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C00000"/>
          <w:spacing w:val="0"/>
          <w:position w:val="0"/>
          <w:sz w:val="32"/>
          <w:shd w:fill="auto" w:val="clear"/>
        </w:rPr>
      </w:pPr>
      <w:r>
        <w:rPr>
          <w:rFonts w:ascii="Calibri Light" w:hAnsi="Calibri Light" w:cs="Calibri Light" w:eastAsia="Calibri Light"/>
          <w:color w:val="C00000"/>
          <w:spacing w:val="0"/>
          <w:position w:val="0"/>
          <w:sz w:val="32"/>
          <w:shd w:fill="auto" w:val="clear"/>
        </w:rPr>
        <w:t xml:space="preserve">Projectbeschrijving</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C00000"/>
          <w:spacing w:val="0"/>
          <w:position w:val="0"/>
          <w:sz w:val="26"/>
          <w:shd w:fill="auto" w:val="clear"/>
        </w:rPr>
        <w:t xml:space="preserve">Projectinhoud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C00000"/>
          <w:spacing w:val="0"/>
          <w:position w:val="0"/>
          <w:sz w:val="26"/>
          <w:shd w:fill="auto" w:val="clear"/>
        </w:rPr>
        <w:t xml:space="preserve">Projectteam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C00000"/>
          <w:spacing w:val="0"/>
          <w:position w:val="0"/>
          <w:sz w:val="26"/>
          <w:shd w:fill="auto" w:val="clear"/>
        </w:rPr>
        <w:t xml:space="preserve">Projectorganisatie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pPr>
        <w:keepNext w:val="true"/>
        <w:keepLines w:val="true"/>
        <w:spacing w:before="240" w:after="0" w:line="259"/>
        <w:ind w:right="0" w:left="0" w:firstLine="0"/>
        <w:jc w:val="left"/>
        <w:rPr>
          <w:rFonts w:ascii="Calibri Light" w:hAnsi="Calibri Light" w:cs="Calibri Light" w:eastAsia="Calibri Light"/>
          <w:color w:val="C00000"/>
          <w:spacing w:val="0"/>
          <w:position w:val="0"/>
          <w:sz w:val="32"/>
          <w:shd w:fill="auto" w:val="clear"/>
        </w:rPr>
      </w:pPr>
      <w:r>
        <w:rPr>
          <w:rFonts w:ascii="Calibri Light" w:hAnsi="Calibri Light" w:cs="Calibri Light" w:eastAsia="Calibri Light"/>
          <w:color w:val="C00000"/>
          <w:spacing w:val="0"/>
          <w:position w:val="0"/>
          <w:sz w:val="32"/>
          <w:shd w:fill="auto" w:val="clear"/>
        </w:rPr>
        <w:t xml:space="preserve">Projectrealisatie</w:t>
      </w:r>
    </w:p>
    <w:p>
      <w:pPr>
        <w:keepNext w:val="true"/>
        <w:keepLines w:val="true"/>
        <w:spacing w:before="40" w:after="0" w:line="259"/>
        <w:ind w:right="0" w:left="-198" w:firstLine="198"/>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Wireframes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&lt;Neem hier de wireframe(s) en eventuele beschrijving op.&gt;</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Technische realisatie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 welke technologieën zal het project worden uitgewerkt? Welke programmeertalen worden gebruikt? Hoe gebeurt het versiebeheer? Hoe zal het deployment gebeuren? Hoe is de database opgebouwd?&gt;</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Projectbacklog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Neem hier de projectbacklog op. Zorg dat alle user stories hier worden opgenomen die zullen worden gerealiseerd doorheen het projectverloop. Geef dit overzichtelijk weer in een tabel met volgend formaat: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019"/>
        <w:gridCol w:w="1383"/>
        <w:gridCol w:w="2655"/>
        <w:gridCol w:w="3015"/>
      </w:tblGrid>
      <w:tr>
        <w:trPr>
          <w:trHeight w:val="1" w:hRule="atLeast"/>
          <w:jc w:val="left"/>
        </w:trPr>
        <w:tc>
          <w:tcPr>
            <w:tcW w:w="2019"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Productbacklog</w:t>
            </w:r>
          </w:p>
        </w:tc>
        <w:tc>
          <w:tcPr>
            <w:tcW w:w="138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78"/>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78"/>
              <w:ind w:right="0" w:left="0" w:firstLine="0"/>
              <w:jc w:val="left"/>
              <w:rPr>
                <w:rFonts w:ascii="Calibri" w:hAnsi="Calibri" w:cs="Calibri" w:eastAsia="Calibri"/>
                <w:color w:val="auto"/>
                <w:spacing w:val="0"/>
                <w:position w:val="0"/>
                <w:sz w:val="22"/>
                <w:shd w:fill="auto" w:val="clear"/>
              </w:rPr>
            </w:pPr>
          </w:p>
        </w:tc>
        <w:tc>
          <w:tcPr>
            <w:tcW w:w="301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78"/>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19" w:type="dxa"/>
            <w:tcBorders>
              <w:top w:val="single" w:color="000000" w:sz="0"/>
              <w:left w:val="single" w:color="000000" w:sz="0"/>
              <w:bottom w:val="single" w:color="000000" w:sz="4"/>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1383" w:type="dxa"/>
            <w:tcBorders>
              <w:top w:val="single" w:color="000000" w:sz="0"/>
              <w:left w:val="single" w:color="000000" w:sz="0"/>
              <w:bottom w:val="single" w:color="000000" w:sz="4"/>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w:t>
            </w:r>
          </w:p>
        </w:tc>
        <w:tc>
          <w:tcPr>
            <w:tcW w:w="2655" w:type="dxa"/>
            <w:tcBorders>
              <w:top w:val="single" w:color="000000" w:sz="0"/>
              <w:left w:val="single" w:color="000000" w:sz="0"/>
              <w:bottom w:val="single" w:color="000000" w:sz="4"/>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 ik…</w:t>
            </w:r>
          </w:p>
        </w:tc>
        <w:tc>
          <w:tcPr>
            <w:tcW w:w="3015" w:type="dxa"/>
            <w:tcBorders>
              <w:top w:val="single" w:color="000000" w:sz="0"/>
              <w:left w:val="single" w:color="000000" w:sz="0"/>
              <w:bottom w:val="single" w:color="000000" w:sz="4"/>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Zodat…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u01</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Dat er een registratie scherm is</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mijn gegevens en voorkeuren kan instellen en opslaan aan mijn aangemaakte account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u02</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De optie hebben om mijn wachtwoord te veranderen indien ik deze ben vergeten</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terug toegang kan krijgen tot mijn account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u03</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Kunnen inloggen</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Zodat ik toegang kan krijgen tot mijn account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u04</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Dat er een popup venster tevoorschijn komt als ik klik op een project waar ik geen toegang voor heb</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weet dat ik deze niet kan bekijken</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u04</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p>
            <w:pPr>
              <w:spacing w:before="0" w:after="160" w:line="259"/>
              <w:ind w:right="0" w:left="0" w:firstLine="0"/>
              <w:jc w:val="left"/>
              <w:rPr>
                <w:rFonts w:ascii="Calibri" w:hAnsi="Calibri" w:cs="Calibri" w:eastAsia="Calibri"/>
                <w:spacing w:val="0"/>
                <w:position w:val="0"/>
                <w:sz w:val="22"/>
                <w:shd w:fill="auto" w:val="clear"/>
              </w:rPr>
            </w:pP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Toegang hebben tot minstens 1 project</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 kan maken van de website</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u05</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Ingeven hoeveel minifigs ik wil zien</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kan kiezen hoeveel minifigs er tevoorschijn komen</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u06</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Minifigs kunnen ordenen op hun bijhorende set</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de minifigs op hun bijhorende set kan sorteren</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u07</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De keuze hebben om een nieuwe lijst van minifigs te ordenen</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een nieuwe lijst van minifigs krijg om te ordenen op hun bijhorende sets</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u08</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Minifiguren kunnen ordenen</w:t>
              <w:br/>
              <w:t xml:space="preserve">op naam</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een alfabetisch gesorteerde lijst te zien krijg</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u09</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Minifiguren kunnen ordenen op id</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Zodat ik een op id gesorteerde lijst te zien krijg</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u10</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Kunnen zien bij welke sets de minifigs thuis horen (minstens 2 sets)</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kan zien bij welke sets ze horen</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u11</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De optie hebben om een minifig te negeren (telt nogsteeds als ingegeven aantal)</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minifigs kan overslaan zodat deze niet worden geordend of ik kan ze de volgende keer zien als ik meer minifigs wil ordenen</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u12</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Een minifig kunnen blacklisten</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deze niet meer zie en niet meer bij een set hoort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u13</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Dat er een popup venster komt waar ik de reden ingeef voor de blacklist van een minifig</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Ik een reden kan geven voor de blacklist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u14</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de minifig kunnen koppelen aan de gewenste set</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deze minifig met bij zijn bijbehorende set staat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u15</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een overzicht krijgen van hoeveel minifigs ik heb georganiseerd en hoeveel ik er heb geskipt </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een overzicht heb van wat ik heb gedaan met de minifigs</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u16</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alle geordende sets zien</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kan zien de inhoud van elke set en zien waarbij elke minifig bij hoort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u17</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een geordende minifig bekijken</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zodat kan zien bij welke set het behoort en andere extra details</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u18</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geordende minifig verwijderen </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zodat hij het kan verwijderen uit lijst</w:t>
            </w:r>
          </w:p>
        </w:tc>
      </w:tr>
      <w:tr>
        <w:trPr>
          <w:trHeight w:val="800" w:hRule="auto"/>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u20</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geordende minifig overzicht zien </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 zodat hij de delen ervan kan zien</w:t>
            </w:r>
          </w:p>
        </w:tc>
      </w:tr>
      <w:tr>
        <w:trPr>
          <w:trHeight w:val="720" w:hRule="auto"/>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u21</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blacklist item bekijken </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zodat hij info over een blacklist item zien</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u22</w:t>
            </w: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w:t>
            </w: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blacklist item verwijderen </w:t>
            </w: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color w:val="auto"/>
                <w:spacing w:val="0"/>
                <w:sz w:val="22"/>
                <w:shd w:fill="auto" w:val="clear"/>
              </w:rPr>
            </w:pPr>
            <w:r>
              <w:rPr>
                <w:rFonts w:ascii="Arial" w:hAnsi="Arial" w:cs="Arial" w:eastAsia="Arial"/>
                <w:color w:val="auto"/>
                <w:spacing w:val="0"/>
                <w:position w:val="6"/>
                <w:sz w:val="22"/>
                <w:shd w:fill="auto" w:val="clear"/>
              </w:rPr>
              <w:t xml:space="preserve">zodat hij het eventueel opnieuw ordent</w:t>
            </w: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19"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83"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015" w:type="dxa"/>
            <w:tcBorders>
              <w:top w:val="single" w:color="000000" w:sz="4"/>
              <w:left w:val="single" w:color="000000" w:sz="4"/>
              <w:bottom w:val="single" w:color="000000" w:sz="4"/>
              <w:right w:val="single" w:color="000000" w:sz="4"/>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6"/>
          <w:sz w:val="22"/>
          <w:shd w:fill="auto" w:val="clear"/>
        </w:rPr>
      </w:pPr>
    </w:p>
    <w:p>
      <w:pPr>
        <w:spacing w:before="0" w:after="160" w:line="259"/>
        <w:ind w:right="0" w:left="0" w:firstLine="0"/>
        <w:jc w:val="left"/>
        <w:rPr>
          <w:rFonts w:ascii="Arial" w:hAnsi="Arial" w:cs="Arial" w:eastAsia="Arial"/>
          <w:color w:val="auto"/>
          <w:spacing w:val="0"/>
          <w:position w:val="6"/>
          <w:sz w:val="22"/>
          <w:shd w:fill="auto" w:val="clear"/>
        </w:rPr>
      </w:pPr>
      <w:r>
        <w:rPr>
          <w:rFonts w:ascii="Arial" w:hAnsi="Arial" w:cs="Arial" w:eastAsia="Arial"/>
          <w:color w:val="auto"/>
          <w:spacing w:val="0"/>
          <w:position w:val="6"/>
          <w:sz w:val="22"/>
          <w:shd w:fill="auto" w:val="clear"/>
        </w:rPr>
        <w:t xml:space="preserve"> </w:t>
      </w:r>
    </w:p>
    <w:p>
      <w:pPr>
        <w:spacing w:before="0" w:after="160" w:line="259"/>
        <w:ind w:right="0" w:left="0" w:firstLine="0"/>
        <w:jc w:val="left"/>
        <w:rPr>
          <w:rFonts w:ascii="Arial" w:hAnsi="Arial" w:cs="Arial" w:eastAsia="Arial"/>
          <w:color w:val="auto"/>
          <w:spacing w:val="0"/>
          <w:position w:val="6"/>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Planning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Welke sprints zullen er zijn? Wie is de sprint master per sprint? Geef dit overzichtelijk weer in een tabel met volgend formaat:</w:t>
      </w:r>
    </w:p>
    <w:tbl>
      <w:tblPr>
        <w:tblInd w:w="56" w:type="dxa"/>
      </w:tblPr>
      <w:tblGrid>
        <w:gridCol w:w="1959"/>
        <w:gridCol w:w="1313"/>
        <w:gridCol w:w="2473"/>
        <w:gridCol w:w="2327"/>
        <w:gridCol w:w="915"/>
      </w:tblGrid>
      <w:tr>
        <w:trPr>
          <w:trHeight w:val="1" w:hRule="atLeast"/>
          <w:jc w:val="left"/>
        </w:trPr>
        <w:tc>
          <w:tcPr>
            <w:tcW w:w="1959"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overzicht</w:t>
            </w:r>
          </w:p>
        </w:tc>
        <w:tc>
          <w:tcPr>
            <w:tcW w:w="131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7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27"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91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59"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Sprintnaam</w:t>
            </w:r>
          </w:p>
        </w:tc>
        <w:tc>
          <w:tcPr>
            <w:tcW w:w="131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w:t>
            </w:r>
          </w:p>
        </w:tc>
        <w:tc>
          <w:tcPr>
            <w:tcW w:w="247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w:t>
            </w:r>
          </w:p>
        </w:tc>
        <w:tc>
          <w:tcPr>
            <w:tcW w:w="2327"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master</w:t>
            </w:r>
          </w:p>
        </w:tc>
        <w:tc>
          <w:tcPr>
            <w:tcW w:w="915"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#dagen</w:t>
            </w:r>
          </w:p>
        </w:tc>
      </w:tr>
      <w:tr>
        <w:trPr>
          <w:trHeight w:val="1" w:hRule="atLeast"/>
          <w:jc w:val="left"/>
        </w:trPr>
        <w:tc>
          <w:tcPr>
            <w:tcW w:w="1959"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Sprint1</w:t>
            </w:r>
          </w:p>
        </w:tc>
        <w:tc>
          <w:tcPr>
            <w:tcW w:w="131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21/2</w:t>
            </w:r>
          </w:p>
        </w:tc>
        <w:tc>
          <w:tcPr>
            <w:tcW w:w="247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6/3</w:t>
            </w:r>
          </w:p>
        </w:tc>
        <w:tc>
          <w:tcPr>
            <w:tcW w:w="2327"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Vislan Kagermanov</w:t>
            </w:r>
          </w:p>
        </w:tc>
        <w:tc>
          <w:tcPr>
            <w:tcW w:w="91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14</w:t>
            </w:r>
          </w:p>
        </w:tc>
      </w:tr>
    </w:tbl>
    <w:p>
      <w:pPr>
        <w:spacing w:before="0" w:after="160" w:line="259"/>
        <w:ind w:right="0" w:left="0" w:firstLine="0"/>
        <w:jc w:val="left"/>
        <w:rPr>
          <w:rFonts w:ascii="Arial" w:hAnsi="Arial" w:cs="Arial" w:eastAsia="Arial"/>
          <w:color w:val="auto"/>
          <w:spacing w:val="0"/>
          <w:position w:val="6"/>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