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6748" w14:textId="7B76B1EC" w:rsidR="00164FA5" w:rsidRPr="00BB7C4D" w:rsidRDefault="00A07854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.NET </w:t>
      </w:r>
      <w:r w:rsidR="001C0327" w:rsidRPr="00BB7C4D">
        <w:rPr>
          <w:rFonts w:ascii="Segoe UI Semibold" w:hAnsi="Segoe UI Semibold" w:cs="Segoe UI Semibold"/>
          <w:sz w:val="28"/>
          <w:szCs w:val="28"/>
        </w:rPr>
        <w:t>test case</w:t>
      </w:r>
    </w:p>
    <w:p w14:paraId="05B21A17" w14:textId="77777777" w:rsidR="001C0327" w:rsidRPr="00BE7028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1C9F8B2C" w14:textId="57861549" w:rsidR="00BB7C4D" w:rsidRDefault="00BE7028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  <w:t xml:space="preserve">Необхідно створити </w:t>
      </w:r>
      <w:r w:rsidR="00A07854">
        <w:rPr>
          <w:rFonts w:ascii="Segoe UI" w:hAnsi="Segoe UI" w:cs="Segoe UI"/>
          <w:sz w:val="28"/>
          <w:szCs w:val="28"/>
        </w:rPr>
        <w:t>API</w:t>
      </w:r>
      <w:r w:rsidR="00A07854" w:rsidRPr="00D2202B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A07854">
        <w:rPr>
          <w:rFonts w:ascii="Segoe UI" w:hAnsi="Segoe UI" w:cs="Segoe UI"/>
          <w:sz w:val="28"/>
          <w:szCs w:val="28"/>
          <w:lang w:val="uk-UA"/>
        </w:rPr>
        <w:t>сервіс</w:t>
      </w:r>
      <w:r>
        <w:rPr>
          <w:rFonts w:ascii="Segoe UI" w:hAnsi="Segoe UI" w:cs="Segoe UI"/>
          <w:sz w:val="28"/>
          <w:szCs w:val="28"/>
          <w:lang w:val="uk-UA"/>
        </w:rPr>
        <w:t xml:space="preserve"> для управління транзакціями. Дати можливість користувачеві імпортувати список транзакцій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із </w:t>
      </w:r>
      <w:r w:rsidR="000D172F">
        <w:rPr>
          <w:rFonts w:ascii="Segoe UI" w:hAnsi="Segoe UI" w:cs="Segoe UI"/>
          <w:sz w:val="28"/>
          <w:szCs w:val="28"/>
        </w:rPr>
        <w:t>Excel</w:t>
      </w:r>
      <w:r w:rsidR="000D172F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файлу</w:t>
      </w:r>
      <w:r>
        <w:rPr>
          <w:rFonts w:ascii="Segoe UI" w:hAnsi="Segoe UI" w:cs="Segoe UI"/>
          <w:sz w:val="28"/>
          <w:szCs w:val="28"/>
          <w:lang w:val="uk-UA"/>
        </w:rPr>
        <w:t>, змінювати статус транзакції</w:t>
      </w:r>
      <w:r w:rsidR="00D2202B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та експортувати відфільтрований список транзакцій у</w:t>
      </w:r>
      <w:r w:rsidR="000D172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0D172F">
        <w:rPr>
          <w:rFonts w:ascii="Segoe UI" w:hAnsi="Segoe UI" w:cs="Segoe UI"/>
          <w:sz w:val="28"/>
          <w:szCs w:val="28"/>
        </w:rPr>
        <w:t>CSV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файл.</w:t>
      </w:r>
    </w:p>
    <w:p w14:paraId="2FAACDE8" w14:textId="77777777" w:rsidR="00BB7C4D" w:rsidRPr="00BB7C4D" w:rsidRDefault="00BB7C4D" w:rsidP="00BB7C4D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46BDD2F2" w14:textId="63DFE6FA" w:rsidR="00A07854" w:rsidRDefault="00A07854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Користувач отримує доступ до користування сервісом після авторизації.</w:t>
      </w:r>
      <w:r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C729A">
        <w:rPr>
          <w:rFonts w:ascii="Segoe UI" w:hAnsi="Segoe UI" w:cs="Segoe UI"/>
          <w:sz w:val="28"/>
          <w:szCs w:val="28"/>
          <w:lang w:val="uk-UA"/>
        </w:rPr>
        <w:t xml:space="preserve">Тип і послідовність </w:t>
      </w:r>
      <w:r>
        <w:rPr>
          <w:rFonts w:ascii="Segoe UI" w:hAnsi="Segoe UI" w:cs="Segoe UI"/>
          <w:sz w:val="28"/>
          <w:szCs w:val="28"/>
          <w:lang w:val="uk-UA"/>
        </w:rPr>
        <w:t>визначає виконавець на свій розсуд</w:t>
      </w:r>
      <w:r w:rsidR="008C729A">
        <w:rPr>
          <w:rFonts w:ascii="Segoe UI" w:hAnsi="Segoe UI" w:cs="Segoe UI"/>
          <w:sz w:val="28"/>
          <w:szCs w:val="28"/>
          <w:lang w:val="uk-UA"/>
        </w:rPr>
        <w:t>.</w:t>
      </w:r>
    </w:p>
    <w:p w14:paraId="1FACF777" w14:textId="20B4D180" w:rsidR="008C729A" w:rsidRPr="00A07854" w:rsidRDefault="008C729A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Всі методи мають бути захищені від неавторизованих користувачів.</w:t>
      </w:r>
      <w:r w:rsidR="003F3E98">
        <w:rPr>
          <w:rFonts w:ascii="Segoe UI" w:hAnsi="Segoe UI" w:cs="Segoe UI"/>
          <w:sz w:val="28"/>
          <w:szCs w:val="28"/>
          <w:lang w:val="uk-UA"/>
        </w:rPr>
        <w:t xml:space="preserve"> Доступ мають ті, хто пройшов авторизацію.</w:t>
      </w:r>
    </w:p>
    <w:p w14:paraId="46AA1C97" w14:textId="62BC59DB" w:rsidR="00BB7C4D" w:rsidRDefault="00BB7C4D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Після завантаження файлу </w:t>
      </w:r>
      <w:r w:rsidRPr="00E559EF">
        <w:rPr>
          <w:rFonts w:ascii="Segoe UI" w:hAnsi="Segoe UI" w:cs="Segoe UI"/>
          <w:sz w:val="28"/>
          <w:szCs w:val="28"/>
          <w:lang w:val="uk-UA"/>
        </w:rPr>
        <w:t>.</w:t>
      </w:r>
      <w:r>
        <w:rPr>
          <w:rFonts w:ascii="Segoe UI" w:hAnsi="Segoe UI" w:cs="Segoe UI"/>
          <w:sz w:val="28"/>
          <w:szCs w:val="28"/>
        </w:rPr>
        <w:t>net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має обробити контен</w:t>
      </w:r>
      <w:r w:rsidR="00F972A4">
        <w:rPr>
          <w:rFonts w:ascii="Segoe UI" w:hAnsi="Segoe UI" w:cs="Segoe UI"/>
          <w:sz w:val="28"/>
          <w:szCs w:val="28"/>
          <w:lang w:val="uk-UA"/>
        </w:rPr>
        <w:t xml:space="preserve">т та додати дані до бази даних </w:t>
      </w:r>
      <w:r>
        <w:rPr>
          <w:rFonts w:ascii="Segoe UI" w:hAnsi="Segoe UI" w:cs="Segoe UI"/>
          <w:sz w:val="28"/>
          <w:szCs w:val="28"/>
          <w:lang w:val="uk-UA"/>
        </w:rPr>
        <w:t xml:space="preserve">по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uk-UA"/>
        </w:rPr>
        <w:t>_</w:t>
      </w:r>
      <w:r w:rsidRPr="00BB7C4D">
        <w:rPr>
          <w:rFonts w:ascii="Segoe UI Semibold" w:hAnsi="Segoe UI Semibold" w:cs="Segoe UI Semibold"/>
          <w:sz w:val="28"/>
          <w:szCs w:val="28"/>
        </w:rPr>
        <w:t>id</w:t>
      </w:r>
      <w:r>
        <w:rPr>
          <w:rFonts w:ascii="Segoe UI Semibold" w:hAnsi="Segoe UI Semibold" w:cs="Segoe UI Semibold"/>
          <w:sz w:val="28"/>
          <w:szCs w:val="28"/>
          <w:lang w:val="uk-UA"/>
        </w:rPr>
        <w:t xml:space="preserve">, </w:t>
      </w:r>
      <w:r>
        <w:rPr>
          <w:rFonts w:ascii="Segoe UI" w:hAnsi="Segoe UI" w:cs="Segoe UI"/>
          <w:sz w:val="28"/>
          <w:szCs w:val="28"/>
          <w:lang w:val="uk-UA"/>
        </w:rPr>
        <w:t xml:space="preserve">який має знаходитись у файлі </w:t>
      </w:r>
      <w:r w:rsidR="00962F5C">
        <w:rPr>
          <w:rFonts w:ascii="Segoe UI" w:hAnsi="Segoe UI" w:cs="Segoe UI"/>
          <w:sz w:val="28"/>
          <w:szCs w:val="28"/>
        </w:rPr>
        <w:t>Excel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. </w:t>
      </w:r>
      <w:r>
        <w:rPr>
          <w:rFonts w:ascii="Segoe UI" w:hAnsi="Segoe UI" w:cs="Segoe UI"/>
          <w:sz w:val="28"/>
          <w:szCs w:val="28"/>
          <w:lang w:val="uk-UA"/>
        </w:rPr>
        <w:t>Тобто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при відсутності запису у базі з таким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_</w:t>
      </w:r>
      <w:r>
        <w:rPr>
          <w:rFonts w:ascii="Segoe UI Semibold" w:hAnsi="Segoe UI Semibold" w:cs="Segoe UI Semibold"/>
          <w:sz w:val="28"/>
          <w:szCs w:val="28"/>
        </w:rPr>
        <w:t>id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додати такий запис до бази, а у</w:t>
      </w:r>
      <w:r w:rsidR="00F972A4">
        <w:rPr>
          <w:rFonts w:ascii="Segoe UI" w:hAnsi="Segoe UI" w:cs="Segoe UI"/>
          <w:sz w:val="28"/>
          <w:szCs w:val="28"/>
          <w:lang w:val="uk-UA"/>
        </w:rPr>
        <w:t xml:space="preserve"> разі присутності такого запису – </w:t>
      </w:r>
      <w:r>
        <w:rPr>
          <w:rFonts w:ascii="Segoe UI" w:hAnsi="Segoe UI" w:cs="Segoe UI"/>
          <w:sz w:val="28"/>
          <w:szCs w:val="28"/>
          <w:lang w:val="uk-UA"/>
        </w:rPr>
        <w:t>онов</w:t>
      </w:r>
      <w:r w:rsidR="003F3E98">
        <w:rPr>
          <w:rFonts w:ascii="Segoe UI" w:hAnsi="Segoe UI" w:cs="Segoe UI"/>
          <w:sz w:val="28"/>
          <w:szCs w:val="28"/>
          <w:lang w:val="uk-UA"/>
        </w:rPr>
        <w:t>ити статус транзакції</w:t>
      </w:r>
      <w:r w:rsidR="008C729A" w:rsidRPr="00D2202B">
        <w:rPr>
          <w:rFonts w:ascii="Segoe UI" w:hAnsi="Segoe UI" w:cs="Segoe UI"/>
          <w:sz w:val="28"/>
          <w:szCs w:val="28"/>
          <w:lang w:val="ru-RU"/>
        </w:rPr>
        <w:t>.</w:t>
      </w:r>
    </w:p>
    <w:p w14:paraId="0717A87F" w14:textId="2859E183" w:rsidR="00BB7C4D" w:rsidRDefault="00BB7C4D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</w:t>
      </w:r>
      <w:r w:rsidR="008C729A">
        <w:rPr>
          <w:rFonts w:ascii="Segoe UI" w:hAnsi="Segoe UI" w:cs="Segoe UI"/>
          <w:sz w:val="28"/>
          <w:szCs w:val="28"/>
          <w:lang w:val="uk-UA"/>
        </w:rPr>
        <w:t>запиті</w:t>
      </w:r>
      <w:r>
        <w:rPr>
          <w:rFonts w:ascii="Segoe UI" w:hAnsi="Segoe UI" w:cs="Segoe UI"/>
          <w:sz w:val="28"/>
          <w:szCs w:val="28"/>
          <w:lang w:val="uk-UA"/>
        </w:rPr>
        <w:t xml:space="preserve"> експорту до </w:t>
      </w:r>
      <w:r w:rsidR="00962F5C">
        <w:rPr>
          <w:rFonts w:ascii="Segoe UI" w:hAnsi="Segoe UI" w:cs="Segoe UI"/>
          <w:sz w:val="28"/>
          <w:szCs w:val="28"/>
          <w:lang w:val="pl-PL"/>
        </w:rPr>
        <w:t>CSV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необхідно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DC52B5"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</w:t>
      </w:r>
      <w:r w:rsidR="008C729A">
        <w:rPr>
          <w:rFonts w:ascii="Segoe UI" w:hAnsi="Segoe UI" w:cs="Segoe UI"/>
          <w:sz w:val="28"/>
          <w:szCs w:val="28"/>
          <w:lang w:val="uk-UA"/>
        </w:rPr>
        <w:t xml:space="preserve"> виконавця</w:t>
      </w:r>
      <w:r w:rsidR="00DC52B5">
        <w:rPr>
          <w:rFonts w:ascii="Segoe UI" w:hAnsi="Segoe UI" w:cs="Segoe UI"/>
          <w:sz w:val="28"/>
          <w:szCs w:val="28"/>
          <w:lang w:val="uk-UA"/>
        </w:rPr>
        <w:t>) по вибраним фільтрам (тип транзакції, статус)</w:t>
      </w:r>
    </w:p>
    <w:p w14:paraId="31A7C93C" w14:textId="6173868B" w:rsidR="00DC52B5" w:rsidRPr="00962F5C" w:rsidRDefault="003F3E98" w:rsidP="00962F5C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При запиті списку транзакцій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потрібно</w:t>
      </w:r>
      <w:r>
        <w:rPr>
          <w:rFonts w:ascii="Segoe UI" w:hAnsi="Segoe UI" w:cs="Segoe UI"/>
          <w:sz w:val="28"/>
          <w:szCs w:val="28"/>
          <w:lang w:val="uk-UA"/>
        </w:rPr>
        <w:t xml:space="preserve"> дати користувачеві можливість фільтрувати транзакції по типу</w:t>
      </w:r>
      <w:r w:rsidR="00962F5C" w:rsidRPr="00962F5C">
        <w:rPr>
          <w:rFonts w:ascii="Segoe UI" w:hAnsi="Segoe UI" w:cs="Segoe UI"/>
          <w:sz w:val="28"/>
          <w:szCs w:val="28"/>
          <w:lang w:val="uk-UA"/>
        </w:rPr>
        <w:t xml:space="preserve"> (можливо відразу декілька типі</w:t>
      </w:r>
      <w:r w:rsidR="00962F5C">
        <w:rPr>
          <w:rFonts w:ascii="Segoe UI" w:hAnsi="Segoe UI" w:cs="Segoe UI"/>
          <w:sz w:val="28"/>
          <w:szCs w:val="28"/>
          <w:lang w:val="uk-UA"/>
        </w:rPr>
        <w:t>в одночасно</w:t>
      </w:r>
      <w:r w:rsidR="00962F5C" w:rsidRPr="00962F5C">
        <w:rPr>
          <w:rFonts w:ascii="Segoe UI" w:hAnsi="Segoe UI" w:cs="Segoe UI"/>
          <w:sz w:val="28"/>
          <w:szCs w:val="28"/>
          <w:lang w:val="uk-UA"/>
        </w:rPr>
        <w:t>)</w:t>
      </w:r>
      <w:r>
        <w:rPr>
          <w:rFonts w:ascii="Segoe UI" w:hAnsi="Segoe UI" w:cs="Segoe UI"/>
          <w:sz w:val="28"/>
          <w:szCs w:val="28"/>
          <w:lang w:val="uk-UA"/>
        </w:rPr>
        <w:t>, статусу</w:t>
      </w:r>
      <w:r w:rsidR="00962F5C">
        <w:rPr>
          <w:rFonts w:ascii="Segoe UI" w:hAnsi="Segoe UI" w:cs="Segoe UI"/>
          <w:sz w:val="28"/>
          <w:szCs w:val="28"/>
          <w:lang w:val="uk-UA"/>
        </w:rPr>
        <w:t xml:space="preserve"> (один статус</w:t>
      </w:r>
      <w:r w:rsidR="00962F5C" w:rsidRPr="00962F5C">
        <w:rPr>
          <w:rFonts w:ascii="Segoe UI" w:hAnsi="Segoe UI" w:cs="Segoe UI"/>
          <w:sz w:val="28"/>
          <w:szCs w:val="28"/>
          <w:lang w:val="uk-UA"/>
        </w:rPr>
        <w:t>)</w:t>
      </w:r>
      <w:r w:rsidRPr="00962F5C">
        <w:rPr>
          <w:rFonts w:ascii="Segoe UI" w:hAnsi="Segoe UI" w:cs="Segoe UI"/>
          <w:sz w:val="28"/>
          <w:szCs w:val="28"/>
          <w:lang w:val="uk-UA"/>
        </w:rPr>
        <w:t>. Також користувач має мати можливість знайти клієнта текстовим пошуком</w:t>
      </w:r>
      <w:r w:rsidR="00962F5C">
        <w:rPr>
          <w:rFonts w:ascii="Segoe UI" w:hAnsi="Segoe UI" w:cs="Segoe UI"/>
          <w:sz w:val="28"/>
          <w:szCs w:val="28"/>
          <w:lang w:val="uk-UA"/>
        </w:rPr>
        <w:t xml:space="preserve"> за ім’ям.</w:t>
      </w:r>
    </w:p>
    <w:p w14:paraId="629E884B" w14:textId="029CC7E2" w:rsidR="003E3AFE" w:rsidRPr="00D2202B" w:rsidRDefault="006110AD" w:rsidP="003E3AFE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Дати можливість користувачу сервісу оновити статус транзакції по </w:t>
      </w:r>
      <w:r>
        <w:rPr>
          <w:rFonts w:ascii="Segoe UI" w:hAnsi="Segoe UI" w:cs="Segoe UI"/>
          <w:sz w:val="28"/>
          <w:szCs w:val="28"/>
        </w:rPr>
        <w:t>id</w:t>
      </w:r>
      <w:r w:rsidR="00AC0702"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53ACCE44" w14:textId="27FD7F7A" w:rsidR="00D2202B" w:rsidRDefault="00D2202B" w:rsidP="00D2202B">
      <w:pPr>
        <w:rPr>
          <w:rFonts w:ascii="Segoe UI" w:hAnsi="Segoe UI" w:cs="Segoe UI"/>
          <w:sz w:val="28"/>
          <w:szCs w:val="28"/>
          <w:lang w:val="uk-UA"/>
        </w:rPr>
      </w:pPr>
    </w:p>
    <w:p w14:paraId="43104443" w14:textId="77777777" w:rsidR="00962F5C" w:rsidRPr="00D2202B" w:rsidRDefault="00962F5C" w:rsidP="00D2202B">
      <w:pPr>
        <w:rPr>
          <w:rFonts w:ascii="Segoe UI" w:hAnsi="Segoe UI" w:cs="Segoe UI"/>
          <w:sz w:val="28"/>
          <w:szCs w:val="28"/>
          <w:lang w:val="uk-UA"/>
        </w:rPr>
      </w:pPr>
    </w:p>
    <w:p w14:paraId="6D0934DF" w14:textId="77777777" w:rsidR="00BE7028" w:rsidRPr="00E559EF" w:rsidRDefault="00BE7028" w:rsidP="001C0327">
      <w:pPr>
        <w:rPr>
          <w:rFonts w:ascii="Segoe UI Semibold" w:hAnsi="Segoe UI Semibold" w:cs="Segoe UI Semibold"/>
          <w:sz w:val="28"/>
          <w:szCs w:val="28"/>
          <w:lang w:val="ru-RU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lastRenderedPageBreak/>
        <w:t xml:space="preserve">Загальні вимоги до 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.</w:t>
      </w:r>
      <w:r w:rsidRPr="00BB7C4D">
        <w:rPr>
          <w:rFonts w:ascii="Segoe UI Semibold" w:hAnsi="Segoe UI Semibold" w:cs="Segoe UI Semibold"/>
          <w:sz w:val="28"/>
          <w:szCs w:val="28"/>
        </w:rPr>
        <w:t>NET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 w:rsidRPr="00BB7C4D">
        <w:rPr>
          <w:rFonts w:ascii="Segoe UI Semibold" w:hAnsi="Segoe UI Semibold" w:cs="Segoe UI Semibold"/>
          <w:sz w:val="28"/>
          <w:szCs w:val="28"/>
        </w:rPr>
        <w:t>Core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:</w:t>
      </w:r>
    </w:p>
    <w:p w14:paraId="153E45A0" w14:textId="77777777" w:rsidR="00BE7028" w:rsidRPr="00984AA9" w:rsidRDefault="00984AA9" w:rsidP="00BE70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proofErr w:type="spellStart"/>
      <w:r>
        <w:rPr>
          <w:rFonts w:ascii="Segoe UI" w:hAnsi="Segoe UI" w:cs="Segoe UI"/>
          <w:sz w:val="28"/>
          <w:szCs w:val="28"/>
          <w:lang w:val="uk-UA"/>
        </w:rPr>
        <w:t>автомапери</w:t>
      </w:r>
      <w:proofErr w:type="spellEnd"/>
      <w:r>
        <w:rPr>
          <w:rFonts w:ascii="Segoe UI" w:hAnsi="Segoe UI" w:cs="Segoe UI"/>
          <w:sz w:val="28"/>
          <w:szCs w:val="28"/>
          <w:lang w:val="uk-UA"/>
        </w:rPr>
        <w:t>.</w:t>
      </w:r>
    </w:p>
    <w:p w14:paraId="1101D349" w14:textId="7C2039E2" w:rsidR="00984AA9" w:rsidRPr="00984AA9" w:rsidRDefault="00984AA9" w:rsidP="00BE70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Використовувати або </w:t>
      </w:r>
      <w:r w:rsidRPr="00984AA9">
        <w:rPr>
          <w:rFonts w:ascii="Segoe UI" w:hAnsi="Segoe UI" w:cs="Segoe UI"/>
          <w:sz w:val="28"/>
          <w:szCs w:val="28"/>
          <w:lang w:val="uk-UA"/>
        </w:rPr>
        <w:t xml:space="preserve">сервіси або </w:t>
      </w:r>
      <w:r w:rsidR="00A07854">
        <w:rPr>
          <w:rFonts w:ascii="Segoe UI" w:hAnsi="Segoe UI" w:cs="Segoe UI"/>
          <w:sz w:val="28"/>
          <w:szCs w:val="28"/>
        </w:rPr>
        <w:t>CQS</w:t>
      </w:r>
      <w:r w:rsidR="00A07854" w:rsidRPr="00D2202B">
        <w:rPr>
          <w:rFonts w:ascii="Segoe UI" w:hAnsi="Segoe UI" w:cs="Segoe UI"/>
          <w:sz w:val="28"/>
          <w:szCs w:val="28"/>
          <w:lang w:val="ru-RU"/>
        </w:rPr>
        <w:t>/</w:t>
      </w:r>
      <w:r w:rsidRPr="00984AA9">
        <w:rPr>
          <w:rFonts w:ascii="Segoe UI" w:hAnsi="Segoe UI" w:cs="Segoe UI"/>
          <w:sz w:val="28"/>
          <w:szCs w:val="28"/>
          <w:lang w:val="uk-UA"/>
        </w:rPr>
        <w:t>CQRS</w:t>
      </w:r>
      <w:r w:rsidR="00A07854" w:rsidRPr="00D2202B">
        <w:rPr>
          <w:rFonts w:ascii="Segoe UI" w:hAnsi="Segoe UI" w:cs="Segoe UI"/>
          <w:sz w:val="28"/>
          <w:szCs w:val="28"/>
          <w:lang w:val="ru-RU"/>
        </w:rPr>
        <w:t xml:space="preserve">. </w:t>
      </w:r>
      <w:r w:rsidR="00A07854">
        <w:rPr>
          <w:rFonts w:ascii="Segoe UI" w:hAnsi="Segoe UI" w:cs="Segoe UI"/>
          <w:sz w:val="28"/>
          <w:szCs w:val="28"/>
          <w:lang w:val="uk-UA"/>
        </w:rPr>
        <w:t>Наприклад</w:t>
      </w:r>
      <w:r w:rsidRPr="00984AA9">
        <w:rPr>
          <w:rFonts w:ascii="Segoe UI" w:hAnsi="Segoe UI" w:cs="Segoe UI"/>
          <w:sz w:val="28"/>
          <w:szCs w:val="28"/>
          <w:lang w:val="uk-UA"/>
        </w:rPr>
        <w:t xml:space="preserve">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Mediatr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>.</w:t>
      </w:r>
    </w:p>
    <w:p w14:paraId="0E1347ED" w14:textId="3EAE0E77" w:rsidR="00984AA9" w:rsidRPr="00984AA9" w:rsidRDefault="00984AA9" w:rsidP="00BE70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984AA9">
        <w:rPr>
          <w:rFonts w:ascii="Segoe UI" w:hAnsi="Segoe UI" w:cs="Segoe UI"/>
          <w:sz w:val="28"/>
          <w:szCs w:val="28"/>
          <w:lang w:val="uk-UA"/>
        </w:rPr>
        <w:t xml:space="preserve">Створити інформаційну сторінку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swagger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 xml:space="preserve"> для тестування API та задокументувати.</w:t>
      </w:r>
    </w:p>
    <w:p w14:paraId="5507D3B4" w14:textId="57867E9C" w:rsidR="00A07854" w:rsidRDefault="00984AA9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Використати </w:t>
      </w:r>
      <w:r>
        <w:rPr>
          <w:rFonts w:ascii="Segoe UI" w:hAnsi="Segoe UI" w:cs="Segoe UI"/>
          <w:sz w:val="28"/>
          <w:szCs w:val="28"/>
        </w:rPr>
        <w:t>Entity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Framework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для міграцій бази даних.</w:t>
      </w:r>
    </w:p>
    <w:p w14:paraId="1387DC21" w14:textId="366DCD8A" w:rsidR="00A07854" w:rsidRPr="00A07854" w:rsidRDefault="00A07854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proofErr w:type="spellStart"/>
      <w:r>
        <w:rPr>
          <w:rFonts w:ascii="Segoe UI" w:hAnsi="Segoe UI" w:cs="Segoe UI"/>
          <w:sz w:val="28"/>
          <w:szCs w:val="28"/>
        </w:rPr>
        <w:t>UnitOfWork</w:t>
      </w:r>
      <w:proofErr w:type="spellEnd"/>
      <w:r w:rsidRPr="00D2202B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та/або </w:t>
      </w:r>
      <w:proofErr w:type="spellStart"/>
      <w:r w:rsidRPr="00D2202B">
        <w:rPr>
          <w:rFonts w:ascii="Segoe UI" w:hAnsi="Segoe UI" w:cs="Segoe UI"/>
          <w:sz w:val="28"/>
          <w:szCs w:val="28"/>
          <w:lang w:val="uk-UA"/>
        </w:rPr>
        <w:t>паттерн</w:t>
      </w:r>
      <w:proofErr w:type="spellEnd"/>
      <w:r w:rsidRPr="00D2202B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Repository</w:t>
      </w:r>
      <w:r w:rsidRPr="00D2202B">
        <w:rPr>
          <w:rFonts w:ascii="Segoe UI" w:hAnsi="Segoe UI" w:cs="Segoe UI"/>
          <w:sz w:val="28"/>
          <w:szCs w:val="28"/>
          <w:lang w:val="uk-UA"/>
        </w:rPr>
        <w:t xml:space="preserve">. </w:t>
      </w:r>
    </w:p>
    <w:p w14:paraId="52586F61" w14:textId="3E7E2226" w:rsidR="00A07854" w:rsidRPr="00962F5C" w:rsidRDefault="004A731D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A07854">
        <w:rPr>
          <w:rFonts w:ascii="Segoe UI" w:hAnsi="Segoe UI" w:cs="Segoe UI"/>
          <w:sz w:val="28"/>
          <w:szCs w:val="28"/>
          <w:lang w:val="uk-UA"/>
        </w:rPr>
        <w:t xml:space="preserve">Завантажити проект на </w:t>
      </w:r>
      <w:proofErr w:type="spellStart"/>
      <w:r w:rsidRPr="00A07854">
        <w:rPr>
          <w:rFonts w:ascii="Segoe UI" w:hAnsi="Segoe UI" w:cs="Segoe UI"/>
          <w:sz w:val="28"/>
          <w:szCs w:val="28"/>
        </w:rPr>
        <w:t>github</w:t>
      </w:r>
      <w:proofErr w:type="spellEnd"/>
      <w:r w:rsidRPr="00A07854">
        <w:rPr>
          <w:rFonts w:ascii="Segoe UI" w:hAnsi="Segoe UI" w:cs="Segoe UI"/>
          <w:sz w:val="28"/>
          <w:szCs w:val="28"/>
        </w:rPr>
        <w:t>.</w:t>
      </w:r>
    </w:p>
    <w:p w14:paraId="07F0F17C" w14:textId="2B809C31" w:rsidR="00962F5C" w:rsidRPr="00A07854" w:rsidRDefault="00962F5C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Запити до бази з використанням </w:t>
      </w:r>
      <w:r w:rsidRPr="00962F5C">
        <w:rPr>
          <w:rFonts w:ascii="Segoe UI" w:hAnsi="Segoe UI" w:cs="Segoe UI"/>
          <w:sz w:val="28"/>
          <w:szCs w:val="28"/>
          <w:lang w:val="uk-UA"/>
        </w:rPr>
        <w:t>пр</w:t>
      </w:r>
      <w:r>
        <w:rPr>
          <w:rFonts w:ascii="Segoe UI" w:hAnsi="Segoe UI" w:cs="Segoe UI"/>
          <w:sz w:val="28"/>
          <w:szCs w:val="28"/>
          <w:lang w:val="uk-UA"/>
        </w:rPr>
        <w:t xml:space="preserve">иблизно </w:t>
      </w:r>
      <w:r w:rsidR="006D6F4F">
        <w:rPr>
          <w:rFonts w:ascii="Segoe UI" w:hAnsi="Segoe UI" w:cs="Segoe UI"/>
          <w:sz w:val="28"/>
          <w:szCs w:val="28"/>
          <w:lang w:val="uk-UA"/>
        </w:rPr>
        <w:t>20</w:t>
      </w:r>
      <w:r>
        <w:rPr>
          <w:rFonts w:ascii="Segoe UI" w:hAnsi="Segoe UI" w:cs="Segoe UI"/>
          <w:sz w:val="28"/>
          <w:szCs w:val="28"/>
          <w:lang w:val="uk-UA"/>
        </w:rPr>
        <w:t xml:space="preserve">% </w:t>
      </w:r>
      <w:r>
        <w:rPr>
          <w:rFonts w:ascii="Segoe UI" w:hAnsi="Segoe UI" w:cs="Segoe UI"/>
          <w:sz w:val="28"/>
          <w:szCs w:val="28"/>
          <w:lang w:val="pl-PL"/>
        </w:rPr>
        <w:t>ORM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 (</w:t>
      </w:r>
      <w:r>
        <w:rPr>
          <w:rFonts w:ascii="Segoe UI" w:hAnsi="Segoe UI" w:cs="Segoe UI"/>
          <w:sz w:val="28"/>
          <w:szCs w:val="28"/>
          <w:lang w:val="uk-UA"/>
        </w:rPr>
        <w:t xml:space="preserve">наприклад, </w:t>
      </w:r>
      <w:r>
        <w:rPr>
          <w:rFonts w:ascii="Segoe UI" w:hAnsi="Segoe UI" w:cs="Segoe UI"/>
          <w:sz w:val="28"/>
          <w:szCs w:val="28"/>
        </w:rPr>
        <w:t>Entity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Framework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) </w:t>
      </w:r>
      <w:r>
        <w:rPr>
          <w:rFonts w:ascii="Segoe UI" w:hAnsi="Segoe UI" w:cs="Segoe UI"/>
          <w:sz w:val="28"/>
          <w:szCs w:val="28"/>
          <w:lang w:val="uk-UA"/>
        </w:rPr>
        <w:t xml:space="preserve">і </w:t>
      </w:r>
      <w:r w:rsidR="006D6F4F">
        <w:rPr>
          <w:rFonts w:ascii="Segoe UI" w:hAnsi="Segoe UI" w:cs="Segoe UI"/>
          <w:sz w:val="28"/>
          <w:szCs w:val="28"/>
          <w:lang w:val="uk-UA"/>
        </w:rPr>
        <w:t>80</w:t>
      </w:r>
      <w:r>
        <w:rPr>
          <w:rFonts w:ascii="Segoe UI" w:hAnsi="Segoe UI" w:cs="Segoe UI"/>
          <w:sz w:val="28"/>
          <w:szCs w:val="28"/>
          <w:lang w:val="uk-UA"/>
        </w:rPr>
        <w:t>% запитів використовуючи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pl-PL"/>
        </w:rPr>
        <w:t>SQL</w:t>
      </w:r>
      <w:r w:rsidRPr="00962F5C">
        <w:rPr>
          <w:rFonts w:ascii="Segoe UI" w:hAnsi="Segoe UI" w:cs="Segoe UI"/>
          <w:sz w:val="28"/>
          <w:szCs w:val="28"/>
          <w:lang w:val="uk-UA"/>
        </w:rPr>
        <w:t>.</w:t>
      </w:r>
    </w:p>
    <w:p w14:paraId="282B367B" w14:textId="46876516" w:rsidR="00A07854" w:rsidRDefault="00AC0702" w:rsidP="00AC0702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A07854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</w:t>
      </w:r>
      <w:r w:rsidR="00D2202B">
        <w:rPr>
          <w:rFonts w:ascii="Segoe UI" w:hAnsi="Segoe UI" w:cs="Segoe UI"/>
          <w:sz w:val="28"/>
          <w:szCs w:val="28"/>
          <w:lang w:val="uk-UA"/>
        </w:rPr>
        <w:t>ють</w:t>
      </w:r>
      <w:r w:rsidRPr="00A07854">
        <w:rPr>
          <w:rFonts w:ascii="Segoe UI" w:hAnsi="Segoe UI" w:cs="Segoe UI"/>
          <w:sz w:val="28"/>
          <w:szCs w:val="28"/>
          <w:lang w:val="uk-UA"/>
        </w:rPr>
        <w:t xml:space="preserve"> бути виконан</w:t>
      </w:r>
      <w:r w:rsidR="00D2202B">
        <w:rPr>
          <w:rFonts w:ascii="Segoe UI" w:hAnsi="Segoe UI" w:cs="Segoe UI"/>
          <w:sz w:val="28"/>
          <w:szCs w:val="28"/>
          <w:lang w:val="uk-UA"/>
        </w:rPr>
        <w:t>і</w:t>
      </w:r>
      <w:r w:rsidRPr="00A07854">
        <w:rPr>
          <w:rFonts w:ascii="Segoe UI" w:hAnsi="Segoe UI" w:cs="Segoe UI"/>
          <w:sz w:val="28"/>
          <w:szCs w:val="28"/>
          <w:lang w:val="uk-UA"/>
        </w:rPr>
        <w:t xml:space="preserve"> англійською мовою.</w:t>
      </w:r>
    </w:p>
    <w:p w14:paraId="533DD63B" w14:textId="0B6D11F7" w:rsidR="00D2202B" w:rsidRDefault="00D2202B" w:rsidP="00D2202B">
      <w:pPr>
        <w:rPr>
          <w:rFonts w:ascii="Segoe UI" w:hAnsi="Segoe UI" w:cs="Segoe UI"/>
          <w:sz w:val="28"/>
          <w:szCs w:val="28"/>
          <w:lang w:val="uk-UA"/>
        </w:rPr>
      </w:pPr>
    </w:p>
    <w:p w14:paraId="7256E03B" w14:textId="77777777" w:rsidR="00D2202B" w:rsidRPr="00D2202B" w:rsidRDefault="00D2202B" w:rsidP="00D2202B">
      <w:pPr>
        <w:rPr>
          <w:rFonts w:ascii="Segoe UI" w:hAnsi="Segoe UI" w:cs="Segoe UI"/>
          <w:sz w:val="28"/>
          <w:szCs w:val="28"/>
          <w:lang w:val="uk-UA"/>
        </w:rPr>
      </w:pPr>
    </w:p>
    <w:sectPr w:rsidR="00D2202B" w:rsidRPr="00D2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F2"/>
    <w:multiLevelType w:val="hybridMultilevel"/>
    <w:tmpl w:val="A4B4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CE9A7C7C"/>
    <w:lvl w:ilvl="0" w:tplc="0F34A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hybridMultilevel"/>
    <w:tmpl w:val="C5AE4C3C"/>
    <w:lvl w:ilvl="0" w:tplc="2554756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728"/>
    <w:multiLevelType w:val="hybridMultilevel"/>
    <w:tmpl w:val="8CC616EC"/>
    <w:lvl w:ilvl="0" w:tplc="BC16440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654280">
    <w:abstractNumId w:val="1"/>
  </w:num>
  <w:num w:numId="2" w16cid:durableId="1308242387">
    <w:abstractNumId w:val="2"/>
  </w:num>
  <w:num w:numId="3" w16cid:durableId="1893491984">
    <w:abstractNumId w:val="5"/>
  </w:num>
  <w:num w:numId="4" w16cid:durableId="923683785">
    <w:abstractNumId w:val="4"/>
  </w:num>
  <w:num w:numId="5" w16cid:durableId="1272199561">
    <w:abstractNumId w:val="0"/>
  </w:num>
  <w:num w:numId="6" w16cid:durableId="133572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0D172F"/>
    <w:rsid w:val="00164FA5"/>
    <w:rsid w:val="001C0327"/>
    <w:rsid w:val="003E3AFE"/>
    <w:rsid w:val="003F3E98"/>
    <w:rsid w:val="004A731D"/>
    <w:rsid w:val="006110AD"/>
    <w:rsid w:val="006D6F4F"/>
    <w:rsid w:val="008C729A"/>
    <w:rsid w:val="00962F5C"/>
    <w:rsid w:val="00984AA9"/>
    <w:rsid w:val="00A07854"/>
    <w:rsid w:val="00AC0702"/>
    <w:rsid w:val="00AD62FD"/>
    <w:rsid w:val="00BB7C4D"/>
    <w:rsid w:val="00BE7028"/>
    <w:rsid w:val="00D2202B"/>
    <w:rsid w:val="00DA700F"/>
    <w:rsid w:val="00DC52B5"/>
    <w:rsid w:val="00E1717E"/>
    <w:rsid w:val="00E24F5D"/>
    <w:rsid w:val="00E559EF"/>
    <w:rsid w:val="00F972A4"/>
    <w:rsid w:val="00FA2B91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1338-BAF3-4241-9DEA-99ABA032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Yehor</cp:lastModifiedBy>
  <cp:revision>5</cp:revision>
  <cp:lastPrinted>2020-11-16T14:06:00Z</cp:lastPrinted>
  <dcterms:created xsi:type="dcterms:W3CDTF">2020-03-09T11:58:00Z</dcterms:created>
  <dcterms:modified xsi:type="dcterms:W3CDTF">2023-07-25T12:42:00Z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772993ad4eea5c1d830f45fc5f723152a507101d3c6364014ff2c45134bc6a6e</vt:lpwstr>
  </property>
</Properties>
</file>