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2"/>
          <w:szCs w:val="32"/>
        </w:rPr>
      </w:pPr>
      <w:bookmarkStart w:colFirst="0" w:colLast="0" w:name="_c7ll4bl4zg2e" w:id="0"/>
      <w:bookmarkEnd w:id="0"/>
      <w:r w:rsidDel="00000000" w:rsidR="00000000" w:rsidRPr="00000000">
        <w:rPr>
          <w:sz w:val="32"/>
          <w:szCs w:val="32"/>
          <w:rtl w:val="0"/>
        </w:rPr>
        <w:t xml:space="preserve">R2.01 - Développement Orienté Objets (DOO)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sz w:val="40"/>
          <w:szCs w:val="40"/>
        </w:rPr>
      </w:pPr>
      <w:bookmarkStart w:colFirst="0" w:colLast="0" w:name="_kfqul7ygyh3o" w:id="1"/>
      <w:bookmarkEnd w:id="1"/>
      <w:r w:rsidDel="00000000" w:rsidR="00000000" w:rsidRPr="00000000">
        <w:rPr>
          <w:rtl w:val="0"/>
        </w:rPr>
        <w:t xml:space="preserve">Chapitre 7 : Interfaces graphiques : </w:t>
        <w:br w:type="textWrapping"/>
        <w:t xml:space="preserve">composants et conteneurs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  <w:sz w:val="22"/>
          <w:szCs w:val="22"/>
        </w:rPr>
      </w:pPr>
      <w:bookmarkStart w:colFirst="0" w:colLast="0" w:name="_ncdtkh1kj9os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lxrmswlkvbta" w:id="3"/>
      <w:bookmarkEnd w:id="3"/>
      <w:r w:rsidDel="00000000" w:rsidR="00000000" w:rsidRPr="00000000">
        <w:rPr>
          <w:rtl w:val="0"/>
        </w:rPr>
        <w:t xml:space="preserve">Interfaces graphiques en Java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Tout est objet : conteneurs / composants, évenements / écouteurs, gestionnaires de mise en page 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IMPORTANT : comme tout programme orienté objet, créer et gérer une interface graphique </w:t>
      </w:r>
      <w:r w:rsidDel="00000000" w:rsidR="00000000" w:rsidRPr="00000000">
        <w:rPr>
          <w:highlight w:val="yellow"/>
          <w:rtl w:val="0"/>
        </w:rPr>
        <w:t xml:space="preserve">(et plus généralement une application interactive)</w:t>
      </w:r>
      <w:r w:rsidDel="00000000" w:rsidR="00000000" w:rsidRPr="00000000">
        <w:rPr>
          <w:rtl w:val="0"/>
        </w:rPr>
        <w:t xml:space="preserve"> consiste à : 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1) créer des objets : </w:t>
      </w:r>
      <w:r w:rsidDel="00000000" w:rsidR="00000000" w:rsidRPr="00000000">
        <w:rPr>
          <w:highlight w:val="yellow"/>
          <w:rtl w:val="0"/>
        </w:rPr>
        <w:t xml:space="preserve">……………………………………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2) appeler des méthodes sur ces objets : </w:t>
      </w:r>
      <w:r w:rsidDel="00000000" w:rsidR="00000000" w:rsidRPr="00000000">
        <w:rPr>
          <w:highlight w:val="yellow"/>
          <w:rtl w:val="0"/>
        </w:rPr>
        <w:t xml:space="preserve">…………………………………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ftni6woxvfa4" w:id="4"/>
      <w:bookmarkEnd w:id="4"/>
      <w:r w:rsidDel="00000000" w:rsidR="00000000" w:rsidRPr="00000000">
        <w:rPr>
          <w:rtl w:val="0"/>
        </w:rPr>
        <w:t xml:space="preserve">Librairies graphiques en Java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0" distT="0" distL="114300" distR="114300">
            <wp:extent cx="1694025" cy="847013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025" cy="84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0" distT="0" distL="114300" distR="114300">
            <wp:extent cx="992505" cy="96901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505" cy="969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0" distT="0" distL="114300" distR="114300">
            <wp:extent cx="1247140" cy="96901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969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1830225" cy="1262516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0225" cy="1262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AWT </w:t>
      </w:r>
      <w:r w:rsidDel="00000000" w:rsidR="00000000" w:rsidRPr="00000000">
        <w:rPr>
          <w:rtl w:val="0"/>
        </w:rPr>
        <w:t xml:space="preserve">: Abstract Window Kit: utilise via une couche d’abstraction des composants dits “lourds” dépendants et dessinés par le système d’exploitation natif </w:t>
        <w:br w:type="textWrapping"/>
        <w:t xml:space="preserve">=&gt; pas très jolis, pas très sophistiqués et en nombre limité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Swing </w:t>
      </w:r>
      <w:r w:rsidDel="00000000" w:rsidR="00000000" w:rsidRPr="00000000">
        <w:rPr>
          <w:rtl w:val="0"/>
        </w:rPr>
        <w:t xml:space="preserve">: composants légers, indépendants du système d’exploitation (donc pas natifs) et dessinés par Java (certaines parties du dessin des fenêtres restent à la charge du système)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DEMO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https://www.jdeploy.com/~jdeploy-demo-swingset2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2377401" cy="2285372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401" cy="2285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Standard Widget Toolkit</w:t>
      </w:r>
      <w:r w:rsidDel="00000000" w:rsidR="00000000" w:rsidRPr="00000000">
        <w:rPr>
          <w:rtl w:val="0"/>
        </w:rPr>
        <w:t xml:space="preserve">: librairie native fournie par Eclipse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Java / FX</w:t>
      </w:r>
      <w:r w:rsidDel="00000000" w:rsidR="00000000" w:rsidRPr="00000000">
        <w:rPr>
          <w:rtl w:val="0"/>
        </w:rPr>
        <w:t xml:space="preserve"> depuis 2014 : open source, peut-être combiné avec Swing ; métaphore du théâtre, feuilles de style, diagrammes, gestion des touch … ex : PieChart3D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fqnbxifwmf0q" w:id="5"/>
      <w:bookmarkEnd w:id="5"/>
      <w:r w:rsidDel="00000000" w:rsidR="00000000" w:rsidRPr="00000000">
        <w:rPr>
          <w:rtl w:val="0"/>
        </w:rPr>
        <w:t xml:space="preserve">Hiérarchie de quelques classes de composants et conteneurs Swing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gras : classes Swing, Non gras : classes AWT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0" distT="0" distL="114300" distR="114300">
            <wp:extent cx="5473538" cy="3375948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538" cy="3375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1ska2xhhaq2r" w:id="6"/>
      <w:bookmarkEnd w:id="6"/>
      <w:r w:rsidDel="00000000" w:rsidR="00000000" w:rsidRPr="00000000">
        <w:rPr>
          <w:rtl w:val="0"/>
        </w:rPr>
        <w:t xml:space="preserve">Un premier exemple de conteneur et composant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Afficher une fenêtre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Créer une fenêtre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Lui donner sa taille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Lui dire de quitter le programme quand on clique sur la p’tite croix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Lui demander de s’afficher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javax.swing.JFrame; // </w:t>
      </w:r>
      <w:r w:rsidDel="00000000" w:rsidR="00000000" w:rsidRPr="00000000">
        <w:rPr>
          <w:rtl w:val="0"/>
        </w:rPr>
        <w:t xml:space="preserve">(Javax = java extended)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Creer une fenetre et appeler des methodes sur cette fenetre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FenetreSimple {</w:t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3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24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Creer une fenetre</w:t>
      </w:r>
    </w:p>
    <w:p w:rsidR="00000000" w:rsidDel="00000000" w:rsidP="00000000" w:rsidRDefault="00000000" w:rsidRPr="00000000" w14:paraId="00000025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JFrame fenetre ; </w:t>
      </w:r>
    </w:p>
    <w:p w:rsidR="00000000" w:rsidDel="00000000" w:rsidP="00000000" w:rsidRDefault="00000000" w:rsidRPr="00000000" w14:paraId="00000026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 = new JFrame ("Vive les amphis");</w:t>
      </w:r>
    </w:p>
    <w:p w:rsidR="00000000" w:rsidDel="00000000" w:rsidP="00000000" w:rsidRDefault="00000000" w:rsidRPr="00000000" w14:paraId="00000027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8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Lui donner sa taille</w:t>
      </w:r>
    </w:p>
    <w:p w:rsidR="00000000" w:rsidDel="00000000" w:rsidP="00000000" w:rsidRDefault="00000000" w:rsidRPr="00000000" w14:paraId="00000029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fenetre.setSize (10, 100);</w:t>
      </w:r>
    </w:p>
    <w:p w:rsidR="00000000" w:rsidDel="00000000" w:rsidP="00000000" w:rsidRDefault="00000000" w:rsidRPr="00000000" w14:paraId="0000002A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Lui dire de terminer le programme </w:t>
      </w:r>
    </w:p>
    <w:p w:rsidR="00000000" w:rsidDel="00000000" w:rsidP="00000000" w:rsidRDefault="00000000" w:rsidRPr="00000000" w14:paraId="0000002C">
      <w:pPr>
        <w:ind w:left="144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quand on clique sur la petite croix</w:t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fenetre.setDefaultCloseOperation(JFrame.EXIT_ON_CLOSE);</w:t>
        <w:tab/>
        <w:tab/>
      </w:r>
    </w:p>
    <w:p w:rsidR="00000000" w:rsidDel="00000000" w:rsidP="00000000" w:rsidRDefault="00000000" w:rsidRPr="00000000" w14:paraId="0000002E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Afficher la fenetre</w:t>
      </w:r>
    </w:p>
    <w:p w:rsidR="00000000" w:rsidDel="00000000" w:rsidP="00000000" w:rsidRDefault="00000000" w:rsidRPr="00000000" w14:paraId="0000002F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fenetre.setVisible(true);</w:t>
      </w:r>
    </w:p>
    <w:p w:rsidR="00000000" w:rsidDel="00000000" w:rsidP="00000000" w:rsidRDefault="00000000" w:rsidRPr="00000000" w14:paraId="00000030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Empecher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à l'utilisateur de changer </w:t>
      </w:r>
    </w:p>
    <w:p w:rsidR="00000000" w:rsidDel="00000000" w:rsidP="00000000" w:rsidRDefault="00000000" w:rsidRPr="00000000" w14:paraId="00000032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la taille à l'exécution</w:t>
      </w:r>
    </w:p>
    <w:p w:rsidR="00000000" w:rsidDel="00000000" w:rsidP="00000000" w:rsidRDefault="00000000" w:rsidRPr="00000000" w14:paraId="00000033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(Cette méthode est héritée de la classe Frame)</w:t>
      </w:r>
    </w:p>
    <w:p w:rsidR="00000000" w:rsidDel="00000000" w:rsidP="00000000" w:rsidRDefault="00000000" w:rsidRPr="00000000" w14:paraId="00000034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fenetre.setResizable(false);</w:t>
      </w:r>
    </w:p>
    <w:p w:rsidR="00000000" w:rsidDel="00000000" w:rsidP="00000000" w:rsidRDefault="00000000" w:rsidRPr="00000000" w14:paraId="00000035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fenetre.setBounds (10, 10, 1400, 1400);</w:t>
      </w:r>
    </w:p>
    <w:p w:rsidR="00000000" w:rsidDel="00000000" w:rsidP="00000000" w:rsidRDefault="00000000" w:rsidRPr="00000000" w14:paraId="0000003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4552950" cy="282892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7ynamkeiiht" w:id="7"/>
      <w:bookmarkEnd w:id="7"/>
      <w:r w:rsidDel="00000000" w:rsidR="00000000" w:rsidRPr="00000000">
        <w:rPr>
          <w:rtl w:val="0"/>
        </w:rPr>
        <w:t xml:space="preserve">Etapes dans la construction d’une interface graphique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Créer un CONTENEUR (par exemple </w:t>
      </w:r>
      <w:r w:rsidDel="00000000" w:rsidR="00000000" w:rsidRPr="00000000">
        <w:rPr>
          <w:highlight w:val="yellow"/>
          <w:rtl w:val="0"/>
        </w:rPr>
        <w:t xml:space="preserve">…………………………………</w:t>
      </w:r>
      <w:r w:rsidDel="00000000" w:rsidR="00000000" w:rsidRPr="00000000">
        <w:rPr>
          <w:rtl w:val="0"/>
        </w:rPr>
        <w:t xml:space="preserve">.)    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Créer un COMPOSANT (par exemple </w:t>
      </w:r>
      <w:r w:rsidDel="00000000" w:rsidR="00000000" w:rsidRPr="00000000">
        <w:rPr>
          <w:highlight w:val="yellow"/>
          <w:rtl w:val="0"/>
        </w:rPr>
        <w:t xml:space="preserve">…………………………………</w:t>
      </w:r>
      <w:r w:rsidDel="00000000" w:rsidR="00000000" w:rsidRPr="00000000">
        <w:rPr>
          <w:rtl w:val="0"/>
        </w:rPr>
        <w:t xml:space="preserve">..)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Ajouter le COMPOSANT (JBUTTON) au CONTENEUR (LA JFRAME)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javax.swing.JButton;</w:t>
      </w:r>
    </w:p>
    <w:p w:rsidR="00000000" w:rsidDel="00000000" w:rsidP="00000000" w:rsidRDefault="00000000" w:rsidRPr="00000000" w14:paraId="0000003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javax.swing.JFrame;</w:t>
      </w:r>
    </w:p>
    <w:p w:rsidR="00000000" w:rsidDel="00000000" w:rsidP="00000000" w:rsidRDefault="00000000" w:rsidRPr="00000000" w14:paraId="0000003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Créer une fenêtre et y ajouter un bouton</w:t>
      </w:r>
    </w:p>
    <w:p w:rsidR="00000000" w:rsidDel="00000000" w:rsidP="00000000" w:rsidRDefault="00000000" w:rsidRPr="00000000" w14:paraId="0000004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FenetreBouton {</w:t>
      </w:r>
    </w:p>
    <w:p w:rsidR="00000000" w:rsidDel="00000000" w:rsidP="00000000" w:rsidRDefault="00000000" w:rsidRPr="00000000" w14:paraId="0000004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4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Courier New" w:cs="Courier New" w:eastAsia="Courier New" w:hAnsi="Courier New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Créer une fenêtre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(le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…………………………………………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..)</w:t>
      </w:r>
    </w:p>
    <w:p w:rsidR="00000000" w:rsidDel="00000000" w:rsidP="00000000" w:rsidRDefault="00000000" w:rsidRPr="00000000" w14:paraId="0000004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JFrame fenetre = new JFrame ("Bonjour bonjour ;-)");</w:t>
      </w:r>
    </w:p>
    <w:p w:rsidR="00000000" w:rsidDel="00000000" w:rsidP="00000000" w:rsidRDefault="00000000" w:rsidRPr="00000000" w14:paraId="00000045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fenetre.setSize (300, 300);</w:t>
      </w:r>
    </w:p>
    <w:p w:rsidR="00000000" w:rsidDel="00000000" w:rsidP="00000000" w:rsidRDefault="00000000" w:rsidRPr="00000000" w14:paraId="0000004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fenetre.setDefaultCloseOperation(JFrame.EXIT_ON_CLOSE);</w:t>
      </w:r>
    </w:p>
    <w:p w:rsidR="00000000" w:rsidDel="00000000" w:rsidP="00000000" w:rsidRDefault="00000000" w:rsidRPr="00000000" w14:paraId="0000004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8">
      <w:pPr>
        <w:ind w:left="0" w:firstLine="0"/>
        <w:rPr>
          <w:rFonts w:ascii="Courier New" w:cs="Courier New" w:eastAsia="Courier New" w:hAnsi="Courier New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Créer un bouton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(le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…………………………………………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049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JButton bouton = new JButton ("Ok");</w:t>
      </w:r>
    </w:p>
    <w:p w:rsidR="00000000" w:rsidDel="00000000" w:rsidP="00000000" w:rsidRDefault="00000000" w:rsidRPr="00000000" w14:paraId="0000004A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B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Ajouter le bouton dans un des conteneurs de la fenetre</w:t>
      </w:r>
    </w:p>
    <w:p w:rsidR="00000000" w:rsidDel="00000000" w:rsidP="00000000" w:rsidRDefault="00000000" w:rsidRPr="00000000" w14:paraId="0000004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(seul le dernier bouton ajouté s'affiche)</w:t>
      </w:r>
    </w:p>
    <w:p w:rsidR="00000000" w:rsidDel="00000000" w:rsidP="00000000" w:rsidRDefault="00000000" w:rsidRPr="00000000" w14:paraId="0000004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//fenetre.getContentPane().add(bouton);</w:t>
      </w:r>
    </w:p>
    <w:p w:rsidR="00000000" w:rsidDel="00000000" w:rsidP="00000000" w:rsidRDefault="00000000" w:rsidRPr="00000000" w14:paraId="0000004E">
      <w:pPr>
        <w:ind w:left="0" w:firstLine="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fenetre.add(bouton);</w:t>
      </w:r>
    </w:p>
    <w:p w:rsidR="00000000" w:rsidDel="00000000" w:rsidP="00000000" w:rsidRDefault="00000000" w:rsidRPr="00000000" w14:paraId="0000004F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Afficher la fenêtre</w:t>
      </w:r>
    </w:p>
    <w:p w:rsidR="00000000" w:rsidDel="00000000" w:rsidP="00000000" w:rsidRDefault="00000000" w:rsidRPr="00000000" w14:paraId="0000005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fenetre.setVisible(true);</w:t>
      </w:r>
    </w:p>
    <w:p w:rsidR="00000000" w:rsidDel="00000000" w:rsidP="00000000" w:rsidRDefault="00000000" w:rsidRPr="00000000" w14:paraId="0000005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1689802" cy="1731161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9802" cy="1731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REMARQUE : 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JDK &lt; 5.0 : on n’ajoute pas directement dans la fenêtre : on ajoute sur le carreau (pane = vitre) : les 2 fonctionnent : fenetre.getContentPane().add(bouton);  OU    fenetre.add(bouton);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Limites de ce programme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Exécution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……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Mise en page : 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…… ……………………………………………………………………………………………………………………………………………………</w:t>
      </w:r>
      <w:r w:rsidDel="00000000" w:rsidR="00000000" w:rsidRPr="00000000">
        <w:rPr>
          <w:highlight w:val="yellow"/>
          <w:rtl w:val="0"/>
        </w:rPr>
        <w:t xml:space="preserve">…………………………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ne peut afficher qu’un bouton =&gt; Il faut créer des objets spécifiques pour s’occuper de la mise en page et de la gestion des événements</w:t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Méthodes de la classe JFrame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setResizable (false) : la taille n’est plus modifiable par l’utilisateur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toFront() / toBack()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SCHEMA DE LA MEMOIRE DE FenetreBouton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pz5atqsa09gx" w:id="8"/>
      <w:bookmarkEnd w:id="8"/>
      <w:r w:rsidDel="00000000" w:rsidR="00000000" w:rsidRPr="00000000">
        <w:rPr>
          <w:rtl w:val="0"/>
        </w:rPr>
        <w:t xml:space="preserve">Conteneurs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DEFINITION: un conteneur peut contenir des COMPOSANTS (par exemple un bouton) </w:t>
        <w:br w:type="textWrapping"/>
        <w:t xml:space="preserve">et des CONTENEURS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r9sfgkwq1176" w:id="9"/>
      <w:bookmarkEnd w:id="9"/>
      <w:r w:rsidDel="00000000" w:rsidR="00000000" w:rsidRPr="00000000">
        <w:rPr>
          <w:rtl w:val="0"/>
        </w:rPr>
        <w:t xml:space="preserve">Composants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Widget = Window + gadget = composant d’une interface graphique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Tous les composants Swing héritent de la classe JComponent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faut éviter de mélanger dans vos programmes des composants AWT (Button) et des composants Swing (JButton) 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Vous devrez cependant utiliser certaines classes </w:t>
      </w:r>
      <w:r w:rsidDel="00000000" w:rsidR="00000000" w:rsidRPr="00000000">
        <w:rPr>
          <w:rtl w:val="0"/>
        </w:rPr>
        <w:t xml:space="preserve">d’AWT</w:t>
      </w:r>
      <w:r w:rsidDel="00000000" w:rsidR="00000000" w:rsidRPr="00000000">
        <w:rPr>
          <w:rtl w:val="0"/>
        </w:rPr>
        <w:t xml:space="preserve"> car la hiérarchie de classes graphique fait intervenir des classes AWT et Swing </w:t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xb1oj9s91yzk" w:id="10"/>
      <w:bookmarkEnd w:id="10"/>
      <w:r w:rsidDel="00000000" w:rsidR="00000000" w:rsidRPr="00000000">
        <w:rPr>
          <w:rtl w:val="0"/>
        </w:rPr>
        <w:t xml:space="preserve">Le composant JLabel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texte non interactif qui peut comporter des images (l’utilisateur ne peut pas modifier le texte)</w:t>
      </w:r>
    </w:p>
    <w:p w:rsidR="00000000" w:rsidDel="00000000" w:rsidP="00000000" w:rsidRDefault="00000000" w:rsidRPr="00000000" w14:paraId="0000007C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0" distT="0" distL="114300" distR="114300">
            <wp:extent cx="1044575" cy="103695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4575" cy="1036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javax.swing.*;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ExempleJLabel {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Creer une fenetre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JFrame fenetre = new JFrame ("Swing");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fenetre.setSize (300, 300);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fenetre.setDefaultCloseOperation(JFrame.EXIT_ON_CLOSE);</w:t>
        <w:tab/>
      </w:r>
    </w:p>
    <w:p w:rsidR="00000000" w:rsidDel="00000000" w:rsidP="00000000" w:rsidRDefault="00000000" w:rsidRPr="00000000" w14:paraId="00000085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6">
      <w:pPr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 xml:space="preserve">// Creer un JLabel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JLabel l = new JLabel ("Ok");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// Ajouter une icone au label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l.setIcon(new ImageIcon ("java.jpg"));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8C">
      <w:pPr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// Changer le texte du label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l.setText("&lt;html&gt;Vive &lt;U&gt;Java&lt;/U&gt; &lt;/html&gt;"); 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8F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Changer l'alignement (par defaut : centre verticalement)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l.setVerticalTextPosition (SwingConstants.BOTTOM);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92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Ajouter le label dans un des conteneurs de la fenetre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fenetre.add(l);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95">
      <w:pPr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Afficher la fenetre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fenetre.setVisible(true);}}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6izqobp4d8lt" w:id="11"/>
      <w:bookmarkEnd w:id="11"/>
      <w:r w:rsidDel="00000000" w:rsidR="00000000" w:rsidRPr="00000000">
        <w:rPr>
          <w:rtl w:val="0"/>
        </w:rPr>
        <w:t xml:space="preserve">Le composant JButton</w:t>
      </w:r>
    </w:p>
    <w:p w:rsidR="00000000" w:rsidDel="00000000" w:rsidP="00000000" w:rsidRDefault="00000000" w:rsidRPr="00000000" w14:paraId="00000098">
      <w:pPr>
        <w:spacing w:line="240" w:lineRule="auto"/>
        <w:jc w:val="center"/>
        <w:rPr>
          <w:rFonts w:ascii="Courier New" w:cs="Courier New" w:eastAsia="Courier New" w:hAnsi="Courier New"/>
          <w:b w:val="1"/>
          <w:bCs w:val="1"/>
          <w:color w:val="17365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365d"/>
          <w:sz w:val="20"/>
          <w:szCs w:val="20"/>
        </w:rPr>
        <w:drawing>
          <wp:inline distB="0" distT="0" distL="114300" distR="114300">
            <wp:extent cx="829310" cy="83756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310" cy="837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 xml:space="preserve">import java.awt.*;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 xml:space="preserve">import javax.swing.*;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 xml:space="preserve">ExempleJButton</w:t>
      </w: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// Creer une fenetre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JFrame fenetre = new JFrame ("Swing");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fenetre.setSize (300, 300);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fenetre.setDefaultCloseOperation(JFrame.EXIT_ON_CLOSE);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A3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// Creer un JButton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Courier New" w:cs="Courier New" w:eastAsia="Courier New" w:hAnsi="Courier New"/>
          <w:b w:val="1"/>
          <w:bCs w:val="1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365d"/>
          <w:sz w:val="24"/>
          <w:szCs w:val="24"/>
          <w:rtl w:val="0"/>
        </w:rPr>
        <w:tab/>
        <w:tab/>
        <w:t xml:space="preserve">JButton b = new JButton (new ImageIcon ("java.jpg"));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// Dire de changer l'icone quand le bouton est cliqué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b.setPressedIcon(new ImageIcon ("java-design.jpeg"));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A9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// Changer le texte du bouton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b.setText("&lt;html&gt;Choisir &lt;p&gt;&lt;b&gt;Java&lt;/b&gt; &lt;/html&gt;"); 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AC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// Associer raccourci clavier pour cliquer sur bouton : Alt + n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b.setMnemonic('n');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AF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// Changer le curseur quand la souris passe sur le bouton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Cursor c = Cursor.getPredefinedCursor (Cursor.CROSSHAIR_CURSOR);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b.setCursor (c);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B3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// Afficher une bulle d'aide quand la souris passe sur le bouton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b.setToolTipText ("&lt;html&gt;Cliquez pour en savoir plus sur &lt;p&gt;&lt;b&gt;Java&lt;/b&gt;&lt;/html&gt;");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B6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// Specifier les couleurs du bouton</w:t>
      </w:r>
    </w:p>
    <w:p w:rsidR="00000000" w:rsidDel="00000000" w:rsidP="00000000" w:rsidRDefault="00000000" w:rsidRPr="00000000" w14:paraId="000000B7">
      <w:pPr>
        <w:spacing w:line="240" w:lineRule="auto"/>
        <w:ind w:left="720" w:firstLine="720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 xml:space="preserve">// ou new Color (int r, int g, int b);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b.setForeground(Color.blue); 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b.setBackground(new Color (200, 100, 0));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left="720" w:firstLine="720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 xml:space="preserve">// Pour que la couleur s'affiche par dessus celle du conteneur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b.setOpaque(true); 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BE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// Mettre une bordure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//b.setBorder(BorderFactory.createLoweredBevelBorder());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b.setBorder(BorderFactory.createTitledBorder("Partie JAVA"));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C2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// Ajouter le bouton dans un des conteneurs de la fenetre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fenetre.add(b);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C5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// Afficher la fenetre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fenetre.setVisible(true);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// Afficher la taille actuelle du bouton dans la console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Dimension d = b.getSize();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System.out.println (d);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CC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// Afficher la taille preferee du bouton dans la console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Dimension dp = b.getPreferredSize();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Courier New" w:cs="Courier New" w:eastAsia="Courier New" w:hAnsi="Courier New"/>
          <w:color w:val="1736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4"/>
          <w:szCs w:val="24"/>
          <w:rtl w:val="0"/>
        </w:rPr>
        <w:tab/>
        <w:tab/>
        <w:t xml:space="preserve">System.out.println (dp);}}</w:t>
      </w:r>
    </w:p>
    <w:p w:rsidR="00000000" w:rsidDel="00000000" w:rsidP="00000000" w:rsidRDefault="00000000" w:rsidRPr="00000000" w14:paraId="000000CF">
      <w:pPr>
        <w:pStyle w:val="Heading1"/>
        <w:spacing w:line="240" w:lineRule="auto"/>
        <w:rPr/>
      </w:pPr>
      <w:bookmarkStart w:colFirst="0" w:colLast="0" w:name="_kpq7tp44oooj" w:id="12"/>
      <w:bookmarkEnd w:id="12"/>
      <w:r w:rsidDel="00000000" w:rsidR="00000000" w:rsidRPr="00000000">
        <w:rPr>
          <w:rtl w:val="0"/>
        </w:rPr>
        <w:t xml:space="preserve">Capacités communes aux composants Swing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Définis dans la classe abstraite JComponent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</w:rPr>
        <w:drawing>
          <wp:inline distB="0" distT="0" distL="114300" distR="114300">
            <wp:extent cx="6641465" cy="279590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2795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Visible / Invisible : setVisible (boolean)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Activation / désactivation : setEnabled(boolean)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Taille actuelle : Dimension d = b.getSize(null);</w:t>
      </w:r>
    </w:p>
    <w:p w:rsidR="00000000" w:rsidDel="00000000" w:rsidP="00000000" w:rsidRDefault="00000000" w:rsidRPr="00000000" w14:paraId="000000D6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setSize() : à éviter pour les composants : utiliser plutôt des layouts</w:t>
      </w:r>
    </w:p>
    <w:p w:rsidR="00000000" w:rsidDel="00000000" w:rsidP="00000000" w:rsidRDefault="00000000" w:rsidRPr="00000000" w14:paraId="000000D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taille préférée : Dimension getPreferedSize()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Curseur : Utiliser une usine / factory à curseur : </w:t>
      </w:r>
    </w:p>
    <w:p w:rsidR="00000000" w:rsidDel="00000000" w:rsidP="00000000" w:rsidRDefault="00000000" w:rsidRPr="00000000" w14:paraId="000000D9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Cursor c = Cursor.getPredefinedCursor (Cursor.CROSSHAIR_CURSOR);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Bulles d’aides (tooltip)</w:t>
      </w:r>
    </w:p>
    <w:p w:rsidR="00000000" w:rsidDel="00000000" w:rsidP="00000000" w:rsidRDefault="00000000" w:rsidRPr="00000000" w14:paraId="000000DB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b.setToolTipText (“&lt;html&gt;Cliquez pour en savoir plus sur &lt;p&gt;&lt;b&gt;Java&lt;/b&gt;&lt;/html&gt;”);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Couleur du composant : b.setForeground(Color.blue);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Bordures : b.setBorder(BorderFactory.createTitledBorder("Partie JAVA"));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line="240" w:lineRule="auto"/>
        <w:rPr/>
      </w:pPr>
      <w:bookmarkStart w:colFirst="0" w:colLast="0" w:name="_1d3hd0bvcuts" w:id="13"/>
      <w:bookmarkEnd w:id="13"/>
      <w:r w:rsidDel="00000000" w:rsidR="00000000" w:rsidRPr="00000000">
        <w:rPr>
          <w:rtl w:val="0"/>
        </w:rPr>
        <w:t xml:space="preserve">Le conteneur JPanel (panneau d’affichage)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JFrame ne peut pas contenir plus d’un composant dans son </w:t>
      </w:r>
      <w:r w:rsidDel="00000000" w:rsidR="00000000" w:rsidRPr="00000000">
        <w:rPr>
          <w:rtl w:val="0"/>
        </w:rPr>
        <w:t xml:space="preserve">content pane.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JPanel est un conteneur qui peut contenir plusieurs composants (ou plusieurs JPanels).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JPanel a besoin d’être mis dans une JFrame pour être affiché. 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0" distT="0" distL="114300" distR="114300">
            <wp:extent cx="2286000" cy="762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javax.swing.*;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FenetreSaisie {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Creer une fenetre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JFrame fenetre = new JFrame ("Saisie");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Lui donner sa taille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fenetre.setSize (300, 100);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Lui dire de terminer le programme </w:t>
      </w:r>
    </w:p>
    <w:p w:rsidR="00000000" w:rsidDel="00000000" w:rsidP="00000000" w:rsidRDefault="00000000" w:rsidRPr="00000000" w14:paraId="000000ED">
      <w:pPr>
        <w:ind w:left="720"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quand on clique sur la petite croix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fenetre.setDefaultCloseOperation(JFrame.EXIT_ON_CLOSE);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// Créer un JPanel 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JPanel p = new JPanel ();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// Creer un label et un champ de texte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JLabel l = new JLabel ("Nom : ");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JTextField t = new JTextField (20); // nb car. affichés défaut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 xml:space="preserve">// Ajouter les composants au panel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p.add (l);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p.add (t);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// Ajouter le panel à la fenêtre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fenetre.add(p);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// Afficher la fenetre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fenetre.setVisible(true);}}</w:t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j7zbczw3awoz" w:id="14"/>
      <w:bookmarkEnd w:id="14"/>
      <w:r w:rsidDel="00000000" w:rsidR="00000000" w:rsidRPr="00000000">
        <w:rPr>
          <w:rtl w:val="0"/>
        </w:rPr>
        <w:t xml:space="preserve">Méthode orientée objet 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exemples précédents  n’étaient pas en POO ☹ (tout est programmé dans le main() !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est préférable d’étendre une classe comme JPanel : cela permet de 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  <w:t xml:space="preserve">1) Créer plusieurs instances de votre classe graphique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  <w:t xml:space="preserve">2) Etendre votre classe graphique pour ajouter d’autres composants et comportements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0" distT="0" distL="114300" distR="114300">
            <wp:extent cx="3048000" cy="762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javax.swing.*;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Etendre la classe Panel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 PanelSaisie extends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…………………………………………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 xml:space="preserve">// Déclarer les composants du panel en tant  qu'attributs </w:t>
      </w:r>
    </w:p>
    <w:p w:rsidR="00000000" w:rsidDel="00000000" w:rsidP="00000000" w:rsidRDefault="00000000" w:rsidRPr="00000000" w14:paraId="0000010D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pour qu'ils soient accessibles par toutes les méthodes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JLabel l ;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JTextField t ; 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 xml:space="preserve">PanelSaisie (String s) {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// Créer les composants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l = new JLabel (s);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t = new JTextField (10); 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// Ajouter les composants dans CE paneau : ceci est possible car 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cette classe (PanelSaisie) hérite de JPanel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add(l);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add(t);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Creer une fenetre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JFrame fenetre = new JFrame ("Test de ma classe PanelSaisie");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fenetre.setSize (400, 100);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fenetre.setDefaultCloseOperation(JFrame.EXIT_ON_CLOSE);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// Creer une instance de ma classe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PanelSaisie p = new PanelSaisie ("Nom");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Ajouter mon instance dans un des conteneurs de la fen?tre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fenetre.add(p);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Afficher la fenetre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fenetre.setVisible(true);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72uztjpz72eu" w:id="15"/>
      <w:bookmarkEnd w:id="15"/>
      <w:r w:rsidDel="00000000" w:rsidR="00000000" w:rsidRPr="00000000">
        <w:rPr>
          <w:rtl w:val="0"/>
        </w:rPr>
        <w:t xml:space="preserve">L’orienté objet permet de créer plusieurs instances </w:t>
        <w:br w:type="textWrapping"/>
        <w:t xml:space="preserve">de votre classe graphique</w:t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0" distT="0" distL="114300" distR="114300">
            <wp:extent cx="3810000" cy="762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javax.swing.JFrame;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javax.swing.JPanel;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SaisieMultiple {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// Creer une fenetre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JFrame fenetre = </w:t>
      </w:r>
    </w:p>
    <w:p w:rsidR="00000000" w:rsidDel="00000000" w:rsidP="00000000" w:rsidRDefault="00000000" w:rsidRPr="00000000" w14:paraId="00000137">
      <w:pPr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new JFrame ("Création de plusieurs instances de PanelSaisie");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fenetre.setSize (500, 100);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fenetre.setDefaultCloseOperation(JFrame.EXIT_ON_CLOSE);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// Creer des instances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…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de …MA CLASSE GRAPHIQUE………………………………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PanelSaisie pn = new PanelSaisie ("Nom : ");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PanelSaisie pp = new PanelSaisie ("Prenom : ");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// Les regrouper dans un 3ème JPanel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JPanel panelGlobal = new JPanel();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panelGlobal.add(pn);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panelGlobal.add(pp);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yellow"/>
          <w:rtl w:val="0"/>
        </w:rPr>
        <w:t xml:space="preserve">Ajouter ce panel global dans la fenetre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fenetre.add(panelGlobal);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Afficher la fenetre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fenetre.setVisible(true);</w:t>
        <w:tab/>
        <w:t xml:space="preserve">}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line="240" w:lineRule="auto"/>
        <w:rPr/>
      </w:pPr>
      <w:bookmarkStart w:colFirst="0" w:colLast="0" w:name="_ipymcxor9yjn" w:id="16"/>
      <w:bookmarkEnd w:id="16"/>
      <w:r w:rsidDel="00000000" w:rsidR="00000000" w:rsidRPr="00000000">
        <w:rPr>
          <w:rtl w:val="0"/>
        </w:rPr>
        <w:t xml:space="preserve">2) L’héritage permet d’ajouter des composants (et des comportements) </w:t>
        <w:br w:type="textWrapping"/>
        <w:t xml:space="preserve">dans une sous-classe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0" distT="0" distL="114300" distR="114300">
            <wp:extent cx="3345180" cy="9683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javax.swing.JButton;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javax.swing.JFrame;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javax.swing.JLabel;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javax.swing.JPanel;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javax.swing.JTextField;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PanelSaisieBouton extends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yellow"/>
          <w:rtl w:val="0"/>
        </w:rPr>
        <w:t xml:space="preserve">…………………………………………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//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Rajouter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un composant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JButton b ;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PanelSaisieBouton(String s) {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super (s);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Creer le bouton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b = new JButton ("Valider");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Ajouter le bouton dans CE panel : 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ceci est possible car PanelSaisieBouton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hérite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de PanelSaisie 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qui hérite elle-même de Panel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add (b);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Creer une fenetre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JFrame fenetre = new JFrame ("Test de ma classe PanelSaisieBouton");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fenetre.setSize (500, 100);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fenetre.setDefaultCloseOperation(JFrame.EXIT_ON_CLOSE);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// Creer une instance de ma classe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ab/>
        <w:tab/>
        <w:t xml:space="preserve">PanelSaisieBouton p = new PanelSaisieBouton ("Identifiant");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Ajouter mon instance dans un des conteneurs de la fen?tre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fenetre.add(p);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// Afficher la fenetre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fenetre.setVisible(true);}}</w:t>
      </w:r>
    </w:p>
    <w:p w:rsidR="00000000" w:rsidDel="00000000" w:rsidP="00000000" w:rsidRDefault="00000000" w:rsidRPr="00000000" w14:paraId="0000016F">
      <w:pPr>
        <w:pStyle w:val="Heading1"/>
        <w:rPr/>
      </w:pPr>
      <w:bookmarkStart w:colFirst="0" w:colLast="0" w:name="_2syc0yluh5hd" w:id="17"/>
      <w:bookmarkEnd w:id="17"/>
      <w:r w:rsidDel="00000000" w:rsidR="00000000" w:rsidRPr="00000000">
        <w:rPr>
          <w:rtl w:val="0"/>
        </w:rPr>
        <w:t xml:space="preserve">Autres composants </w:t>
      </w:r>
    </w:p>
    <w:p w:rsidR="00000000" w:rsidDel="00000000" w:rsidP="00000000" w:rsidRDefault="00000000" w:rsidRPr="00000000" w14:paraId="00000170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0" distT="0" distL="114300" distR="114300">
            <wp:extent cx="1906425" cy="2650644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425" cy="2650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Courier New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keepNext w:val="1"/>
      <w:spacing w:after="60" w:before="240" w:line="240" w:lineRule="auto"/>
      <w:jc w:val="center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IUT d’Orsay - </w:t>
    </w:r>
    <w:r w:rsidDel="00000000" w:rsidR="00000000" w:rsidRPr="00000000">
      <w:rPr>
        <w:rFonts w:ascii="Cambria" w:cs="Cambria" w:eastAsia="Cambria" w:hAnsi="Cambria"/>
        <w:rtl w:val="0"/>
      </w:rPr>
      <w:t xml:space="preserve">BUT</w:t>
    </w:r>
    <w:r w:rsidDel="00000000" w:rsidR="00000000" w:rsidRPr="00000000">
      <w:rPr>
        <w:rFonts w:ascii="Cambria" w:cs="Cambria" w:eastAsia="Cambria" w:hAnsi="Cambria"/>
        <w:rtl w:val="0"/>
      </w:rPr>
      <w:t xml:space="preserve"> Informatique - </w:t>
    </w:r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Jean-Claude MARTIN – </w:t>
    </w:r>
    <w:hyperlink r:id="rId1">
      <w:r w:rsidDel="00000000" w:rsidR="00000000" w:rsidRPr="00000000">
        <w:rPr>
          <w:rFonts w:ascii="Cambria" w:cs="Cambria" w:eastAsia="Cambria" w:hAnsi="Cambria"/>
          <w:color w:val="1155cc"/>
          <w:sz w:val="20"/>
          <w:szCs w:val="20"/>
          <w:u w:val="single"/>
          <w:rtl w:val="0"/>
        </w:rPr>
        <w:t xml:space="preserve">jean-claude.martin@universite-paris-saclay.fr</w:t>
      </w:r>
    </w:hyperlink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   </w:t>
    </w:r>
  </w:p>
  <w:p w:rsidR="00000000" w:rsidDel="00000000" w:rsidP="00000000" w:rsidRDefault="00000000" w:rsidRPr="00000000" w14:paraId="00000172">
    <w:pPr>
      <w:spacing w:line="276" w:lineRule="auto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3.png"/><Relationship Id="rId22" Type="http://schemas.openxmlformats.org/officeDocument/2006/relationships/image" Target="media/image1.png"/><Relationship Id="rId10" Type="http://schemas.openxmlformats.org/officeDocument/2006/relationships/hyperlink" Target="https://www.jdeploy.com/~jdeploy-demo-swingset2" TargetMode="External"/><Relationship Id="rId21" Type="http://schemas.openxmlformats.org/officeDocument/2006/relationships/image" Target="media/image12.png"/><Relationship Id="rId13" Type="http://schemas.openxmlformats.org/officeDocument/2006/relationships/image" Target="media/image2.png"/><Relationship Id="rId24" Type="http://schemas.openxmlformats.org/officeDocument/2006/relationships/footer" Target="footer1.xml"/><Relationship Id="rId12" Type="http://schemas.openxmlformats.org/officeDocument/2006/relationships/image" Target="media/image10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4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7.png"/><Relationship Id="rId18" Type="http://schemas.openxmlformats.org/officeDocument/2006/relationships/image" Target="media/image6.png"/><Relationship Id="rId7" Type="http://schemas.openxmlformats.org/officeDocument/2006/relationships/image" Target="media/image15.png"/><Relationship Id="rId8" Type="http://schemas.openxmlformats.org/officeDocument/2006/relationships/image" Target="media/image1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jean-claude.martin@universite-paris-saclay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