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6A89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Executive-Grade AI Outputs: Turn Prompts </w:t>
      </w:r>
      <w:proofErr w:type="gramStart"/>
      <w:r>
        <w:rPr>
          <w:rFonts w:ascii="Segoe UI" w:hAnsi="Segoe UI" w:cs="Segoe UI"/>
          <w:sz w:val="30"/>
          <w:szCs w:val="30"/>
        </w:rPr>
        <w:t>Into</w:t>
      </w:r>
      <w:proofErr w:type="gramEnd"/>
      <w:r>
        <w:rPr>
          <w:rFonts w:ascii="Segoe UI" w:hAnsi="Segoe UI" w:cs="Segoe UI"/>
          <w:sz w:val="30"/>
          <w:szCs w:val="30"/>
        </w:rPr>
        <w:t xml:space="preserve"> Decision Memos</w:t>
      </w:r>
    </w:p>
    <w:p w14:paraId="63F7D0E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Most AI output is polished—but not boardroom-ready. C-level decisions require clarity on risk, assumptions, evidence, and tradeoffs, not just a fluent narrative.</w:t>
      </w:r>
    </w:p>
    <w:p w14:paraId="351509AD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32105B2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That’s why my structured “REVIEW” prompt methodology is valuable for high-stakes work, such as investor-facing business proposals, strategic plans, board updates, and funding narratives, where weak logic is exposed quickly.</w:t>
      </w:r>
    </w:p>
    <w:p w14:paraId="24E43AF5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2B692CF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 C-Level decision-grade prompt acts like a spec, not a vibe. It clearly defines:</w:t>
      </w:r>
    </w:p>
    <w:p w14:paraId="112AFCD3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931D42A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Role: who the model is (and what domain it’s an expert in)</w:t>
      </w:r>
    </w:p>
    <w:p w14:paraId="47A51ADC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Audience: who will read this + their knowledge level</w:t>
      </w:r>
    </w:p>
    <w:p w14:paraId="24044E54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Task: the action + specific objective</w:t>
      </w:r>
    </w:p>
    <w:p w14:paraId="543DAF47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Non-negotiables: 3 requirements the output must satisfy (e.g., “prioritize risks,” “include mitigation options,” “define KPIs”)</w:t>
      </w:r>
    </w:p>
    <w:p w14:paraId="5D7A0A9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Context: the actual evidence base (docs, metrics, links, background)—or explicitly “No context provided.”</w:t>
      </w:r>
    </w:p>
    <w:p w14:paraId="2DF4130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Output contract: format, length, and a fixed structure</w:t>
      </w:r>
    </w:p>
    <w:p w14:paraId="0789B4EE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Constraints: what the model must do and must not do</w:t>
      </w:r>
    </w:p>
    <w:p w14:paraId="48EEBE57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Process rules: how to handle missing inputs (ask questions vs assume-&amp;-label)</w:t>
      </w:r>
    </w:p>
    <w:p w14:paraId="0A08EC12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355279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Why my REVIEW method matters for investor/proposal scenarios.</w:t>
      </w:r>
    </w:p>
    <w:p w14:paraId="44DB7B8E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When money, reputation, or timelines are on the line, the biggest failure is unexamined assumptions.</w:t>
      </w:r>
    </w:p>
    <w:p w14:paraId="331FD1ED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6C534AE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REVIEW forces your GenAI model to produce a critical evaluation in six sections:</w:t>
      </w:r>
    </w:p>
    <w:p w14:paraId="3682F145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86EB9C9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1- Reality Check (facts vs claims)</w:t>
      </w:r>
    </w:p>
    <w:p w14:paraId="2ADA2611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2- Explain Weaknesses (where the plan breaks)</w:t>
      </w:r>
    </w:p>
    <w:p w14:paraId="0DF3300C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3- Validate Assumptions (what must be true for success)</w:t>
      </w:r>
    </w:p>
    <w:p w14:paraId="4586F5F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4- Improvements (mitigations + stronger options)</w:t>
      </w:r>
    </w:p>
    <w:p w14:paraId="65976BCF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5- Examples &amp; Evidence (tie assertions to provided context)</w:t>
      </w:r>
    </w:p>
    <w:p w14:paraId="7D0FC4EE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6- Worst-Case Scenarios (what could kill the outcome)</w:t>
      </w:r>
    </w:p>
    <w:p w14:paraId="6102CB68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34232A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 output provides a recommendation and a confidence level, so it's not just informative; it’s actionable. Your decision now becomes reliable and verified.</w:t>
      </w:r>
    </w:p>
    <w:p w14:paraId="5D9E9473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7B1E0D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Adding a Chain of Verification + a short Quality Check reduces the classic </w:t>
      </w:r>
    </w:p>
    <w:p w14:paraId="6E0A47A7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AI risks:</w:t>
      </w:r>
    </w:p>
    <w:p w14:paraId="1B6BC56F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confident but unsupported claims</w:t>
      </w:r>
    </w:p>
    <w:p w14:paraId="1081FF3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missing downside analysis</w:t>
      </w:r>
    </w:p>
    <w:p w14:paraId="66292DF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vague “it depends” conclusions</w:t>
      </w:r>
    </w:p>
    <w:p w14:paraId="54D5F530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recommendations disconnected from evidence</w:t>
      </w:r>
    </w:p>
    <w:p w14:paraId="2F2C07B5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730795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In short, my REVIEW prompt method turns AI from a copywriter into a skeptical analyst.</w:t>
      </w:r>
    </w:p>
    <w:p w14:paraId="29AC604B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4F6D49E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#PromptEngineering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#AIForBusiness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#DueDiligence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#InvestorRelations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#Strategy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#BusinessAnalysis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#RiskManagement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#DecisionMaking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#ExecutiveCommunication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#Founders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#Startups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#ProductStrategy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#GoToMarket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#LLMs</w:t>
      </w:r>
    </w:p>
    <w:p w14:paraId="1C479428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10B8572" w14:textId="77777777" w:rsidR="008600BC" w:rsidRDefault="008600BC" w:rsidP="008600BC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Right click on document below and select reload to view it:)</w:t>
      </w:r>
    </w:p>
    <w:p w14:paraId="483BB16A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C"/>
    <w:rsid w:val="000E4111"/>
    <w:rsid w:val="00260C82"/>
    <w:rsid w:val="002E007E"/>
    <w:rsid w:val="003808E6"/>
    <w:rsid w:val="003A5E3C"/>
    <w:rsid w:val="004B2793"/>
    <w:rsid w:val="005B6D11"/>
    <w:rsid w:val="006B3604"/>
    <w:rsid w:val="006D4891"/>
    <w:rsid w:val="008600BC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1A6F8"/>
  <w15:chartTrackingRefBased/>
  <w15:docId w15:val="{22C1814B-ECC6-4A44-99DC-4B5BD5CC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00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2022</Characters>
  <Application>Microsoft Office Word</Application>
  <DocSecurity>0</DocSecurity>
  <Lines>61</Lines>
  <Paragraphs>21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2026-02-25T03:44:00Z</dcterms:created>
  <dcterms:modified xsi:type="dcterms:W3CDTF">2026-02-25T03:45:00Z</dcterms:modified>
</cp:coreProperties>
</file>