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EF75"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In a few years, using AI only for chat will feel like using a smartphone only for calls. The real shift isn’t enterprise automation. It’s personal agents.</w:t>
      </w:r>
    </w:p>
    <w:p w14:paraId="40FD1426"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47FADBEF"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We’re moving from asking AI questions → to creating AI that quietly runs parts of our daily lives.</w:t>
      </w:r>
    </w:p>
    <w:p w14:paraId="7DD42966"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4F453C7E"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And this is already starting. People today are building simple personal agents on their laptops using tools like OpenAI Custom GPTs, Microsoft Copilot Studio, or visual builders in the LangChain ecosystem.</w:t>
      </w:r>
    </w:p>
    <w:p w14:paraId="2E2E9327"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4BD00FCA"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But the reality today is still messy.</w:t>
      </w:r>
    </w:p>
    <w:p w14:paraId="07FAA34F"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3557C8E5"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 recently tried building a workflow in Make. Today I used the template, “Get YouTube videos using a keyword search, summarize with ChatGPT, and send an email.” What looked simple quickly turned into connecting multiple components, figuring out which services required specific protocols, generating API keys in different systems, and even installing software I’d never heard of just to make the workflow run end-to-end. It worked, but it wasn’t simple. See https://us2.make.com/</w:t>
      </w:r>
    </w:p>
    <w:p w14:paraId="03C2BFB4"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61410CF1"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Even so, Make already has many impressive template workflows that hint at the future. That experience made something clear. Today, users build workflows. Tomorrow, software will build them for users. Instead of wiring tools together manually, you’ll just say: “Create an agent that manages my inbox, schedules meetings, and tracks follow-ups.” And it will handle the integrations, permissions, and setup automatically. Some other platforms I will explore are: Base44, see https://app.base44.com/ and emergent, see https://lnkd.in/gPQDkGFY</w:t>
      </w:r>
    </w:p>
    <w:p w14:paraId="179A6E5E"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1A88C672"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lastRenderedPageBreak/>
        <w:t>A few realistic personal agents are coming fast:</w:t>
      </w:r>
    </w:p>
    <w:p w14:paraId="0C31C308"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6C13C58C"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Inbox manager agent — </w:t>
      </w:r>
      <w:proofErr w:type="gramStart"/>
      <w:r>
        <w:rPr>
          <w:rFonts w:ascii="Segoe UI" w:hAnsi="Segoe UI" w:cs="Segoe UI"/>
          <w:sz w:val="30"/>
          <w:szCs w:val="30"/>
        </w:rPr>
        <w:t>sorts</w:t>
      </w:r>
      <w:proofErr w:type="gramEnd"/>
      <w:r>
        <w:rPr>
          <w:rFonts w:ascii="Segoe UI" w:hAnsi="Segoe UI" w:cs="Segoe UI"/>
          <w:sz w:val="30"/>
          <w:szCs w:val="30"/>
        </w:rPr>
        <w:t xml:space="preserve"> email, drafts </w:t>
      </w:r>
      <w:proofErr w:type="gramStart"/>
      <w:r>
        <w:rPr>
          <w:rFonts w:ascii="Segoe UI" w:hAnsi="Segoe UI" w:cs="Segoe UI"/>
          <w:sz w:val="30"/>
          <w:szCs w:val="30"/>
        </w:rPr>
        <w:t>replies</w:t>
      </w:r>
      <w:proofErr w:type="gramEnd"/>
      <w:r>
        <w:rPr>
          <w:rFonts w:ascii="Segoe UI" w:hAnsi="Segoe UI" w:cs="Segoe UI"/>
          <w:sz w:val="30"/>
          <w:szCs w:val="30"/>
        </w:rPr>
        <w:t>, flags what matters</w:t>
      </w:r>
    </w:p>
    <w:p w14:paraId="4D8E7C2D"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Life admin agent — schedules, tracks bills, and reminds proactively</w:t>
      </w:r>
    </w:p>
    <w:p w14:paraId="6E3EAEF9"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Travel planner agent — monitors prices, builds itineraries, prepares trips</w:t>
      </w:r>
    </w:p>
    <w:p w14:paraId="75CB847C"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Morning routine agent — daily brief with calendar, priorities, news</w:t>
      </w:r>
    </w:p>
    <w:p w14:paraId="1BA676D2"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5C290DCF"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My prediction based on current UX trends:</w:t>
      </w:r>
    </w:p>
    <w:p w14:paraId="2E03AEE5"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5E5941DC"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2026–2027: tech-savvy users routinely build personal agents</w:t>
      </w:r>
    </w:p>
    <w:p w14:paraId="21407761"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2027–2028: voice setup becomes normal</w:t>
      </w:r>
    </w:p>
    <w:p w14:paraId="413091A4"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2028–2030: creating a personal agent becomes as easy as installing an app or making coffee with one button</w:t>
      </w:r>
    </w:p>
    <w:p w14:paraId="7F500C67"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3CF8C4BA"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At that point, chatting with AI each time will feel like a temporary fix. You won’t ask AI to help. You’ll own agents that already know what to do.</w:t>
      </w:r>
    </w:p>
    <w:p w14:paraId="2E9FF068"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48D6A1A5"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If you could create ONE personal AI agent today, what would you build first?</w:t>
      </w:r>
    </w:p>
    <w:p w14:paraId="6D0404F0"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4E3E6EC3"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Sources:</w:t>
      </w:r>
    </w:p>
    <w:p w14:paraId="4C2C072E"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https://lnkd.in/gURnnviW</w:t>
      </w:r>
    </w:p>
    <w:p w14:paraId="501C4F78"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69218DAD"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https://lnkd.in/g6YtkuWF</w:t>
      </w:r>
    </w:p>
    <w:p w14:paraId="474512F1"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3FF4935F"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https://lnkd.in/gbU-ctR3</w:t>
      </w:r>
    </w:p>
    <w:p w14:paraId="24C68BF7"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p>
    <w:p w14:paraId="6FF43E25" w14:textId="77777777" w:rsidR="00B712A8" w:rsidRDefault="00B712A8" w:rsidP="00B712A8">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#AgenticAI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#PersonalAI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#FutureOfWork</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#GenAI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#Automation</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#NoCode</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#Productivity</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#TechTrends</w:t>
      </w:r>
    </w:p>
    <w:p w14:paraId="2C5AD171"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A8"/>
    <w:rsid w:val="000E4111"/>
    <w:rsid w:val="00260C82"/>
    <w:rsid w:val="002E007E"/>
    <w:rsid w:val="003808E6"/>
    <w:rsid w:val="003A5E3C"/>
    <w:rsid w:val="004B2793"/>
    <w:rsid w:val="005B6D11"/>
    <w:rsid w:val="006B3604"/>
    <w:rsid w:val="006D4891"/>
    <w:rsid w:val="00A70B3C"/>
    <w:rsid w:val="00B712A8"/>
    <w:rsid w:val="00B8291A"/>
    <w:rsid w:val="00B9674C"/>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7345A"/>
  <w15:chartTrackingRefBased/>
  <w15:docId w15:val="{0558ADC0-8D6E-9042-A468-C639738A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2A8"/>
    <w:rPr>
      <w:rFonts w:eastAsiaTheme="majorEastAsia" w:cstheme="majorBidi"/>
      <w:color w:val="272727" w:themeColor="text1" w:themeTint="D8"/>
    </w:rPr>
  </w:style>
  <w:style w:type="paragraph" w:styleId="Title">
    <w:name w:val="Title"/>
    <w:basedOn w:val="Normal"/>
    <w:next w:val="Normal"/>
    <w:link w:val="TitleChar"/>
    <w:uiPriority w:val="10"/>
    <w:qFormat/>
    <w:rsid w:val="00B71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2A8"/>
    <w:pPr>
      <w:spacing w:before="160"/>
      <w:jc w:val="center"/>
    </w:pPr>
    <w:rPr>
      <w:i/>
      <w:iCs/>
      <w:color w:val="404040" w:themeColor="text1" w:themeTint="BF"/>
    </w:rPr>
  </w:style>
  <w:style w:type="character" w:customStyle="1" w:styleId="QuoteChar">
    <w:name w:val="Quote Char"/>
    <w:basedOn w:val="DefaultParagraphFont"/>
    <w:link w:val="Quote"/>
    <w:uiPriority w:val="29"/>
    <w:rsid w:val="00B712A8"/>
    <w:rPr>
      <w:i/>
      <w:iCs/>
      <w:color w:val="404040" w:themeColor="text1" w:themeTint="BF"/>
    </w:rPr>
  </w:style>
  <w:style w:type="paragraph" w:styleId="ListParagraph">
    <w:name w:val="List Paragraph"/>
    <w:basedOn w:val="Normal"/>
    <w:uiPriority w:val="34"/>
    <w:qFormat/>
    <w:rsid w:val="00B712A8"/>
    <w:pPr>
      <w:ind w:left="720"/>
      <w:contextualSpacing/>
    </w:pPr>
  </w:style>
  <w:style w:type="character" w:styleId="IntenseEmphasis">
    <w:name w:val="Intense Emphasis"/>
    <w:basedOn w:val="DefaultParagraphFont"/>
    <w:uiPriority w:val="21"/>
    <w:qFormat/>
    <w:rsid w:val="00B712A8"/>
    <w:rPr>
      <w:i/>
      <w:iCs/>
      <w:color w:val="0F4761" w:themeColor="accent1" w:themeShade="BF"/>
    </w:rPr>
  </w:style>
  <w:style w:type="paragraph" w:styleId="IntenseQuote">
    <w:name w:val="Intense Quote"/>
    <w:basedOn w:val="Normal"/>
    <w:next w:val="Normal"/>
    <w:link w:val="IntenseQuoteChar"/>
    <w:uiPriority w:val="30"/>
    <w:qFormat/>
    <w:rsid w:val="00B71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2A8"/>
    <w:rPr>
      <w:i/>
      <w:iCs/>
      <w:color w:val="0F4761" w:themeColor="accent1" w:themeShade="BF"/>
    </w:rPr>
  </w:style>
  <w:style w:type="character" w:styleId="IntenseReference">
    <w:name w:val="Intense Reference"/>
    <w:basedOn w:val="DefaultParagraphFont"/>
    <w:uiPriority w:val="32"/>
    <w:qFormat/>
    <w:rsid w:val="00B712A8"/>
    <w:rPr>
      <w:b/>
      <w:bCs/>
      <w:smallCaps/>
      <w:color w:val="0F4761" w:themeColor="accent1" w:themeShade="BF"/>
      <w:spacing w:val="5"/>
    </w:rPr>
  </w:style>
  <w:style w:type="paragraph" w:styleId="NormalWeb">
    <w:name w:val="Normal (Web)"/>
    <w:basedOn w:val="Normal"/>
    <w:uiPriority w:val="99"/>
    <w:semiHidden/>
    <w:unhideWhenUsed/>
    <w:rsid w:val="00B712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12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415</Words>
  <Characters>2111</Characters>
  <Application>Microsoft Office Word</Application>
  <DocSecurity>0</DocSecurity>
  <Lines>63</Lines>
  <Paragraphs>22</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2026-02-25T03:30:00Z</dcterms:created>
  <dcterms:modified xsi:type="dcterms:W3CDTF">2026-02-25T03:31:00Z</dcterms:modified>
</cp:coreProperties>
</file>