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6917"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AI hiring has officially become a cat-and-mouse game — and both sides are using the same weapon.</w:t>
      </w:r>
    </w:p>
    <w:p w14:paraId="5FF26A00"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71D96940"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Recruiters deploy AI to scan, rank, and shortlist candidates at scale. Candidates deploy AI to optimize resumes, tailor applications, and prep interview answers in minutes. What used to be a talent search is becoming an arms race between automation and authenticity.</w:t>
      </w:r>
    </w:p>
    <w:p w14:paraId="3CA7A1A1"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05F06E31"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From my vantage point in product and analytics, the signal problem is getting worse. We are optimizing for throughput, not truth. A perfectly tailored resume is no longer proof of capability — it’s proof someone knows how to prompt.</w:t>
      </w:r>
    </w:p>
    <w:p w14:paraId="73BFF2F6"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25D8CB2B"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Hiring managers are learning this the hard way: inflated AI-generated accomplishments, unverifiable credentials, and candidates who struggle to explain “their” own projects. References are weaker, online tests can be AI-assisted, and keyword matching surfaces polished profiles instead of proven operators.</w:t>
      </w:r>
    </w:p>
    <w:p w14:paraId="08F6F795"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0584C322"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new differentiator is simple: evidence beats wording.</w:t>
      </w:r>
    </w:p>
    <w:p w14:paraId="513EA513"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6B4FACCE"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What candidates should do:</w:t>
      </w:r>
    </w:p>
    <w:p w14:paraId="6AA5520B"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Use AI as an editor, not a fabricator</w:t>
      </w:r>
    </w:p>
    <w:p w14:paraId="63496FE6"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Link to real proof: portfolio, dashboards, shipped products, publications</w:t>
      </w:r>
    </w:p>
    <w:p w14:paraId="1356A6B8"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Prepare to walk through decisions, tradeoffs, and execution details</w:t>
      </w:r>
    </w:p>
    <w:p w14:paraId="7E46A45A"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Build a visible body of work that exists beyond your resume</w:t>
      </w:r>
    </w:p>
    <w:p w14:paraId="771C03C8"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08CA0FDD"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What recruiters should do:</w:t>
      </w:r>
    </w:p>
    <w:p w14:paraId="4ACF3CAB"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Move from resume screening to capability validation</w:t>
      </w:r>
    </w:p>
    <w:p w14:paraId="0B574C7B"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Ask for demos, case walkthroughs, or live problem-solving sessions</w:t>
      </w:r>
    </w:p>
    <w:p w14:paraId="2F1DD4CA"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Verify credentials through direct sources and digital certifications</w:t>
      </w:r>
    </w:p>
    <w:p w14:paraId="26791583"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lastRenderedPageBreak/>
        <w:t>📊</w:t>
      </w:r>
      <w:r>
        <w:rPr>
          <w:rFonts w:ascii="Segoe UI" w:hAnsi="Segoe UI" w:cs="Segoe UI"/>
          <w:sz w:val="30"/>
          <w:szCs w:val="30"/>
        </w:rPr>
        <w:t xml:space="preserve"> Evaluate public work, thinking, and impact — not just formatted experience</w:t>
      </w:r>
    </w:p>
    <w:p w14:paraId="0E3B0B0D"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0A2397A4"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roofErr w:type="gramStart"/>
      <w:r>
        <w:rPr>
          <w:rFonts w:ascii="Segoe UI" w:hAnsi="Segoe UI" w:cs="Segoe UI"/>
          <w:sz w:val="30"/>
          <w:szCs w:val="30"/>
        </w:rPr>
        <w:t>So</w:t>
      </w:r>
      <w:proofErr w:type="gramEnd"/>
      <w:r>
        <w:rPr>
          <w:rFonts w:ascii="Segoe UI" w:hAnsi="Segoe UI" w:cs="Segoe UI"/>
          <w:sz w:val="30"/>
          <w:szCs w:val="30"/>
        </w:rPr>
        <w:t xml:space="preserve"> who’s winning?</w:t>
      </w:r>
    </w:p>
    <w:p w14:paraId="127D1E9C"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Right now, neither. Candidates who fake it fail later. Recruiters who over-automate waste cycles on false positives. The winners will be the teams and professionals who use AI to increase transparency, speed up proof, and surface real impact. If AI can write and screen resumes, what will </w:t>
      </w:r>
      <w:proofErr w:type="gramStart"/>
      <w:r>
        <w:rPr>
          <w:rFonts w:ascii="Segoe UI" w:hAnsi="Segoe UI" w:cs="Segoe UI"/>
          <w:sz w:val="30"/>
          <w:szCs w:val="30"/>
        </w:rPr>
        <w:t>actually prove</w:t>
      </w:r>
      <w:proofErr w:type="gramEnd"/>
      <w:r>
        <w:rPr>
          <w:rFonts w:ascii="Segoe UI" w:hAnsi="Segoe UI" w:cs="Segoe UI"/>
          <w:sz w:val="30"/>
          <w:szCs w:val="30"/>
        </w:rPr>
        <w:t xml:space="preserve"> someone can do the job?</w:t>
      </w:r>
    </w:p>
    <w:p w14:paraId="650C0AB4"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1A0398E6"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Curious what you’re seeing: Are AI-generated resumes helping candidates stand out, or making it harder to trust what you read? Share your experience from the hiring side or the candidate side.</w:t>
      </w:r>
    </w:p>
    <w:p w14:paraId="170D6C8D"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790A0B27"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References:</w:t>
      </w:r>
    </w:p>
    <w:p w14:paraId="115ABE46"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https://lnkd.in/gU_NSD5k</w:t>
      </w:r>
    </w:p>
    <w:p w14:paraId="61423482"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https://lnkd.in/gWY--GQZ</w:t>
      </w:r>
    </w:p>
    <w:p w14:paraId="43E53817"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https://lnkd.in/gkspp5QW</w:t>
      </w:r>
    </w:p>
    <w:p w14:paraId="4BA5B487"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p>
    <w:p w14:paraId="2F0B87A5" w14:textId="77777777" w:rsidR="00477386" w:rsidRDefault="00477386" w:rsidP="00477386">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#AIHiring</w:t>
      </w:r>
    </w:p>
    <w:p w14:paraId="3FCADAF9"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86"/>
    <w:rsid w:val="000E4111"/>
    <w:rsid w:val="00260C82"/>
    <w:rsid w:val="002E007E"/>
    <w:rsid w:val="003808E6"/>
    <w:rsid w:val="003A5E3C"/>
    <w:rsid w:val="00477386"/>
    <w:rsid w:val="004B2793"/>
    <w:rsid w:val="005B6D11"/>
    <w:rsid w:val="006B3604"/>
    <w:rsid w:val="006D4891"/>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A9B3B5"/>
  <w15:chartTrackingRefBased/>
  <w15:docId w15:val="{C698D329-3651-044C-A4D3-11B562D5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86"/>
    <w:rPr>
      <w:rFonts w:eastAsiaTheme="majorEastAsia" w:cstheme="majorBidi"/>
      <w:color w:val="272727" w:themeColor="text1" w:themeTint="D8"/>
    </w:rPr>
  </w:style>
  <w:style w:type="paragraph" w:styleId="Title">
    <w:name w:val="Title"/>
    <w:basedOn w:val="Normal"/>
    <w:next w:val="Normal"/>
    <w:link w:val="TitleChar"/>
    <w:uiPriority w:val="10"/>
    <w:qFormat/>
    <w:rsid w:val="0047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86"/>
    <w:pPr>
      <w:spacing w:before="160"/>
      <w:jc w:val="center"/>
    </w:pPr>
    <w:rPr>
      <w:i/>
      <w:iCs/>
      <w:color w:val="404040" w:themeColor="text1" w:themeTint="BF"/>
    </w:rPr>
  </w:style>
  <w:style w:type="character" w:customStyle="1" w:styleId="QuoteChar">
    <w:name w:val="Quote Char"/>
    <w:basedOn w:val="DefaultParagraphFont"/>
    <w:link w:val="Quote"/>
    <w:uiPriority w:val="29"/>
    <w:rsid w:val="00477386"/>
    <w:rPr>
      <w:i/>
      <w:iCs/>
      <w:color w:val="404040" w:themeColor="text1" w:themeTint="BF"/>
    </w:rPr>
  </w:style>
  <w:style w:type="paragraph" w:styleId="ListParagraph">
    <w:name w:val="List Paragraph"/>
    <w:basedOn w:val="Normal"/>
    <w:uiPriority w:val="34"/>
    <w:qFormat/>
    <w:rsid w:val="00477386"/>
    <w:pPr>
      <w:ind w:left="720"/>
      <w:contextualSpacing/>
    </w:pPr>
  </w:style>
  <w:style w:type="character" w:styleId="IntenseEmphasis">
    <w:name w:val="Intense Emphasis"/>
    <w:basedOn w:val="DefaultParagraphFont"/>
    <w:uiPriority w:val="21"/>
    <w:qFormat/>
    <w:rsid w:val="00477386"/>
    <w:rPr>
      <w:i/>
      <w:iCs/>
      <w:color w:val="0F4761" w:themeColor="accent1" w:themeShade="BF"/>
    </w:rPr>
  </w:style>
  <w:style w:type="paragraph" w:styleId="IntenseQuote">
    <w:name w:val="Intense Quote"/>
    <w:basedOn w:val="Normal"/>
    <w:next w:val="Normal"/>
    <w:link w:val="IntenseQuoteChar"/>
    <w:uiPriority w:val="30"/>
    <w:qFormat/>
    <w:rsid w:val="0047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86"/>
    <w:rPr>
      <w:i/>
      <w:iCs/>
      <w:color w:val="0F4761" w:themeColor="accent1" w:themeShade="BF"/>
    </w:rPr>
  </w:style>
  <w:style w:type="character" w:styleId="IntenseReference">
    <w:name w:val="Intense Reference"/>
    <w:basedOn w:val="DefaultParagraphFont"/>
    <w:uiPriority w:val="32"/>
    <w:qFormat/>
    <w:rsid w:val="00477386"/>
    <w:rPr>
      <w:b/>
      <w:bCs/>
      <w:smallCaps/>
      <w:color w:val="0F4761" w:themeColor="accent1" w:themeShade="BF"/>
      <w:spacing w:val="5"/>
    </w:rPr>
  </w:style>
  <w:style w:type="paragraph" w:styleId="NormalWeb">
    <w:name w:val="Normal (Web)"/>
    <w:basedOn w:val="Normal"/>
    <w:uiPriority w:val="99"/>
    <w:semiHidden/>
    <w:unhideWhenUsed/>
    <w:rsid w:val="004773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73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1832</Characters>
  <Application>Microsoft Office Word</Application>
  <DocSecurity>0</DocSecurity>
  <Lines>55</Lines>
  <Paragraphs>19</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2026-02-25T03:33:00Z</dcterms:created>
  <dcterms:modified xsi:type="dcterms:W3CDTF">2026-02-25T03:34:00Z</dcterms:modified>
</cp:coreProperties>
</file>