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21A9" w14:textId="77777777" w:rsidR="00CB6675" w:rsidRPr="00CB6675" w:rsidRDefault="00CB6675" w:rsidP="00CB6675">
      <w:pPr>
        <w:outlineLvl w:val="0"/>
        <w:rPr>
          <w:rFonts w:ascii="Arial" w:eastAsia="Times New Roman" w:hAnsi="Arial" w:cs="Arial"/>
          <w:b/>
          <w:bCs/>
          <w:kern w:val="36"/>
          <w:sz w:val="32"/>
          <w:szCs w:val="32"/>
          <w14:ligatures w14:val="none"/>
        </w:rPr>
      </w:pPr>
      <w:r w:rsidRPr="00CB6675">
        <w:rPr>
          <w:rFonts w:ascii="Arial" w:eastAsia="Times New Roman" w:hAnsi="Arial" w:cs="Arial"/>
          <w:b/>
          <w:bCs/>
          <w:kern w:val="36"/>
          <w:sz w:val="32"/>
          <w:szCs w:val="32"/>
          <w14:ligatures w14:val="none"/>
        </w:rPr>
        <w:t>Resources: Data Visualization and Dashboards </w:t>
      </w:r>
    </w:p>
    <w:p w14:paraId="1595279D" w14:textId="77777777" w:rsidR="00CB6675" w:rsidRPr="00CB6675" w:rsidRDefault="00CB6675" w:rsidP="00CB6675">
      <w:pPr>
        <w:spacing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Learning objectives:</w:t>
      </w:r>
    </w:p>
    <w:p w14:paraId="161D75FF" w14:textId="77777777" w:rsidR="00CB6675" w:rsidRPr="00CB6675" w:rsidRDefault="00CB6675" w:rsidP="00CB6675">
      <w:pPr>
        <w:numPr>
          <w:ilvl w:val="0"/>
          <w:numId w:val="1"/>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Assess the practical use of AI resources for BI Professionals.</w:t>
      </w:r>
    </w:p>
    <w:p w14:paraId="034487D0" w14:textId="77777777" w:rsidR="00CB6675" w:rsidRPr="00CB6675" w:rsidRDefault="00CB6675" w:rsidP="00CB6675">
      <w:pPr>
        <w:numPr>
          <w:ilvl w:val="0"/>
          <w:numId w:val="1"/>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Apply generative AI tools for data visualization.</w:t>
      </w:r>
    </w:p>
    <w:p w14:paraId="771AF7AC" w14:textId="77777777" w:rsidR="00CB6675" w:rsidRPr="00CB6675" w:rsidRDefault="00CB6675" w:rsidP="00CB6675">
      <w:pPr>
        <w:numPr>
          <w:ilvl w:val="0"/>
          <w:numId w:val="1"/>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Implement AI-powered features in dashboard design.</w:t>
      </w:r>
    </w:p>
    <w:p w14:paraId="609C7BC5"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Introduction</w:t>
      </w:r>
    </w:p>
    <w:p w14:paraId="6E450FC0"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 xml:space="preserve">Data visualization and dashboards are essential in Business Intelligence (BI) for converting raw data into actionable insights. Incorporating generative AI into these processes significantly boosts the efficiency and effectiveness of visual data communication. </w:t>
      </w:r>
    </w:p>
    <w:p w14:paraId="6A7A3B1F"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The reading highlights relevant tools and techniques, offering a concise and practical guide for BI professionals.</w:t>
      </w:r>
    </w:p>
    <w:p w14:paraId="6E3B168F"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Automated and interactive data visualization with generative AI</w:t>
      </w:r>
    </w:p>
    <w:p w14:paraId="6BDD6747"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Generative interactivity and data visualization by automating the creation of charts, enhancing interactivity, and improving design aesthetics.</w:t>
      </w:r>
    </w:p>
    <w:p w14:paraId="27D00E3F" w14:textId="77777777" w:rsidR="00CB6675" w:rsidRPr="00CB6675" w:rsidRDefault="00CB6675" w:rsidP="00CB6675">
      <w:pPr>
        <w:numPr>
          <w:ilvl w:val="0"/>
          <w:numId w:val="2"/>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Automation and accuracy</w:t>
      </w:r>
    </w:p>
    <w:p w14:paraId="73BF5FAD" w14:textId="77777777" w:rsidR="00CB6675" w:rsidRPr="00CB6675" w:rsidRDefault="00CB6675" w:rsidP="00CB6675">
      <w:pPr>
        <w:numPr>
          <w:ilvl w:val="0"/>
          <w:numId w:val="3"/>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AI analyzes data characteristics and recommends the most appropriate visualizations (e.g., bar charts for comparisons and pie charts for categorical data).</w:t>
      </w:r>
    </w:p>
    <w:p w14:paraId="0FC6530E" w14:textId="77777777" w:rsidR="00CB6675" w:rsidRPr="00CB6675" w:rsidRDefault="00CB6675" w:rsidP="00CB6675">
      <w:pPr>
        <w:numPr>
          <w:ilvl w:val="0"/>
          <w:numId w:val="3"/>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This automation ensures quick, accurate data representation, saving time and reducing the need for design expertise.</w:t>
      </w:r>
    </w:p>
    <w:p w14:paraId="466D0672" w14:textId="77777777" w:rsidR="00CB6675" w:rsidRPr="00CB6675" w:rsidRDefault="00CB6675" w:rsidP="00CB6675">
      <w:pPr>
        <w:numPr>
          <w:ilvl w:val="0"/>
          <w:numId w:val="4"/>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Interactive visualization</w:t>
      </w:r>
    </w:p>
    <w:p w14:paraId="5F9D0C65" w14:textId="77777777" w:rsidR="00CB6675" w:rsidRPr="00CB6675" w:rsidRDefault="00CB6675" w:rsidP="00CB6675">
      <w:pPr>
        <w:numPr>
          <w:ilvl w:val="0"/>
          <w:numId w:val="5"/>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AI-powered tools enable dynamic interactions, such as drilling down into data points, applying filters, and uncovering hidden patterns.</w:t>
      </w:r>
    </w:p>
    <w:p w14:paraId="26F15563" w14:textId="77777777" w:rsidR="00CB6675" w:rsidRPr="00CB6675" w:rsidRDefault="00CB6675" w:rsidP="00CB6675">
      <w:pPr>
        <w:numPr>
          <w:ilvl w:val="0"/>
          <w:numId w:val="5"/>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Interactive dashboards feature real-time updates, making data exploration more engaging and informative.</w:t>
      </w:r>
    </w:p>
    <w:p w14:paraId="13657083"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Example:</w:t>
      </w:r>
      <w:r w:rsidRPr="00CB6675">
        <w:rPr>
          <w:rFonts w:ascii="Arial" w:eastAsia="Times New Roman" w:hAnsi="Arial" w:cs="Arial"/>
          <w:kern w:val="0"/>
          <w:sz w:val="22"/>
          <w:szCs w:val="22"/>
          <w14:ligatures w14:val="none"/>
        </w:rPr>
        <w:t xml:space="preserve"> A BI analyst uses Tableau's AI features to create a sales dashboard. The tools suggest optimal chart types and provide real-time updates, delivering instant insights into sales performance.</w:t>
      </w:r>
    </w:p>
    <w:p w14:paraId="359A1840"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Tools:</w:t>
      </w:r>
    </w:p>
    <w:p w14:paraId="73A10DBD" w14:textId="77777777" w:rsidR="00CB6675" w:rsidRPr="00CB6675" w:rsidRDefault="00CB6675" w:rsidP="00CB6675">
      <w:pPr>
        <w:numPr>
          <w:ilvl w:val="0"/>
          <w:numId w:val="6"/>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Tableau:</w:t>
      </w:r>
      <w:r w:rsidRPr="00CB6675">
        <w:rPr>
          <w:rFonts w:ascii="Arial" w:eastAsia="Times New Roman" w:hAnsi="Arial" w:cs="Arial"/>
          <w:kern w:val="0"/>
          <w:sz w:val="22"/>
          <w:szCs w:val="22"/>
          <w14:ligatures w14:val="none"/>
        </w:rPr>
        <w:t xml:space="preserve"> Creates dynamic and interactive visualizations.</w:t>
      </w:r>
    </w:p>
    <w:p w14:paraId="0498F83C" w14:textId="77777777" w:rsidR="00CB6675" w:rsidRPr="00CB6675" w:rsidRDefault="00CB6675" w:rsidP="00CB6675">
      <w:pPr>
        <w:numPr>
          <w:ilvl w:val="0"/>
          <w:numId w:val="6"/>
        </w:numPr>
        <w:spacing w:before="100" w:beforeAutospacing="1" w:after="100" w:afterAutospacing="1"/>
        <w:rPr>
          <w:rFonts w:ascii="Arial" w:eastAsia="Times New Roman" w:hAnsi="Arial" w:cs="Arial"/>
          <w:kern w:val="0"/>
          <w:sz w:val="22"/>
          <w:szCs w:val="22"/>
          <w14:ligatures w14:val="none"/>
        </w:rPr>
      </w:pPr>
      <w:proofErr w:type="spellStart"/>
      <w:r w:rsidRPr="00CB6675">
        <w:rPr>
          <w:rFonts w:ascii="Arial" w:eastAsia="Times New Roman" w:hAnsi="Arial" w:cs="Arial"/>
          <w:b/>
          <w:bCs/>
          <w:kern w:val="0"/>
          <w:sz w:val="22"/>
          <w:szCs w:val="22"/>
          <w14:ligatures w14:val="none"/>
        </w:rPr>
        <w:t>Akkio</w:t>
      </w:r>
      <w:proofErr w:type="spellEnd"/>
      <w:r w:rsidRPr="00CB6675">
        <w:rPr>
          <w:rFonts w:ascii="Arial" w:eastAsia="Times New Roman" w:hAnsi="Arial" w:cs="Arial"/>
          <w:b/>
          <w:bCs/>
          <w:kern w:val="0"/>
          <w:sz w:val="22"/>
          <w:szCs w:val="22"/>
          <w14:ligatures w14:val="none"/>
        </w:rPr>
        <w:t>:</w:t>
      </w:r>
      <w:r w:rsidRPr="00CB6675">
        <w:rPr>
          <w:rFonts w:ascii="Arial" w:eastAsia="Times New Roman" w:hAnsi="Arial" w:cs="Arial"/>
          <w:kern w:val="0"/>
          <w:sz w:val="22"/>
          <w:szCs w:val="22"/>
          <w14:ligatures w14:val="none"/>
        </w:rPr>
        <w:t xml:space="preserve"> AI-driven tool for real-time data visualization and analysis.</w:t>
      </w:r>
    </w:p>
    <w:p w14:paraId="7B77D0E9"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Creating dashboards</w:t>
      </w:r>
    </w:p>
    <w:p w14:paraId="3E9686E9"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AI-powered dashboards are essential in modern BI, offering advanced capabilities that surpass traditional methods. They integrate AI and machine learning to deliver deep insights and real-time data updates.</w:t>
      </w:r>
    </w:p>
    <w:p w14:paraId="2FC273AF" w14:textId="77777777" w:rsidR="00CB6675" w:rsidRPr="00CB6675" w:rsidRDefault="00CB6675" w:rsidP="00CB6675">
      <w:pPr>
        <w:numPr>
          <w:ilvl w:val="0"/>
          <w:numId w:val="7"/>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lastRenderedPageBreak/>
        <w:t>Benefits of AI-powered dashboards</w:t>
      </w:r>
    </w:p>
    <w:p w14:paraId="51DCCEA6" w14:textId="77777777" w:rsidR="00CB6675" w:rsidRPr="00CB6675" w:rsidRDefault="00CB6675" w:rsidP="00CB6675">
      <w:pPr>
        <w:numPr>
          <w:ilvl w:val="0"/>
          <w:numId w:val="8"/>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Automatic data visualization:</w:t>
      </w:r>
      <w:r w:rsidRPr="00CB6675">
        <w:rPr>
          <w:rFonts w:ascii="Arial" w:eastAsia="Times New Roman" w:hAnsi="Arial" w:cs="Arial"/>
          <w:kern w:val="0"/>
          <w:sz w:val="22"/>
          <w:szCs w:val="22"/>
          <w14:ligatures w14:val="none"/>
        </w:rPr>
        <w:t xml:space="preserve"> AI identifies and selects the most suitable visualization types based on data analysis.</w:t>
      </w:r>
    </w:p>
    <w:p w14:paraId="1EF09A7C" w14:textId="77777777" w:rsidR="00CB6675" w:rsidRPr="00CB6675" w:rsidRDefault="00CB6675" w:rsidP="00CB6675">
      <w:pPr>
        <w:numPr>
          <w:ilvl w:val="0"/>
          <w:numId w:val="8"/>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Real-time updates:</w:t>
      </w:r>
      <w:r w:rsidRPr="00CB6675">
        <w:rPr>
          <w:rFonts w:ascii="Arial" w:eastAsia="Times New Roman" w:hAnsi="Arial" w:cs="Arial"/>
          <w:kern w:val="0"/>
          <w:sz w:val="22"/>
          <w:szCs w:val="22"/>
          <w14:ligatures w14:val="none"/>
        </w:rPr>
        <w:t xml:space="preserve"> Dashboards are continuously updated to reflect the latest trends and insights.</w:t>
      </w:r>
    </w:p>
    <w:p w14:paraId="0F635B45" w14:textId="77777777" w:rsidR="00CB6675" w:rsidRPr="00CB6675" w:rsidRDefault="00CB6675" w:rsidP="00CB6675">
      <w:pPr>
        <w:numPr>
          <w:ilvl w:val="0"/>
          <w:numId w:val="8"/>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Natural language queries:</w:t>
      </w:r>
      <w:r w:rsidRPr="00CB6675">
        <w:rPr>
          <w:rFonts w:ascii="Arial" w:eastAsia="Times New Roman" w:hAnsi="Arial" w:cs="Arial"/>
          <w:kern w:val="0"/>
          <w:sz w:val="22"/>
          <w:szCs w:val="22"/>
          <w14:ligatures w14:val="none"/>
        </w:rPr>
        <w:t xml:space="preserve"> Users can ask questions in plain language and receive visual responses directly within the dashboard.</w:t>
      </w:r>
    </w:p>
    <w:p w14:paraId="71B11FD5" w14:textId="77777777" w:rsidR="00CB6675" w:rsidRPr="00CB6675" w:rsidRDefault="00CB6675" w:rsidP="00CB6675">
      <w:pPr>
        <w:numPr>
          <w:ilvl w:val="0"/>
          <w:numId w:val="9"/>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Industry applications</w:t>
      </w:r>
    </w:p>
    <w:p w14:paraId="331F304E" w14:textId="77777777" w:rsidR="00CB6675" w:rsidRPr="00CB6675" w:rsidRDefault="00CB6675" w:rsidP="00CB6675">
      <w:pPr>
        <w:numPr>
          <w:ilvl w:val="0"/>
          <w:numId w:val="10"/>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Safety performance monitoring:</w:t>
      </w:r>
      <w:r w:rsidRPr="00CB6675">
        <w:rPr>
          <w:rFonts w:ascii="Arial" w:eastAsia="Times New Roman" w:hAnsi="Arial" w:cs="Arial"/>
          <w:kern w:val="0"/>
          <w:sz w:val="22"/>
          <w:szCs w:val="22"/>
          <w14:ligatures w14:val="none"/>
        </w:rPr>
        <w:t xml:space="preserve"> Visualizes safety inspection data to track trends and compare performance.</w:t>
      </w:r>
    </w:p>
    <w:p w14:paraId="4E8CF8D3" w14:textId="77777777" w:rsidR="00CB6675" w:rsidRPr="00CB6675" w:rsidRDefault="00CB6675" w:rsidP="00CB6675">
      <w:pPr>
        <w:numPr>
          <w:ilvl w:val="0"/>
          <w:numId w:val="10"/>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Real-time production quality control:</w:t>
      </w:r>
      <w:r w:rsidRPr="00CB6675">
        <w:rPr>
          <w:rFonts w:ascii="Arial" w:eastAsia="Times New Roman" w:hAnsi="Arial" w:cs="Arial"/>
          <w:kern w:val="0"/>
          <w:sz w:val="22"/>
          <w:szCs w:val="22"/>
          <w14:ligatures w14:val="none"/>
        </w:rPr>
        <w:t xml:space="preserve"> Utilizes control and Pareto charts to monitor and address product quality issues.</w:t>
      </w:r>
    </w:p>
    <w:p w14:paraId="1132A45A" w14:textId="77777777" w:rsidR="00CB6675" w:rsidRPr="00CB6675" w:rsidRDefault="00CB6675" w:rsidP="00CB6675">
      <w:pPr>
        <w:numPr>
          <w:ilvl w:val="0"/>
          <w:numId w:val="10"/>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Field service performance management:</w:t>
      </w:r>
      <w:r w:rsidRPr="00CB6675">
        <w:rPr>
          <w:rFonts w:ascii="Arial" w:eastAsia="Times New Roman" w:hAnsi="Arial" w:cs="Arial"/>
          <w:kern w:val="0"/>
          <w:sz w:val="22"/>
          <w:szCs w:val="22"/>
          <w14:ligatures w14:val="none"/>
        </w:rPr>
        <w:t xml:space="preserve"> Tracks KPIs to improve the efficiency of field service technicians.</w:t>
      </w:r>
    </w:p>
    <w:p w14:paraId="5ED7C12C"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Example:</w:t>
      </w:r>
      <w:r w:rsidRPr="00CB6675">
        <w:rPr>
          <w:rFonts w:ascii="Arial" w:eastAsia="Times New Roman" w:hAnsi="Arial" w:cs="Arial"/>
          <w:kern w:val="0"/>
          <w:sz w:val="22"/>
          <w:szCs w:val="22"/>
          <w14:ligatures w14:val="none"/>
        </w:rPr>
        <w:t xml:space="preserve"> A sales manager uses Microsoft Power BI to create a sales dashboard that updates every hour, providing real-time performance data. The manager can also use natural language queries, such as "Show me the top-performing regions," to get specific insights.</w:t>
      </w:r>
    </w:p>
    <w:p w14:paraId="161AA2D5"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Tools</w:t>
      </w:r>
    </w:p>
    <w:p w14:paraId="16E583CC" w14:textId="77777777" w:rsidR="00CB6675" w:rsidRPr="00CB6675" w:rsidRDefault="00CB6675" w:rsidP="00CB6675">
      <w:pPr>
        <w:numPr>
          <w:ilvl w:val="0"/>
          <w:numId w:val="11"/>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Microsoft Power BI:</w:t>
      </w:r>
      <w:r w:rsidRPr="00CB6675">
        <w:rPr>
          <w:rFonts w:ascii="Arial" w:eastAsia="Times New Roman" w:hAnsi="Arial" w:cs="Arial"/>
          <w:kern w:val="0"/>
          <w:sz w:val="22"/>
          <w:szCs w:val="22"/>
          <w14:ligatures w14:val="none"/>
        </w:rPr>
        <w:t xml:space="preserve"> For creating and managing AI-powered dashboards.</w:t>
      </w:r>
    </w:p>
    <w:p w14:paraId="7DFDE858" w14:textId="77777777" w:rsidR="00CB6675" w:rsidRPr="00CB6675" w:rsidRDefault="00CB6675" w:rsidP="00CB6675">
      <w:pPr>
        <w:numPr>
          <w:ilvl w:val="0"/>
          <w:numId w:val="11"/>
        </w:numPr>
        <w:spacing w:before="100" w:beforeAutospacing="1" w:after="100" w:afterAutospacing="1"/>
        <w:rPr>
          <w:rFonts w:ascii="Arial" w:eastAsia="Times New Roman" w:hAnsi="Arial" w:cs="Arial"/>
          <w:kern w:val="0"/>
          <w:sz w:val="22"/>
          <w:szCs w:val="22"/>
          <w14:ligatures w14:val="none"/>
        </w:rPr>
      </w:pPr>
      <w:proofErr w:type="spellStart"/>
      <w:r w:rsidRPr="00CB6675">
        <w:rPr>
          <w:rFonts w:ascii="Arial" w:eastAsia="Times New Roman" w:hAnsi="Arial" w:cs="Arial"/>
          <w:b/>
          <w:bCs/>
          <w:kern w:val="0"/>
          <w:sz w:val="22"/>
          <w:szCs w:val="22"/>
          <w14:ligatures w14:val="none"/>
        </w:rPr>
        <w:t>PolymerSearch</w:t>
      </w:r>
      <w:proofErr w:type="spellEnd"/>
      <w:r w:rsidRPr="00CB6675">
        <w:rPr>
          <w:rFonts w:ascii="Arial" w:eastAsia="Times New Roman" w:hAnsi="Arial" w:cs="Arial"/>
          <w:b/>
          <w:bCs/>
          <w:kern w:val="0"/>
          <w:sz w:val="22"/>
          <w:szCs w:val="22"/>
          <w14:ligatures w14:val="none"/>
        </w:rPr>
        <w:t>:</w:t>
      </w:r>
      <w:r w:rsidRPr="00CB6675">
        <w:rPr>
          <w:rFonts w:ascii="Arial" w:eastAsia="Times New Roman" w:hAnsi="Arial" w:cs="Arial"/>
          <w:kern w:val="0"/>
          <w:sz w:val="22"/>
          <w:szCs w:val="22"/>
          <w14:ligatures w14:val="none"/>
        </w:rPr>
        <w:t xml:space="preserve"> A versatile BI tool supporting interactive dashboard creation and real-time collaboration.</w:t>
      </w:r>
    </w:p>
    <w:p w14:paraId="10C783DD"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Generating infographics and data-driven narratives</w:t>
      </w:r>
    </w:p>
    <w:p w14:paraId="511A6D8E"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Infographics and data-driven narratives are effective tools for conveying complex data insights clearly and engagingly. AI enhances these visuals by automating data processing, chart creation, and narrative development.</w:t>
      </w:r>
    </w:p>
    <w:p w14:paraId="7DE9CA3B" w14:textId="77777777" w:rsidR="00CB6675" w:rsidRPr="00CB6675" w:rsidRDefault="00CB6675" w:rsidP="00CB6675">
      <w:pPr>
        <w:numPr>
          <w:ilvl w:val="0"/>
          <w:numId w:val="12"/>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Creating infographics</w:t>
      </w:r>
    </w:p>
    <w:p w14:paraId="0D003DFC" w14:textId="77777777" w:rsidR="00CB6675" w:rsidRPr="00CB6675" w:rsidRDefault="00CB6675" w:rsidP="00CB6675">
      <w:pPr>
        <w:numPr>
          <w:ilvl w:val="0"/>
          <w:numId w:val="13"/>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Automated data processing:</w:t>
      </w:r>
      <w:r w:rsidRPr="00CB6675">
        <w:rPr>
          <w:rFonts w:ascii="Arial" w:eastAsia="Times New Roman" w:hAnsi="Arial" w:cs="Arial"/>
          <w:kern w:val="0"/>
          <w:sz w:val="22"/>
          <w:szCs w:val="22"/>
          <w14:ligatures w14:val="none"/>
        </w:rPr>
        <w:t xml:space="preserve"> AI analyzes large datasets, identifies key trends, and generates suitable charts and graphs.</w:t>
      </w:r>
    </w:p>
    <w:p w14:paraId="5D56AC76" w14:textId="77777777" w:rsidR="00CB6675" w:rsidRPr="00CB6675" w:rsidRDefault="00CB6675" w:rsidP="00CB6675">
      <w:pPr>
        <w:numPr>
          <w:ilvl w:val="0"/>
          <w:numId w:val="13"/>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Optimized design:</w:t>
      </w:r>
      <w:r w:rsidRPr="00CB6675">
        <w:rPr>
          <w:rFonts w:ascii="Arial" w:eastAsia="Times New Roman" w:hAnsi="Arial" w:cs="Arial"/>
          <w:kern w:val="0"/>
          <w:sz w:val="22"/>
          <w:szCs w:val="22"/>
          <w14:ligatures w14:val="none"/>
        </w:rPr>
        <w:t xml:space="preserve"> Design elements such as colors, fonts, and layouts are tailored for visual appeal and readability.</w:t>
      </w:r>
    </w:p>
    <w:p w14:paraId="61230262" w14:textId="77777777" w:rsidR="00CB6675" w:rsidRPr="00CB6675" w:rsidRDefault="00CB6675" w:rsidP="00CB6675">
      <w:pPr>
        <w:numPr>
          <w:ilvl w:val="0"/>
          <w:numId w:val="14"/>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Data-driven narratives</w:t>
      </w:r>
    </w:p>
    <w:p w14:paraId="171F4970" w14:textId="77777777" w:rsidR="00CB6675" w:rsidRPr="00CB6675" w:rsidRDefault="00CB6675" w:rsidP="00CB6675">
      <w:pPr>
        <w:numPr>
          <w:ilvl w:val="0"/>
          <w:numId w:val="15"/>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Compelling storytelling:</w:t>
      </w:r>
      <w:r w:rsidRPr="00CB6675">
        <w:rPr>
          <w:rFonts w:ascii="Arial" w:eastAsia="Times New Roman" w:hAnsi="Arial" w:cs="Arial"/>
          <w:kern w:val="0"/>
          <w:sz w:val="22"/>
          <w:szCs w:val="22"/>
          <w14:ligatures w14:val="none"/>
        </w:rPr>
        <w:t xml:space="preserve"> AI combines data with storytelling techniques to craft engaging narratives that guide viewers through insights.</w:t>
      </w:r>
    </w:p>
    <w:p w14:paraId="26510D61" w14:textId="77777777" w:rsidR="00CB6675" w:rsidRPr="00CB6675" w:rsidRDefault="00CB6675" w:rsidP="00CB6675">
      <w:pPr>
        <w:numPr>
          <w:ilvl w:val="0"/>
          <w:numId w:val="15"/>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Natural language generation (NLG):</w:t>
      </w:r>
      <w:r w:rsidRPr="00CB6675">
        <w:rPr>
          <w:rFonts w:ascii="Arial" w:eastAsia="Times New Roman" w:hAnsi="Arial" w:cs="Arial"/>
          <w:kern w:val="0"/>
          <w:sz w:val="22"/>
          <w:szCs w:val="22"/>
          <w14:ligatures w14:val="none"/>
        </w:rPr>
        <w:t xml:space="preserve"> AI generates textual explanations to complement visuals, enhancing understanding and engagement.</w:t>
      </w:r>
    </w:p>
    <w:p w14:paraId="0E7B04DA"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lastRenderedPageBreak/>
        <w:t>Example:</w:t>
      </w:r>
      <w:r w:rsidRPr="00CB6675">
        <w:rPr>
          <w:rFonts w:ascii="Arial" w:eastAsia="Times New Roman" w:hAnsi="Arial" w:cs="Arial"/>
          <w:kern w:val="0"/>
          <w:sz w:val="22"/>
          <w:szCs w:val="22"/>
          <w14:ligatures w14:val="none"/>
        </w:rPr>
        <w:t xml:space="preserve"> A marketing team uses Canva’s AI-powered templates to create an infographic showcasing quarterly sales performance. The AI handles the generation of charts and layout design, ensuring a professional and attractive result.</w:t>
      </w:r>
    </w:p>
    <w:p w14:paraId="2075E508"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Tools</w:t>
      </w:r>
    </w:p>
    <w:p w14:paraId="65E02278" w14:textId="77777777" w:rsidR="00CB6675" w:rsidRPr="00CB6675" w:rsidRDefault="00CB6675" w:rsidP="00CB6675">
      <w:pPr>
        <w:numPr>
          <w:ilvl w:val="0"/>
          <w:numId w:val="16"/>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Canva:</w:t>
      </w:r>
      <w:r w:rsidRPr="00CB6675">
        <w:rPr>
          <w:rFonts w:ascii="Arial" w:eastAsia="Times New Roman" w:hAnsi="Arial" w:cs="Arial"/>
          <w:kern w:val="0"/>
          <w:sz w:val="22"/>
          <w:szCs w:val="22"/>
          <w14:ligatures w14:val="none"/>
        </w:rPr>
        <w:t xml:space="preserve"> For creating professional infographics with AI-powered design suggestions.</w:t>
      </w:r>
    </w:p>
    <w:p w14:paraId="62974922" w14:textId="77777777" w:rsidR="00CB6675" w:rsidRPr="00CB6675" w:rsidRDefault="00CB6675" w:rsidP="00CB6675">
      <w:pPr>
        <w:numPr>
          <w:ilvl w:val="0"/>
          <w:numId w:val="16"/>
        </w:num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IBM Watson Analytics:</w:t>
      </w:r>
      <w:r w:rsidRPr="00CB6675">
        <w:rPr>
          <w:rFonts w:ascii="Arial" w:eastAsia="Times New Roman" w:hAnsi="Arial" w:cs="Arial"/>
          <w:kern w:val="0"/>
          <w:sz w:val="22"/>
          <w:szCs w:val="22"/>
          <w14:ligatures w14:val="none"/>
        </w:rPr>
        <w:t xml:space="preserve"> For automating data analysis and visualization and generating detailed visual reports with natural language insights.</w:t>
      </w:r>
    </w:p>
    <w:p w14:paraId="60DD7AA3"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Additional resources</w:t>
      </w:r>
    </w:p>
    <w:p w14:paraId="2BB69E86"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The following resources offer further insights into the tools and methodologies discussed, providing practical guidance for BI professionals on integrating AI into data visualization and dashboard creation.</w:t>
      </w:r>
    </w:p>
    <w:p w14:paraId="17EC5652" w14:textId="77777777" w:rsidR="00CB6675" w:rsidRPr="00CB6675" w:rsidRDefault="00CB6675" w:rsidP="00CB6675">
      <w:pPr>
        <w:numPr>
          <w:ilvl w:val="0"/>
          <w:numId w:val="17"/>
        </w:numPr>
        <w:spacing w:before="100" w:beforeAutospacing="1" w:after="100" w:afterAutospacing="1"/>
        <w:rPr>
          <w:rFonts w:ascii="Arial" w:eastAsia="Times New Roman" w:hAnsi="Arial" w:cs="Arial"/>
          <w:kern w:val="0"/>
          <w:sz w:val="22"/>
          <w:szCs w:val="22"/>
          <w14:ligatures w14:val="none"/>
        </w:rPr>
      </w:pPr>
      <w:hyperlink r:id="rId5" w:tgtFrame="_blank" w:history="1">
        <w:r w:rsidRPr="00CB6675">
          <w:rPr>
            <w:rFonts w:ascii="Arial" w:eastAsia="Times New Roman" w:hAnsi="Arial" w:cs="Arial"/>
            <w:color w:val="0000FF"/>
            <w:kern w:val="0"/>
            <w:sz w:val="22"/>
            <w:szCs w:val="22"/>
            <w:u w:val="single"/>
            <w14:ligatures w14:val="none"/>
          </w:rPr>
          <w:t>AI in Data Analytics: Google Cloud Use Cases</w:t>
        </w:r>
      </w:hyperlink>
    </w:p>
    <w:p w14:paraId="60B840E2" w14:textId="77777777" w:rsidR="00CB6675" w:rsidRPr="00CB6675" w:rsidRDefault="00CB6675" w:rsidP="00CB6675">
      <w:pPr>
        <w:numPr>
          <w:ilvl w:val="0"/>
          <w:numId w:val="17"/>
        </w:numPr>
        <w:spacing w:before="100" w:beforeAutospacing="1" w:after="100" w:afterAutospacing="1"/>
        <w:rPr>
          <w:rFonts w:ascii="Arial" w:eastAsia="Times New Roman" w:hAnsi="Arial" w:cs="Arial"/>
          <w:kern w:val="0"/>
          <w:sz w:val="22"/>
          <w:szCs w:val="22"/>
          <w14:ligatures w14:val="none"/>
        </w:rPr>
      </w:pPr>
      <w:hyperlink r:id="rId6" w:tgtFrame="_blank" w:history="1">
        <w:r w:rsidRPr="00CB6675">
          <w:rPr>
            <w:rFonts w:ascii="Arial" w:eastAsia="Times New Roman" w:hAnsi="Arial" w:cs="Arial"/>
            <w:color w:val="0000FF"/>
            <w:kern w:val="0"/>
            <w:sz w:val="22"/>
            <w:szCs w:val="22"/>
            <w:u w:val="single"/>
            <w14:ligatures w14:val="none"/>
          </w:rPr>
          <w:t>Generative AI for Analytics: Natural Language Queries</w:t>
        </w:r>
      </w:hyperlink>
    </w:p>
    <w:p w14:paraId="179E07AE" w14:textId="77777777" w:rsidR="00CB6675" w:rsidRPr="00CB6675" w:rsidRDefault="00CB6675" w:rsidP="00CB6675">
      <w:pPr>
        <w:numPr>
          <w:ilvl w:val="0"/>
          <w:numId w:val="17"/>
        </w:numPr>
        <w:spacing w:before="100" w:beforeAutospacing="1" w:after="100" w:afterAutospacing="1"/>
        <w:rPr>
          <w:rFonts w:ascii="Arial" w:eastAsia="Times New Roman" w:hAnsi="Arial" w:cs="Arial"/>
          <w:kern w:val="0"/>
          <w:sz w:val="22"/>
          <w:szCs w:val="22"/>
          <w14:ligatures w14:val="none"/>
        </w:rPr>
      </w:pPr>
      <w:hyperlink r:id="rId7" w:tgtFrame="_blank" w:history="1">
        <w:r w:rsidRPr="00CB6675">
          <w:rPr>
            <w:rFonts w:ascii="Arial" w:eastAsia="Times New Roman" w:hAnsi="Arial" w:cs="Arial"/>
            <w:color w:val="0000FF"/>
            <w:kern w:val="0"/>
            <w:sz w:val="22"/>
            <w:szCs w:val="22"/>
            <w:u w:val="single"/>
            <w14:ligatures w14:val="none"/>
          </w:rPr>
          <w:t>Creating AI-Powered Dashboards: Tips and Tools</w:t>
        </w:r>
      </w:hyperlink>
    </w:p>
    <w:p w14:paraId="24994F11"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b/>
          <w:bCs/>
          <w:kern w:val="0"/>
          <w:sz w:val="22"/>
          <w:szCs w:val="22"/>
          <w14:ligatures w14:val="none"/>
        </w:rPr>
        <w:t>Conclusion</w:t>
      </w:r>
    </w:p>
    <w:p w14:paraId="287B0323" w14:textId="77777777" w:rsidR="00CB6675" w:rsidRPr="00CB6675" w:rsidRDefault="00CB6675" w:rsidP="00CB6675">
      <w:pPr>
        <w:spacing w:before="100" w:beforeAutospacing="1" w:after="100" w:afterAutospacing="1"/>
        <w:rPr>
          <w:rFonts w:ascii="Arial" w:eastAsia="Times New Roman" w:hAnsi="Arial" w:cs="Arial"/>
          <w:kern w:val="0"/>
          <w:sz w:val="22"/>
          <w:szCs w:val="22"/>
          <w14:ligatures w14:val="none"/>
        </w:rPr>
      </w:pPr>
      <w:r w:rsidRPr="00CB6675">
        <w:rPr>
          <w:rFonts w:ascii="Arial" w:eastAsia="Times New Roman" w:hAnsi="Arial" w:cs="Arial"/>
          <w:kern w:val="0"/>
          <w:sz w:val="22"/>
          <w:szCs w:val="22"/>
          <w14:ligatures w14:val="none"/>
        </w:rPr>
        <w:t xml:space="preserve">Generative AI has transformed data visualization and dashboards in business intelligence (BI), enhancing efficiency, accuracy, and engagement. Tools such as Tableau, Microsoft Power BI, </w:t>
      </w:r>
      <w:proofErr w:type="spellStart"/>
      <w:r w:rsidRPr="00CB6675">
        <w:rPr>
          <w:rFonts w:ascii="Arial" w:eastAsia="Times New Roman" w:hAnsi="Arial" w:cs="Arial"/>
          <w:kern w:val="0"/>
          <w:sz w:val="22"/>
          <w:szCs w:val="22"/>
          <w14:ligatures w14:val="none"/>
        </w:rPr>
        <w:t>PolymerSearch</w:t>
      </w:r>
      <w:proofErr w:type="spellEnd"/>
      <w:r w:rsidRPr="00CB6675">
        <w:rPr>
          <w:rFonts w:ascii="Arial" w:eastAsia="Times New Roman" w:hAnsi="Arial" w:cs="Arial"/>
          <w:kern w:val="0"/>
          <w:sz w:val="22"/>
          <w:szCs w:val="22"/>
          <w14:ligatures w14:val="none"/>
        </w:rPr>
        <w:t>, Canva, and IBM Watson Analytics empower BI professionals to create dynamic dashboards, compelling infographics, and insightful data narratives. These advancements improve the capabilities of data analysts, making data more accessible and understandable to a broader audience.</w:t>
      </w:r>
    </w:p>
    <w:p w14:paraId="123425E4" w14:textId="77777777" w:rsidR="00CB6675" w:rsidRPr="00CB6675" w:rsidRDefault="00CB6675" w:rsidP="00CB6675">
      <w:pPr>
        <w:rPr>
          <w:rFonts w:ascii="Arial" w:eastAsia="Times New Roman" w:hAnsi="Arial" w:cs="Arial"/>
          <w:kern w:val="0"/>
          <w:sz w:val="22"/>
          <w:szCs w:val="22"/>
          <w14:ligatures w14:val="none"/>
        </w:rPr>
      </w:pPr>
    </w:p>
    <w:p w14:paraId="21176709" w14:textId="77777777" w:rsidR="006B3604" w:rsidRPr="00CB6675" w:rsidRDefault="006B3604">
      <w:pPr>
        <w:rPr>
          <w:rFonts w:ascii="Arial" w:hAnsi="Arial" w:cs="Arial"/>
          <w:sz w:val="22"/>
          <w:szCs w:val="22"/>
        </w:rPr>
      </w:pPr>
    </w:p>
    <w:sectPr w:rsidR="006B3604" w:rsidRPr="00CB6675"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6648"/>
    <w:multiLevelType w:val="multilevel"/>
    <w:tmpl w:val="349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F80E83"/>
    <w:multiLevelType w:val="multilevel"/>
    <w:tmpl w:val="B9D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403793"/>
    <w:multiLevelType w:val="multilevel"/>
    <w:tmpl w:val="894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7D65DB"/>
    <w:multiLevelType w:val="multilevel"/>
    <w:tmpl w:val="9A04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9B5E11"/>
    <w:multiLevelType w:val="multilevel"/>
    <w:tmpl w:val="06B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BB0527"/>
    <w:multiLevelType w:val="multilevel"/>
    <w:tmpl w:val="CFAC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466BAF"/>
    <w:multiLevelType w:val="multilevel"/>
    <w:tmpl w:val="ACEC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20C58"/>
    <w:multiLevelType w:val="multilevel"/>
    <w:tmpl w:val="695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C8688A"/>
    <w:multiLevelType w:val="multilevel"/>
    <w:tmpl w:val="892E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E45BC5"/>
    <w:multiLevelType w:val="multilevel"/>
    <w:tmpl w:val="CAE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D743ED"/>
    <w:multiLevelType w:val="multilevel"/>
    <w:tmpl w:val="20B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CE3106"/>
    <w:multiLevelType w:val="multilevel"/>
    <w:tmpl w:val="F3C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6931F1"/>
    <w:multiLevelType w:val="multilevel"/>
    <w:tmpl w:val="393A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0164DE"/>
    <w:multiLevelType w:val="multilevel"/>
    <w:tmpl w:val="D84E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5D67D2"/>
    <w:multiLevelType w:val="multilevel"/>
    <w:tmpl w:val="4FD0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D87738"/>
    <w:multiLevelType w:val="multilevel"/>
    <w:tmpl w:val="E338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725565"/>
    <w:multiLevelType w:val="multilevel"/>
    <w:tmpl w:val="88E0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9840398">
    <w:abstractNumId w:val="10"/>
  </w:num>
  <w:num w:numId="2" w16cid:durableId="185413254">
    <w:abstractNumId w:val="6"/>
  </w:num>
  <w:num w:numId="3" w16cid:durableId="462815771">
    <w:abstractNumId w:val="0"/>
  </w:num>
  <w:num w:numId="4" w16cid:durableId="391000725">
    <w:abstractNumId w:val="15"/>
  </w:num>
  <w:num w:numId="5" w16cid:durableId="59325280">
    <w:abstractNumId w:val="5"/>
  </w:num>
  <w:num w:numId="6" w16cid:durableId="1510296686">
    <w:abstractNumId w:val="2"/>
  </w:num>
  <w:num w:numId="7" w16cid:durableId="2071690492">
    <w:abstractNumId w:val="12"/>
  </w:num>
  <w:num w:numId="8" w16cid:durableId="1569072014">
    <w:abstractNumId w:val="4"/>
  </w:num>
  <w:num w:numId="9" w16cid:durableId="580026147">
    <w:abstractNumId w:val="8"/>
  </w:num>
  <w:num w:numId="10" w16cid:durableId="731152201">
    <w:abstractNumId w:val="9"/>
  </w:num>
  <w:num w:numId="11" w16cid:durableId="1352102674">
    <w:abstractNumId w:val="16"/>
  </w:num>
  <w:num w:numId="12" w16cid:durableId="128405846">
    <w:abstractNumId w:val="13"/>
  </w:num>
  <w:num w:numId="13" w16cid:durableId="2117483676">
    <w:abstractNumId w:val="1"/>
  </w:num>
  <w:num w:numId="14" w16cid:durableId="941649681">
    <w:abstractNumId w:val="14"/>
  </w:num>
  <w:num w:numId="15" w16cid:durableId="567111309">
    <w:abstractNumId w:val="7"/>
  </w:num>
  <w:num w:numId="16" w16cid:durableId="2001108821">
    <w:abstractNumId w:val="11"/>
  </w:num>
  <w:num w:numId="17" w16cid:durableId="1903447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75"/>
    <w:rsid w:val="00260C82"/>
    <w:rsid w:val="002E007E"/>
    <w:rsid w:val="003808E6"/>
    <w:rsid w:val="004B2793"/>
    <w:rsid w:val="005B6D11"/>
    <w:rsid w:val="006B3604"/>
    <w:rsid w:val="006D4891"/>
    <w:rsid w:val="00A70B3C"/>
    <w:rsid w:val="00B8291A"/>
    <w:rsid w:val="00CB6675"/>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3C95F4"/>
  <w15:chartTrackingRefBased/>
  <w15:docId w15:val="{6E05C9A6-CAE6-C04D-AF9D-A249665A1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6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6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6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6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675"/>
    <w:rPr>
      <w:rFonts w:eastAsiaTheme="majorEastAsia" w:cstheme="majorBidi"/>
      <w:color w:val="272727" w:themeColor="text1" w:themeTint="D8"/>
    </w:rPr>
  </w:style>
  <w:style w:type="paragraph" w:styleId="Title">
    <w:name w:val="Title"/>
    <w:basedOn w:val="Normal"/>
    <w:next w:val="Normal"/>
    <w:link w:val="TitleChar"/>
    <w:uiPriority w:val="10"/>
    <w:qFormat/>
    <w:rsid w:val="00CB66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6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6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6675"/>
    <w:rPr>
      <w:i/>
      <w:iCs/>
      <w:color w:val="404040" w:themeColor="text1" w:themeTint="BF"/>
    </w:rPr>
  </w:style>
  <w:style w:type="paragraph" w:styleId="ListParagraph">
    <w:name w:val="List Paragraph"/>
    <w:basedOn w:val="Normal"/>
    <w:uiPriority w:val="34"/>
    <w:qFormat/>
    <w:rsid w:val="00CB6675"/>
    <w:pPr>
      <w:ind w:left="720"/>
      <w:contextualSpacing/>
    </w:pPr>
  </w:style>
  <w:style w:type="character" w:styleId="IntenseEmphasis">
    <w:name w:val="Intense Emphasis"/>
    <w:basedOn w:val="DefaultParagraphFont"/>
    <w:uiPriority w:val="21"/>
    <w:qFormat/>
    <w:rsid w:val="00CB6675"/>
    <w:rPr>
      <w:i/>
      <w:iCs/>
      <w:color w:val="0F4761" w:themeColor="accent1" w:themeShade="BF"/>
    </w:rPr>
  </w:style>
  <w:style w:type="paragraph" w:styleId="IntenseQuote">
    <w:name w:val="Intense Quote"/>
    <w:basedOn w:val="Normal"/>
    <w:next w:val="Normal"/>
    <w:link w:val="IntenseQuoteChar"/>
    <w:uiPriority w:val="30"/>
    <w:qFormat/>
    <w:rsid w:val="00CB6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675"/>
    <w:rPr>
      <w:i/>
      <w:iCs/>
      <w:color w:val="0F4761" w:themeColor="accent1" w:themeShade="BF"/>
    </w:rPr>
  </w:style>
  <w:style w:type="character" w:styleId="IntenseReference">
    <w:name w:val="Intense Reference"/>
    <w:basedOn w:val="DefaultParagraphFont"/>
    <w:uiPriority w:val="32"/>
    <w:qFormat/>
    <w:rsid w:val="00CB6675"/>
    <w:rPr>
      <w:b/>
      <w:bCs/>
      <w:smallCaps/>
      <w:color w:val="0F4761" w:themeColor="accent1" w:themeShade="BF"/>
      <w:spacing w:val="5"/>
    </w:rPr>
  </w:style>
  <w:style w:type="character" w:customStyle="1" w:styleId="apple-converted-space">
    <w:name w:val="apple-converted-space"/>
    <w:basedOn w:val="DefaultParagraphFont"/>
    <w:rsid w:val="00CB6675"/>
  </w:style>
  <w:style w:type="paragraph" w:styleId="NormalWeb">
    <w:name w:val="Normal (Web)"/>
    <w:basedOn w:val="Normal"/>
    <w:uiPriority w:val="99"/>
    <w:semiHidden/>
    <w:unhideWhenUsed/>
    <w:rsid w:val="00CB667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6675"/>
    <w:rPr>
      <w:b/>
      <w:bCs/>
    </w:rPr>
  </w:style>
  <w:style w:type="character" w:styleId="Hyperlink">
    <w:name w:val="Hyperlink"/>
    <w:basedOn w:val="DefaultParagraphFont"/>
    <w:uiPriority w:val="99"/>
    <w:semiHidden/>
    <w:unhideWhenUsed/>
    <w:rsid w:val="00CB66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566980">
      <w:bodyDiv w:val="1"/>
      <w:marLeft w:val="0"/>
      <w:marRight w:val="0"/>
      <w:marTop w:val="0"/>
      <w:marBottom w:val="0"/>
      <w:divBdr>
        <w:top w:val="none" w:sz="0" w:space="0" w:color="auto"/>
        <w:left w:val="none" w:sz="0" w:space="0" w:color="auto"/>
        <w:bottom w:val="none" w:sz="0" w:space="0" w:color="auto"/>
        <w:right w:val="none" w:sz="0" w:space="0" w:color="auto"/>
      </w:divBdr>
      <w:divsChild>
        <w:div w:id="701518328">
          <w:marLeft w:val="0"/>
          <w:marRight w:val="0"/>
          <w:marTop w:val="0"/>
          <w:marBottom w:val="0"/>
          <w:divBdr>
            <w:top w:val="none" w:sz="0" w:space="0" w:color="auto"/>
            <w:left w:val="none" w:sz="0" w:space="0" w:color="auto"/>
            <w:bottom w:val="none" w:sz="0" w:space="0" w:color="auto"/>
            <w:right w:val="none" w:sz="0" w:space="0" w:color="auto"/>
          </w:divBdr>
        </w:div>
        <w:div w:id="941492316">
          <w:marLeft w:val="0"/>
          <w:marRight w:val="0"/>
          <w:marTop w:val="0"/>
          <w:marBottom w:val="0"/>
          <w:divBdr>
            <w:top w:val="none" w:sz="0" w:space="0" w:color="auto"/>
            <w:left w:val="none" w:sz="0" w:space="0" w:color="auto"/>
            <w:bottom w:val="none" w:sz="0" w:space="0" w:color="auto"/>
            <w:right w:val="none" w:sz="0" w:space="0" w:color="auto"/>
          </w:divBdr>
          <w:divsChild>
            <w:div w:id="492185581">
              <w:marLeft w:val="0"/>
              <w:marRight w:val="0"/>
              <w:marTop w:val="0"/>
              <w:marBottom w:val="0"/>
              <w:divBdr>
                <w:top w:val="none" w:sz="0" w:space="0" w:color="auto"/>
                <w:left w:val="none" w:sz="0" w:space="0" w:color="auto"/>
                <w:bottom w:val="none" w:sz="0" w:space="0" w:color="auto"/>
                <w:right w:val="none" w:sz="0" w:space="0" w:color="auto"/>
              </w:divBdr>
              <w:divsChild>
                <w:div w:id="1772357930">
                  <w:marLeft w:val="0"/>
                  <w:marRight w:val="0"/>
                  <w:marTop w:val="0"/>
                  <w:marBottom w:val="0"/>
                  <w:divBdr>
                    <w:top w:val="none" w:sz="0" w:space="0" w:color="auto"/>
                    <w:left w:val="none" w:sz="0" w:space="0" w:color="auto"/>
                    <w:bottom w:val="none" w:sz="0" w:space="0" w:color="auto"/>
                    <w:right w:val="none" w:sz="0" w:space="0" w:color="auto"/>
                  </w:divBdr>
                  <w:divsChild>
                    <w:div w:id="1719669794">
                      <w:marLeft w:val="0"/>
                      <w:marRight w:val="0"/>
                      <w:marTop w:val="0"/>
                      <w:marBottom w:val="0"/>
                      <w:divBdr>
                        <w:top w:val="none" w:sz="0" w:space="0" w:color="auto"/>
                        <w:left w:val="none" w:sz="0" w:space="0" w:color="auto"/>
                        <w:bottom w:val="none" w:sz="0" w:space="0" w:color="auto"/>
                        <w:right w:val="none" w:sz="0" w:space="0" w:color="auto"/>
                      </w:divBdr>
                      <w:divsChild>
                        <w:div w:id="13641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7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how-to-use-ai-for-data-visualizations-and-dashbo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rystafford.medium.com/generative-ai-for-analytics-performing-natural-language-queries-on-amazon-rds-using-amazon-f0e5c4132f6b" TargetMode="External"/><Relationship Id="rId5" Type="http://schemas.openxmlformats.org/officeDocument/2006/relationships/hyperlink" Target="https://cloud.google.com/use-cases/ai-data-analyti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919</Words>
  <Characters>4708</Characters>
  <Application>Microsoft Office Word</Application>
  <DocSecurity>0</DocSecurity>
  <Lines>100</Lines>
  <Paragraphs>13</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2025-02-07T03:17:00Z</dcterms:created>
  <dcterms:modified xsi:type="dcterms:W3CDTF">2025-02-07T03:17:00Z</dcterms:modified>
</cp:coreProperties>
</file>