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E8D20" w14:textId="13794A68" w:rsidR="00434BCC" w:rsidRPr="00434BCC" w:rsidRDefault="00434BCC" w:rsidP="00434BCC">
      <w:pPr>
        <w:spacing w:before="100" w:beforeAutospacing="1" w:after="100" w:afterAutospacing="1"/>
        <w:rPr>
          <w:rFonts w:ascii="Microsoft YaHei" w:eastAsia="Microsoft YaHei" w:hAnsi="Microsoft YaHei" w:cs="Times New Roman"/>
          <w:color w:val="000000"/>
          <w:kern w:val="0"/>
          <w14:ligatures w14:val="none"/>
        </w:rPr>
      </w:pPr>
      <w:r w:rsidRPr="00434BCC">
        <w:rPr>
          <w:rFonts w:ascii="Microsoft YaHei" w:eastAsia="Microsoft YaHei" w:hAnsi="Microsoft YaHei" w:cs="Times New Roman" w:hint="eastAsia"/>
          <w:color w:val="000000"/>
          <w:kern w:val="0"/>
          <w14:ligatures w14:val="none"/>
        </w:rPr>
        <w:br/>
      </w:r>
      <w:r w:rsidRPr="00434BCC">
        <w:rPr>
          <w:rFonts w:ascii="Microsoft YaHei" w:eastAsia="Microsoft YaHei" w:hAnsi="Microsoft YaHei" w:cs="Times New Roman"/>
          <w:color w:val="000000"/>
          <w:kern w:val="0"/>
          <w14:ligatures w14:val="none"/>
        </w:rPr>
        <w:fldChar w:fldCharType="begin"/>
      </w:r>
      <w:r w:rsidRPr="00434BCC">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Containers/UBF8T346G9.ms/WebArchiveCopyPasteTempFiles/com.microsoft.Word/SKTedtech_360.png" \* MERGEFORMATINET </w:instrText>
      </w:r>
      <w:r w:rsidRPr="00434BCC">
        <w:rPr>
          <w:rFonts w:ascii="Microsoft YaHei" w:eastAsia="Microsoft YaHei" w:hAnsi="Microsoft YaHei" w:cs="Times New Roman"/>
          <w:color w:val="000000"/>
          <w:kern w:val="0"/>
          <w14:ligatures w14:val="none"/>
        </w:rPr>
        <w:fldChar w:fldCharType="separate"/>
      </w:r>
      <w:r w:rsidRPr="00434BCC">
        <w:rPr>
          <w:rFonts w:ascii="Microsoft YaHei" w:eastAsia="Microsoft YaHei" w:hAnsi="Microsoft YaHei" w:cs="Times New Roman"/>
          <w:noProof/>
          <w:color w:val="000000"/>
          <w:kern w:val="0"/>
          <w14:ligatures w14:val="none"/>
        </w:rPr>
        <w:drawing>
          <wp:inline distT="0" distB="0" distL="0" distR="0" wp14:anchorId="216D571C" wp14:editId="2E4279DB">
            <wp:extent cx="1903730" cy="809625"/>
            <wp:effectExtent l="0" t="0" r="1270" b="0"/>
            <wp:docPr id="858848670" name="Picture 13"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48670" name="Picture 13" descr="A blue and white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3730" cy="809625"/>
                    </a:xfrm>
                    <a:prstGeom prst="rect">
                      <a:avLst/>
                    </a:prstGeom>
                    <a:noFill/>
                    <a:ln>
                      <a:noFill/>
                    </a:ln>
                  </pic:spPr>
                </pic:pic>
              </a:graphicData>
            </a:graphic>
          </wp:inline>
        </w:drawing>
      </w:r>
      <w:r w:rsidRPr="00434BCC">
        <w:rPr>
          <w:rFonts w:ascii="Microsoft YaHei" w:eastAsia="Microsoft YaHei" w:hAnsi="Microsoft YaHei" w:cs="Times New Roman"/>
          <w:color w:val="000000"/>
          <w:kern w:val="0"/>
          <w14:ligatures w14:val="none"/>
        </w:rPr>
        <w:fldChar w:fldCharType="end"/>
      </w:r>
    </w:p>
    <w:p w14:paraId="3ED8F2D8" w14:textId="77777777" w:rsidR="00434BCC" w:rsidRPr="00434BCC" w:rsidRDefault="00434BCC" w:rsidP="00434BCC">
      <w:pPr>
        <w:spacing w:before="100" w:beforeAutospacing="1" w:after="100" w:afterAutospacing="1"/>
        <w:outlineLvl w:val="0"/>
        <w:rPr>
          <w:rFonts w:ascii="Microsoft YaHei" w:eastAsia="Microsoft YaHei" w:hAnsi="Microsoft YaHei" w:cs="Times New Roman" w:hint="eastAsia"/>
          <w:b/>
          <w:bCs/>
          <w:color w:val="000000"/>
          <w:kern w:val="36"/>
          <w:sz w:val="36"/>
          <w:szCs w:val="36"/>
          <w14:ligatures w14:val="none"/>
        </w:rPr>
      </w:pPr>
      <w:r w:rsidRPr="00434BCC">
        <w:rPr>
          <w:rFonts w:ascii="Microsoft YaHei" w:eastAsia="Microsoft YaHei" w:hAnsi="Microsoft YaHei" w:cs="Times New Roman" w:hint="eastAsia"/>
          <w:b/>
          <w:bCs/>
          <w:color w:val="000000"/>
          <w:kern w:val="36"/>
          <w:sz w:val="36"/>
          <w:szCs w:val="36"/>
          <w14:ligatures w14:val="none"/>
        </w:rPr>
        <w:t>Hands-on lab: Text Generation and Summarization</w:t>
      </w:r>
    </w:p>
    <w:p w14:paraId="23E929BA" w14:textId="77777777" w:rsidR="00434BCC" w:rsidRPr="00434BCC" w:rsidRDefault="00434BCC" w:rsidP="00434BCC">
      <w:pPr>
        <w:spacing w:before="100" w:beforeAutospacing="1" w:after="100" w:afterAutospacing="1"/>
        <w:outlineLvl w:val="1"/>
        <w:rPr>
          <w:rFonts w:ascii="Microsoft YaHei" w:eastAsia="Microsoft YaHei" w:hAnsi="Microsoft YaHei" w:cs="Times New Roman" w:hint="eastAsia"/>
          <w:b/>
          <w:bCs/>
          <w:color w:val="000000"/>
          <w:kern w:val="0"/>
          <w:sz w:val="36"/>
          <w:szCs w:val="36"/>
          <w14:ligatures w14:val="none"/>
        </w:rPr>
      </w:pPr>
      <w:r w:rsidRPr="00434BCC">
        <w:rPr>
          <w:rFonts w:ascii="Microsoft YaHei" w:eastAsia="Microsoft YaHei" w:hAnsi="Microsoft YaHei" w:cs="Times New Roman" w:hint="eastAsia"/>
          <w:b/>
          <w:bCs/>
          <w:color w:val="000000"/>
          <w:kern w:val="0"/>
          <w:sz w:val="36"/>
          <w:szCs w:val="36"/>
          <w14:ligatures w14:val="none"/>
        </w:rPr>
        <w:t>Estimated time: 30 minutes</w:t>
      </w:r>
    </w:p>
    <w:p w14:paraId="42F29591" w14:textId="77777777" w:rsidR="00434BCC" w:rsidRPr="00434BCC" w:rsidRDefault="00434BCC" w:rsidP="00434BCC">
      <w:pPr>
        <w:spacing w:before="100" w:beforeAutospacing="1" w:after="100" w:afterAutospacing="1"/>
        <w:outlineLvl w:val="1"/>
        <w:rPr>
          <w:rFonts w:ascii="Microsoft YaHei" w:eastAsia="Microsoft YaHei" w:hAnsi="Microsoft YaHei" w:cs="Times New Roman" w:hint="eastAsia"/>
          <w:b/>
          <w:bCs/>
          <w:color w:val="000000"/>
          <w:kern w:val="0"/>
          <w:sz w:val="36"/>
          <w:szCs w:val="36"/>
          <w14:ligatures w14:val="none"/>
        </w:rPr>
      </w:pPr>
      <w:r w:rsidRPr="00434BCC">
        <w:rPr>
          <w:rFonts w:ascii="Microsoft YaHei" w:eastAsia="Microsoft YaHei" w:hAnsi="Microsoft YaHei" w:cs="Times New Roman" w:hint="eastAsia"/>
          <w:b/>
          <w:bCs/>
          <w:color w:val="000000"/>
          <w:kern w:val="0"/>
          <w:sz w:val="36"/>
          <w:szCs w:val="36"/>
          <w14:ligatures w14:val="none"/>
        </w:rPr>
        <w:t>Learning objectives</w:t>
      </w:r>
    </w:p>
    <w:p w14:paraId="6F60C313"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After completing this lab, you will be able to:</w:t>
      </w:r>
    </w:p>
    <w:p w14:paraId="6E28A337" w14:textId="77777777" w:rsidR="00434BCC" w:rsidRPr="00434BCC" w:rsidRDefault="00434BCC" w:rsidP="00434BCC">
      <w:pPr>
        <w:numPr>
          <w:ilvl w:val="0"/>
          <w:numId w:val="1"/>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Leverage generative AI tools like ChatGPT for text generation</w:t>
      </w:r>
    </w:p>
    <w:p w14:paraId="280A63CD" w14:textId="77777777" w:rsidR="00434BCC" w:rsidRPr="00434BCC" w:rsidRDefault="00434BCC" w:rsidP="00434BCC">
      <w:pPr>
        <w:numPr>
          <w:ilvl w:val="0"/>
          <w:numId w:val="1"/>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Use generative AI tools for summarization</w:t>
      </w:r>
    </w:p>
    <w:p w14:paraId="31A37BD3" w14:textId="77777777" w:rsidR="00434BCC" w:rsidRPr="00434BCC" w:rsidRDefault="00434BCC" w:rsidP="00434BCC">
      <w:pPr>
        <w:spacing w:before="100" w:beforeAutospacing="1" w:after="100" w:afterAutospacing="1"/>
        <w:outlineLvl w:val="1"/>
        <w:rPr>
          <w:rFonts w:ascii="Microsoft YaHei" w:eastAsia="Microsoft YaHei" w:hAnsi="Microsoft YaHei" w:cs="Times New Roman" w:hint="eastAsia"/>
          <w:b/>
          <w:bCs/>
          <w:color w:val="000000"/>
          <w:kern w:val="0"/>
          <w:sz w:val="36"/>
          <w:szCs w:val="36"/>
          <w14:ligatures w14:val="none"/>
        </w:rPr>
      </w:pPr>
      <w:r w:rsidRPr="00434BCC">
        <w:rPr>
          <w:rFonts w:ascii="Microsoft YaHei" w:eastAsia="Microsoft YaHei" w:hAnsi="Microsoft YaHei" w:cs="Times New Roman" w:hint="eastAsia"/>
          <w:b/>
          <w:bCs/>
          <w:color w:val="000000"/>
          <w:kern w:val="0"/>
          <w:sz w:val="36"/>
          <w:szCs w:val="36"/>
          <w14:ligatures w14:val="none"/>
        </w:rPr>
        <w:t>Introduction</w:t>
      </w:r>
    </w:p>
    <w:p w14:paraId="67D22B03"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Imagine a business intelligence (BI) analyst who creates reports, summaries, and presentations on a regular basis. BI analysts may not be proficient in writing. They may find writing summaries, building narratives, and customizing content for their audience extremely challenging. Other than these tasks, they also write emails. BI analysts can leverage generative AI tools like Open AI's ChatGPT, Google's Gemini, and Microsoft's Copilot, which help with tasks like summarizing, extracting important information, and writing.</w:t>
      </w:r>
    </w:p>
    <w:p w14:paraId="04C8F85F"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In this lab, you'll work on tasks that demonstrate various uses of these tools in BI. We will be using ChatGPT for this exercise.</w:t>
      </w:r>
    </w:p>
    <w:p w14:paraId="2CED05AB"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color w:val="000000"/>
          <w:kern w:val="0"/>
          <w14:ligatures w14:val="none"/>
        </w:rPr>
        <w:t>Note: The prompts given in this lab are for samples only. You can write prompts based on your requirements to generate responses. However, you may get a different response even if you use prompts from this lab.</w:t>
      </w:r>
    </w:p>
    <w:p w14:paraId="1BFF2A98"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color w:val="000000"/>
          <w:kern w:val="0"/>
          <w14:ligatures w14:val="none"/>
        </w:rPr>
        <w:lastRenderedPageBreak/>
        <w:t>Before you begin</w:t>
      </w:r>
    </w:p>
    <w:p w14:paraId="2711C8E9"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You can access a ChatGPT platform, for example, OpenAI's ChatGPT interface or any platform integrating GPT-3. Open the link </w:t>
      </w:r>
      <w:hyperlink r:id="rId6" w:tgtFrame="_blank" w:history="1">
        <w:r w:rsidRPr="00434BCC">
          <w:rPr>
            <w:rFonts w:ascii="Microsoft YaHei" w:eastAsia="Microsoft YaHei" w:hAnsi="Microsoft YaHei" w:cs="Times New Roman" w:hint="eastAsia"/>
            <w:color w:val="0000FF"/>
            <w:kern w:val="0"/>
            <w:u w:val="single"/>
            <w14:ligatures w14:val="none"/>
          </w:rPr>
          <w:t>https://chatgpt.com/</w:t>
        </w:r>
      </w:hyperlink>
      <w:r w:rsidRPr="00434BCC">
        <w:rPr>
          <w:rFonts w:ascii="Microsoft YaHei" w:eastAsia="Microsoft YaHei" w:hAnsi="Microsoft YaHei" w:cs="Times New Roman" w:hint="eastAsia"/>
          <w:color w:val="000000"/>
          <w:kern w:val="0"/>
          <w14:ligatures w14:val="none"/>
        </w:rPr>
        <w:t> in your browser window and log in to ChatGPT.</w:t>
      </w:r>
      <w:r w:rsidRPr="00434BCC">
        <w:rPr>
          <w:rFonts w:ascii="Microsoft YaHei" w:eastAsia="Microsoft YaHei" w:hAnsi="Microsoft YaHei" w:cs="Times New Roman" w:hint="eastAsia"/>
          <w:color w:val="000000"/>
          <w:kern w:val="0"/>
          <w14:ligatures w14:val="none"/>
        </w:rPr>
        <w:br/>
        <w:t>If you are a first-time user, set up OpenAI's ChatGPT account to sign up.</w:t>
      </w:r>
    </w:p>
    <w:p w14:paraId="70555541" w14:textId="1777318C"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color w:val="000000"/>
          <w:kern w:val="0"/>
          <w14:ligatures w14:val="none"/>
        </w:rPr>
        <w:fldChar w:fldCharType="begin"/>
      </w:r>
      <w:r w:rsidRPr="00434BCC">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Containers/UBF8T346G9.ms/WebArchiveCopyPasteTempFiles/com.microsoft.Word/1modified.png" \* MERGEFORMATINET </w:instrText>
      </w:r>
      <w:r w:rsidRPr="00434BCC">
        <w:rPr>
          <w:rFonts w:ascii="Microsoft YaHei" w:eastAsia="Microsoft YaHei" w:hAnsi="Microsoft YaHei" w:cs="Times New Roman"/>
          <w:color w:val="000000"/>
          <w:kern w:val="0"/>
          <w14:ligatures w14:val="none"/>
        </w:rPr>
        <w:fldChar w:fldCharType="separate"/>
      </w:r>
      <w:r w:rsidRPr="00434BCC">
        <w:rPr>
          <w:rFonts w:ascii="Microsoft YaHei" w:eastAsia="Microsoft YaHei" w:hAnsi="Microsoft YaHei" w:cs="Times New Roman"/>
          <w:noProof/>
          <w:color w:val="000000"/>
          <w:kern w:val="0"/>
          <w14:ligatures w14:val="none"/>
        </w:rPr>
        <w:drawing>
          <wp:inline distT="0" distB="0" distL="0" distR="0" wp14:anchorId="7AB39506" wp14:editId="735BF3FD">
            <wp:extent cx="5943600" cy="3028950"/>
            <wp:effectExtent l="0" t="0" r="0" b="6350"/>
            <wp:docPr id="1080795506" name="Picture 12"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95506" name="Picture 12" descr="A screenshot of a cha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028950"/>
                    </a:xfrm>
                    <a:prstGeom prst="rect">
                      <a:avLst/>
                    </a:prstGeom>
                    <a:noFill/>
                    <a:ln>
                      <a:noFill/>
                    </a:ln>
                  </pic:spPr>
                </pic:pic>
              </a:graphicData>
            </a:graphic>
          </wp:inline>
        </w:drawing>
      </w:r>
      <w:r w:rsidRPr="00434BCC">
        <w:rPr>
          <w:rFonts w:ascii="Microsoft YaHei" w:eastAsia="Microsoft YaHei" w:hAnsi="Microsoft YaHei" w:cs="Times New Roman"/>
          <w:color w:val="000000"/>
          <w:kern w:val="0"/>
          <w14:ligatures w14:val="none"/>
        </w:rPr>
        <w:fldChar w:fldCharType="end"/>
      </w:r>
    </w:p>
    <w:p w14:paraId="14B48AD0"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 xml:space="preserve">You can write the prompts in the Message </w:t>
      </w:r>
      <w:proofErr w:type="spellStart"/>
      <w:r w:rsidRPr="00434BCC">
        <w:rPr>
          <w:rFonts w:ascii="Microsoft YaHei" w:eastAsia="Microsoft YaHei" w:hAnsi="Microsoft YaHei" w:cs="Times New Roman" w:hint="eastAsia"/>
          <w:color w:val="000000"/>
          <w:kern w:val="0"/>
          <w14:ligatures w14:val="none"/>
        </w:rPr>
        <w:t>ChaGPT</w:t>
      </w:r>
      <w:proofErr w:type="spellEnd"/>
      <w:r w:rsidRPr="00434BCC">
        <w:rPr>
          <w:rFonts w:ascii="Microsoft YaHei" w:eastAsia="Microsoft YaHei" w:hAnsi="Microsoft YaHei" w:cs="Times New Roman" w:hint="eastAsia"/>
          <w:color w:val="000000"/>
          <w:kern w:val="0"/>
          <w14:ligatures w14:val="none"/>
        </w:rPr>
        <w:t xml:space="preserve"> field and click the arrow on the right to generate the output.</w:t>
      </w:r>
    </w:p>
    <w:p w14:paraId="6D3E0C20" w14:textId="488251E6"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color w:val="000000"/>
          <w:kern w:val="0"/>
          <w14:ligatures w14:val="none"/>
        </w:rPr>
        <w:lastRenderedPageBreak/>
        <w:fldChar w:fldCharType="begin"/>
      </w:r>
      <w:r w:rsidRPr="00434BCC">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Containers/UBF8T346G9.ms/WebArchiveCopyPasteTempFiles/com.microsoft.Word/2modified.png" \* MERGEFORMATINET </w:instrText>
      </w:r>
      <w:r w:rsidRPr="00434BCC">
        <w:rPr>
          <w:rFonts w:ascii="Microsoft YaHei" w:eastAsia="Microsoft YaHei" w:hAnsi="Microsoft YaHei" w:cs="Times New Roman"/>
          <w:color w:val="000000"/>
          <w:kern w:val="0"/>
          <w14:ligatures w14:val="none"/>
        </w:rPr>
        <w:fldChar w:fldCharType="separate"/>
      </w:r>
      <w:r w:rsidRPr="00434BCC">
        <w:rPr>
          <w:rFonts w:ascii="Microsoft YaHei" w:eastAsia="Microsoft YaHei" w:hAnsi="Microsoft YaHei" w:cs="Times New Roman"/>
          <w:noProof/>
          <w:color w:val="000000"/>
          <w:kern w:val="0"/>
          <w14:ligatures w14:val="none"/>
        </w:rPr>
        <w:drawing>
          <wp:inline distT="0" distB="0" distL="0" distR="0" wp14:anchorId="56690ECD" wp14:editId="29AC2979">
            <wp:extent cx="5943600" cy="3037840"/>
            <wp:effectExtent l="0" t="0" r="0" b="0"/>
            <wp:docPr id="178728615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86158" name="Picture 11"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37840"/>
                    </a:xfrm>
                    <a:prstGeom prst="rect">
                      <a:avLst/>
                    </a:prstGeom>
                    <a:noFill/>
                    <a:ln>
                      <a:noFill/>
                    </a:ln>
                  </pic:spPr>
                </pic:pic>
              </a:graphicData>
            </a:graphic>
          </wp:inline>
        </w:drawing>
      </w:r>
      <w:r w:rsidRPr="00434BCC">
        <w:rPr>
          <w:rFonts w:ascii="Microsoft YaHei" w:eastAsia="Microsoft YaHei" w:hAnsi="Microsoft YaHei" w:cs="Times New Roman"/>
          <w:color w:val="000000"/>
          <w:kern w:val="0"/>
          <w14:ligatures w14:val="none"/>
        </w:rPr>
        <w:fldChar w:fldCharType="end"/>
      </w:r>
    </w:p>
    <w:p w14:paraId="00641B2B" w14:textId="77777777" w:rsidR="00434BCC" w:rsidRPr="00434BCC" w:rsidRDefault="00434BCC" w:rsidP="00434BCC">
      <w:pPr>
        <w:spacing w:before="100" w:beforeAutospacing="1" w:after="100" w:afterAutospacing="1"/>
        <w:outlineLvl w:val="1"/>
        <w:rPr>
          <w:rFonts w:ascii="Microsoft YaHei" w:eastAsia="Microsoft YaHei" w:hAnsi="Microsoft YaHei" w:cs="Times New Roman" w:hint="eastAsia"/>
          <w:b/>
          <w:bCs/>
          <w:color w:val="000000"/>
          <w:kern w:val="0"/>
          <w:sz w:val="36"/>
          <w:szCs w:val="36"/>
          <w14:ligatures w14:val="none"/>
        </w:rPr>
      </w:pPr>
      <w:r w:rsidRPr="00434BCC">
        <w:rPr>
          <w:rFonts w:ascii="Microsoft YaHei" w:eastAsia="Microsoft YaHei" w:hAnsi="Microsoft YaHei" w:cs="Times New Roman" w:hint="eastAsia"/>
          <w:b/>
          <w:bCs/>
          <w:color w:val="000000"/>
          <w:kern w:val="0"/>
          <w:sz w:val="36"/>
          <w:szCs w:val="36"/>
          <w14:ligatures w14:val="none"/>
        </w:rPr>
        <w:t>Task 1: Generating a data quality assessment report</w:t>
      </w:r>
    </w:p>
    <w:p w14:paraId="1B72F78C"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You want to generate a data quality assessment report. Write the following prompt in the chat box.</w:t>
      </w:r>
    </w:p>
    <w:p w14:paraId="248F6ECF"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w:t>
      </w:r>
      <w:r w:rsidRPr="00434BCC">
        <w:rPr>
          <w:rFonts w:ascii="Microsoft YaHei" w:eastAsia="Microsoft YaHei" w:hAnsi="Microsoft YaHei" w:cs="Times New Roman" w:hint="eastAsia"/>
          <w:i/>
          <w:iCs/>
          <w:color w:val="000000"/>
          <w:kern w:val="0"/>
          <w14:ligatures w14:val="none"/>
        </w:rPr>
        <w:t>Prepare a report that assesses the quality of data in a customer database, highlighting any missing, inconsistent, or outdated information. Include recommendations for improving data quality.</w:t>
      </w:r>
      <w:r w:rsidRPr="00434BCC">
        <w:rPr>
          <w:rFonts w:ascii="Microsoft YaHei" w:eastAsia="Microsoft YaHei" w:hAnsi="Microsoft YaHei" w:cs="Times New Roman" w:hint="eastAsia"/>
          <w:color w:val="000000"/>
          <w:kern w:val="0"/>
          <w14:ligatures w14:val="none"/>
        </w:rPr>
        <w:t>"</w:t>
      </w:r>
    </w:p>
    <w:p w14:paraId="2D9ABEDC"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Press </w:t>
      </w:r>
      <w:r w:rsidRPr="00434BCC">
        <w:rPr>
          <w:rFonts w:ascii="Microsoft YaHei" w:eastAsia="Microsoft YaHei" w:hAnsi="Microsoft YaHei" w:cs="Times New Roman" w:hint="eastAsia"/>
          <w:b/>
          <w:bCs/>
          <w:color w:val="000000"/>
          <w:kern w:val="0"/>
          <w14:ligatures w14:val="none"/>
        </w:rPr>
        <w:t>Enter</w:t>
      </w:r>
      <w:r w:rsidRPr="00434BCC">
        <w:rPr>
          <w:rFonts w:ascii="Microsoft YaHei" w:eastAsia="Microsoft YaHei" w:hAnsi="Microsoft YaHei" w:cs="Times New Roman" w:hint="eastAsia"/>
          <w:color w:val="000000"/>
          <w:kern w:val="0"/>
          <w14:ligatures w14:val="none"/>
        </w:rPr>
        <w:t> on your keyboard or click the arrow to the right of the chat box.</w:t>
      </w:r>
    </w:p>
    <w:p w14:paraId="2498D896" w14:textId="4FAAF740"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color w:val="000000"/>
          <w:kern w:val="0"/>
          <w14:ligatures w14:val="none"/>
        </w:rPr>
        <w:lastRenderedPageBreak/>
        <w:fldChar w:fldCharType="begin"/>
      </w:r>
      <w:r w:rsidRPr="00434BCC">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Containers/UBF8T346G9.ms/WebArchiveCopyPasteTempFiles/com.microsoft.Word/3modified.png" \* MERGEFORMATINET </w:instrText>
      </w:r>
      <w:r w:rsidRPr="00434BCC">
        <w:rPr>
          <w:rFonts w:ascii="Microsoft YaHei" w:eastAsia="Microsoft YaHei" w:hAnsi="Microsoft YaHei" w:cs="Times New Roman"/>
          <w:color w:val="000000"/>
          <w:kern w:val="0"/>
          <w14:ligatures w14:val="none"/>
        </w:rPr>
        <w:fldChar w:fldCharType="separate"/>
      </w:r>
      <w:r w:rsidRPr="00434BCC">
        <w:rPr>
          <w:rFonts w:ascii="Microsoft YaHei" w:eastAsia="Microsoft YaHei" w:hAnsi="Microsoft YaHei" w:cs="Times New Roman"/>
          <w:noProof/>
          <w:color w:val="000000"/>
          <w:kern w:val="0"/>
          <w14:ligatures w14:val="none"/>
        </w:rPr>
        <w:drawing>
          <wp:inline distT="0" distB="0" distL="0" distR="0" wp14:anchorId="17699F79" wp14:editId="4CBFC479">
            <wp:extent cx="5943600" cy="3077210"/>
            <wp:effectExtent l="0" t="0" r="0" b="0"/>
            <wp:docPr id="64241697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16978" name="Picture 10"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77210"/>
                    </a:xfrm>
                    <a:prstGeom prst="rect">
                      <a:avLst/>
                    </a:prstGeom>
                    <a:noFill/>
                    <a:ln>
                      <a:noFill/>
                    </a:ln>
                  </pic:spPr>
                </pic:pic>
              </a:graphicData>
            </a:graphic>
          </wp:inline>
        </w:drawing>
      </w:r>
      <w:r w:rsidRPr="00434BCC">
        <w:rPr>
          <w:rFonts w:ascii="Microsoft YaHei" w:eastAsia="Microsoft YaHei" w:hAnsi="Microsoft YaHei" w:cs="Times New Roman"/>
          <w:color w:val="000000"/>
          <w:kern w:val="0"/>
          <w14:ligatures w14:val="none"/>
        </w:rPr>
        <w:fldChar w:fldCharType="end"/>
      </w:r>
    </w:p>
    <w:p w14:paraId="16B9C418"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The generated sample response is shown below.</w:t>
      </w:r>
    </w:p>
    <w:p w14:paraId="6FA478C6" w14:textId="1CAC575C"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color w:val="000000"/>
          <w:kern w:val="0"/>
          <w14:ligatures w14:val="none"/>
        </w:rPr>
        <w:fldChar w:fldCharType="begin"/>
      </w:r>
      <w:r w:rsidRPr="00434BCC">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Containers/UBF8T346G9.ms/WebArchiveCopyPasteTempFiles/com.microsoft.Word/4.png" \* MERGEFORMATINET </w:instrText>
      </w:r>
      <w:r w:rsidRPr="00434BCC">
        <w:rPr>
          <w:rFonts w:ascii="Microsoft YaHei" w:eastAsia="Microsoft YaHei" w:hAnsi="Microsoft YaHei" w:cs="Times New Roman"/>
          <w:color w:val="000000"/>
          <w:kern w:val="0"/>
          <w14:ligatures w14:val="none"/>
        </w:rPr>
        <w:fldChar w:fldCharType="separate"/>
      </w:r>
      <w:r w:rsidRPr="00434BCC">
        <w:rPr>
          <w:rFonts w:ascii="Microsoft YaHei" w:eastAsia="Microsoft YaHei" w:hAnsi="Microsoft YaHei" w:cs="Times New Roman"/>
          <w:noProof/>
          <w:color w:val="000000"/>
          <w:kern w:val="0"/>
          <w14:ligatures w14:val="none"/>
        </w:rPr>
        <w:drawing>
          <wp:inline distT="0" distB="0" distL="0" distR="0" wp14:anchorId="4A17A5FF" wp14:editId="7874A748">
            <wp:extent cx="5943600" cy="3221355"/>
            <wp:effectExtent l="0" t="0" r="0" b="4445"/>
            <wp:docPr id="1706518980"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18980" name="Picture 9"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221355"/>
                    </a:xfrm>
                    <a:prstGeom prst="rect">
                      <a:avLst/>
                    </a:prstGeom>
                    <a:noFill/>
                    <a:ln>
                      <a:noFill/>
                    </a:ln>
                  </pic:spPr>
                </pic:pic>
              </a:graphicData>
            </a:graphic>
          </wp:inline>
        </w:drawing>
      </w:r>
      <w:r w:rsidRPr="00434BCC">
        <w:rPr>
          <w:rFonts w:ascii="Microsoft YaHei" w:eastAsia="Microsoft YaHei" w:hAnsi="Microsoft YaHei" w:cs="Times New Roman"/>
          <w:color w:val="000000"/>
          <w:kern w:val="0"/>
          <w14:ligatures w14:val="none"/>
        </w:rPr>
        <w:fldChar w:fldCharType="end"/>
      </w:r>
    </w:p>
    <w:p w14:paraId="13BA3CA4"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Here is the text response for the inserted prompt.</w:t>
      </w:r>
    </w:p>
    <w:p w14:paraId="6AB52B07"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"Customer Database Quality Assessment Report</w:t>
      </w:r>
    </w:p>
    <w:p w14:paraId="4340A860"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lastRenderedPageBreak/>
        <w:t>1. Introduction</w:t>
      </w:r>
    </w:p>
    <w:p w14:paraId="228835E1"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i/>
          <w:iCs/>
          <w:color w:val="000000"/>
          <w:kern w:val="0"/>
          <w14:ligatures w14:val="none"/>
        </w:rPr>
        <w:t>This report assesses the quality of data in the customer database, identifying issues such as missing, inconsistent, or outdated information. The goal is to provide a clear understanding of the current state of the database and offer recommendations for improving data quality.</w:t>
      </w:r>
    </w:p>
    <w:p w14:paraId="5E87CBC2"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2. Assessment Methodology</w:t>
      </w:r>
    </w:p>
    <w:p w14:paraId="1AA0B535"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i/>
          <w:iCs/>
          <w:color w:val="000000"/>
          <w:kern w:val="0"/>
          <w14:ligatures w14:val="none"/>
        </w:rPr>
        <w:t>The assessment was conducted using the following methods:</w:t>
      </w:r>
    </w:p>
    <w:p w14:paraId="22548307" w14:textId="77777777" w:rsidR="00434BCC" w:rsidRPr="00434BCC" w:rsidRDefault="00434BCC" w:rsidP="00434BCC">
      <w:pPr>
        <w:numPr>
          <w:ilvl w:val="0"/>
          <w:numId w:val="2"/>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Data Profiling:</w:t>
      </w:r>
      <w:r w:rsidRPr="00434BCC">
        <w:rPr>
          <w:rFonts w:ascii="Microsoft YaHei" w:eastAsia="Microsoft YaHei" w:hAnsi="Microsoft YaHei" w:cs="Times New Roman" w:hint="eastAsia"/>
          <w:color w:val="000000"/>
          <w:kern w:val="0"/>
          <w14:ligatures w14:val="none"/>
        </w:rPr>
        <w:t> </w:t>
      </w:r>
      <w:r w:rsidRPr="00434BCC">
        <w:rPr>
          <w:rFonts w:ascii="Microsoft YaHei" w:eastAsia="Microsoft YaHei" w:hAnsi="Microsoft YaHei" w:cs="Times New Roman" w:hint="eastAsia"/>
          <w:i/>
          <w:iCs/>
          <w:color w:val="000000"/>
          <w:kern w:val="0"/>
          <w14:ligatures w14:val="none"/>
        </w:rPr>
        <w:t>Analyzing the database to understand its structure, content, and quality.</w:t>
      </w:r>
    </w:p>
    <w:p w14:paraId="1F33760B" w14:textId="77777777" w:rsidR="00434BCC" w:rsidRPr="00434BCC" w:rsidRDefault="00434BCC" w:rsidP="00434BCC">
      <w:pPr>
        <w:numPr>
          <w:ilvl w:val="0"/>
          <w:numId w:val="2"/>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Data Cleansing Tools:</w:t>
      </w:r>
      <w:r w:rsidRPr="00434BCC">
        <w:rPr>
          <w:rFonts w:ascii="Microsoft YaHei" w:eastAsia="Microsoft YaHei" w:hAnsi="Microsoft YaHei" w:cs="Times New Roman" w:hint="eastAsia"/>
          <w:color w:val="000000"/>
          <w:kern w:val="0"/>
          <w14:ligatures w14:val="none"/>
        </w:rPr>
        <w:t> </w:t>
      </w:r>
      <w:r w:rsidRPr="00434BCC">
        <w:rPr>
          <w:rFonts w:ascii="Microsoft YaHei" w:eastAsia="Microsoft YaHei" w:hAnsi="Microsoft YaHei" w:cs="Times New Roman" w:hint="eastAsia"/>
          <w:i/>
          <w:iCs/>
          <w:color w:val="000000"/>
          <w:kern w:val="0"/>
          <w14:ligatures w14:val="none"/>
        </w:rPr>
        <w:t>Utilizing tools to identify and correct errors.</w:t>
      </w:r>
    </w:p>
    <w:p w14:paraId="144436F3" w14:textId="77777777" w:rsidR="00434BCC" w:rsidRPr="00434BCC" w:rsidRDefault="00434BCC" w:rsidP="00434BCC">
      <w:pPr>
        <w:numPr>
          <w:ilvl w:val="0"/>
          <w:numId w:val="2"/>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Manual Review:</w:t>
      </w:r>
      <w:r w:rsidRPr="00434BCC">
        <w:rPr>
          <w:rFonts w:ascii="Microsoft YaHei" w:eastAsia="Microsoft YaHei" w:hAnsi="Microsoft YaHei" w:cs="Times New Roman" w:hint="eastAsia"/>
          <w:color w:val="000000"/>
          <w:kern w:val="0"/>
          <w14:ligatures w14:val="none"/>
        </w:rPr>
        <w:t> </w:t>
      </w:r>
      <w:r w:rsidRPr="00434BCC">
        <w:rPr>
          <w:rFonts w:ascii="Microsoft YaHei" w:eastAsia="Microsoft YaHei" w:hAnsi="Microsoft YaHei" w:cs="Times New Roman" w:hint="eastAsia"/>
          <w:i/>
          <w:iCs/>
          <w:color w:val="000000"/>
          <w:kern w:val="0"/>
          <w14:ligatures w14:val="none"/>
        </w:rPr>
        <w:t>Manually inspecting a sample of the data to identify issues not caught by automated tools.</w:t>
      </w:r>
    </w:p>
    <w:p w14:paraId="17FCCF89"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3. Findings</w:t>
      </w:r>
    </w:p>
    <w:p w14:paraId="58B28AA4"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3.1 Missing Data</w:t>
      </w:r>
    </w:p>
    <w:p w14:paraId="547DA78B"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i/>
          <w:iCs/>
          <w:color w:val="000000"/>
          <w:kern w:val="0"/>
          <w14:ligatures w14:val="none"/>
        </w:rPr>
        <w:t>Missing data can significantly impact the accuracy and usability of the database. The following table summarizes the missing data found in key fields:</w:t>
      </w:r>
    </w:p>
    <w:tbl>
      <w:tblPr>
        <w:tblW w:w="0" w:type="auto"/>
        <w:tblCellSpacing w:w="0" w:type="dxa"/>
        <w:tblBorders>
          <w:top w:val="outset" w:sz="6" w:space="0" w:color="auto"/>
          <w:left w:val="outset" w:sz="6" w:space="0" w:color="auto"/>
          <w:bottom w:val="outset" w:sz="6" w:space="0" w:color="auto"/>
          <w:right w:val="outset" w:sz="6" w:space="0" w:color="auto"/>
        </w:tblBorders>
        <w:tblCellMar>
          <w:top w:w="200" w:type="dxa"/>
          <w:left w:w="200" w:type="dxa"/>
          <w:bottom w:w="200" w:type="dxa"/>
          <w:right w:w="200" w:type="dxa"/>
        </w:tblCellMar>
        <w:tblLook w:val="04A0" w:firstRow="1" w:lastRow="0" w:firstColumn="1" w:lastColumn="0" w:noHBand="0" w:noVBand="1"/>
      </w:tblPr>
      <w:tblGrid>
        <w:gridCol w:w="2466"/>
        <w:gridCol w:w="2798"/>
      </w:tblGrid>
      <w:tr w:rsidR="00434BCC" w:rsidRPr="00434BCC" w14:paraId="73DA820E" w14:textId="77777777" w:rsidTr="00434BCC">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39163E6" w14:textId="77777777" w:rsidR="00434BCC" w:rsidRPr="00434BCC" w:rsidRDefault="00434BCC" w:rsidP="00434BCC">
            <w:pPr>
              <w:jc w:val="center"/>
              <w:rPr>
                <w:rFonts w:ascii="Microsoft YaHei" w:eastAsia="Microsoft YaHei" w:hAnsi="Microsoft YaHei" w:cs="Times New Roman" w:hint="eastAsia"/>
                <w:b/>
                <w:bCs/>
                <w:color w:val="000000"/>
                <w:kern w:val="0"/>
                <w14:ligatures w14:val="none"/>
              </w:rPr>
            </w:pPr>
            <w:r w:rsidRPr="00434BCC">
              <w:rPr>
                <w:rFonts w:ascii="Microsoft YaHei" w:eastAsia="Microsoft YaHei" w:hAnsi="Microsoft YaHei" w:cs="Times New Roman" w:hint="eastAsia"/>
                <w:b/>
                <w:bCs/>
                <w:i/>
                <w:iCs/>
                <w:color w:val="000000"/>
                <w:kern w:val="0"/>
                <w14:ligatures w14:val="none"/>
              </w:rPr>
              <w:t>Field Name&lt;/</w:t>
            </w:r>
            <w:proofErr w:type="spellStart"/>
            <w:r w:rsidRPr="00434BCC">
              <w:rPr>
                <w:rFonts w:ascii="Microsoft YaHei" w:eastAsia="Microsoft YaHei" w:hAnsi="Microsoft YaHei" w:cs="Times New Roman" w:hint="eastAsia"/>
                <w:b/>
                <w:bCs/>
                <w:i/>
                <w:iCs/>
                <w:color w:val="000000"/>
                <w:kern w:val="0"/>
                <w14:ligatures w14:val="none"/>
              </w:rPr>
              <w:t>em</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BB257AE" w14:textId="77777777" w:rsidR="00434BCC" w:rsidRPr="00434BCC" w:rsidRDefault="00434BCC" w:rsidP="00434BCC">
            <w:pPr>
              <w:jc w:val="center"/>
              <w:rPr>
                <w:rFonts w:ascii="Microsoft YaHei" w:eastAsia="Microsoft YaHei" w:hAnsi="Microsoft YaHei" w:cs="Times New Roman" w:hint="eastAsia"/>
                <w:b/>
                <w:bCs/>
                <w:color w:val="000000"/>
                <w:kern w:val="0"/>
                <w14:ligatures w14:val="none"/>
              </w:rPr>
            </w:pPr>
            <w:r w:rsidRPr="00434BCC">
              <w:rPr>
                <w:rFonts w:ascii="Microsoft YaHei" w:eastAsia="Microsoft YaHei" w:hAnsi="Microsoft YaHei" w:cs="Times New Roman" w:hint="eastAsia"/>
                <w:b/>
                <w:bCs/>
                <w:i/>
                <w:iCs/>
                <w:color w:val="000000"/>
                <w:kern w:val="0"/>
                <w14:ligatures w14:val="none"/>
              </w:rPr>
              <w:t>Percentage Missing</w:t>
            </w:r>
          </w:p>
        </w:tc>
      </w:tr>
      <w:tr w:rsidR="00434BCC" w:rsidRPr="00434BCC" w14:paraId="0A99FBA3" w14:textId="77777777" w:rsidTr="00434BCC">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0BC36BE" w14:textId="77777777" w:rsidR="00434BCC" w:rsidRPr="00434BCC" w:rsidRDefault="00434BCC" w:rsidP="00434BCC">
            <w:pPr>
              <w:jc w:val="center"/>
              <w:rPr>
                <w:rFonts w:ascii="Microsoft YaHei" w:eastAsia="Microsoft YaHei" w:hAnsi="Microsoft YaHei" w:cs="Times New Roman" w:hint="eastAsia"/>
                <w:b/>
                <w:bCs/>
                <w:color w:val="000000"/>
                <w:kern w:val="0"/>
                <w14:ligatures w14:val="none"/>
              </w:rPr>
            </w:pPr>
            <w:r w:rsidRPr="00434BCC">
              <w:rPr>
                <w:rFonts w:ascii="Microsoft YaHei" w:eastAsia="Microsoft YaHei" w:hAnsi="Microsoft YaHei" w:cs="Times New Roman" w:hint="eastAsia"/>
                <w:b/>
                <w:bCs/>
                <w:i/>
                <w:iCs/>
                <w:color w:val="000000"/>
                <w:kern w:val="0"/>
                <w14:ligatures w14:val="none"/>
              </w:rPr>
              <w:t>Customer ID</w:t>
            </w:r>
          </w:p>
        </w:tc>
        <w:tc>
          <w:tcPr>
            <w:tcW w:w="0" w:type="auto"/>
            <w:tcBorders>
              <w:top w:val="outset" w:sz="6" w:space="0" w:color="auto"/>
              <w:left w:val="outset" w:sz="6" w:space="0" w:color="auto"/>
              <w:bottom w:val="outset" w:sz="6" w:space="0" w:color="auto"/>
              <w:right w:val="outset" w:sz="6" w:space="0" w:color="auto"/>
            </w:tcBorders>
            <w:vAlign w:val="center"/>
            <w:hideMark/>
          </w:tcPr>
          <w:p w14:paraId="6F8CE0D3" w14:textId="77777777" w:rsidR="00434BCC" w:rsidRPr="00434BCC" w:rsidRDefault="00434BCC" w:rsidP="00434BCC">
            <w:pPr>
              <w:jc w:val="center"/>
              <w:rPr>
                <w:rFonts w:ascii="Microsoft YaHei" w:eastAsia="Microsoft YaHei" w:hAnsi="Microsoft YaHei" w:cs="Times New Roman" w:hint="eastAsia"/>
                <w:b/>
                <w:bCs/>
                <w:color w:val="000000"/>
                <w:kern w:val="0"/>
                <w14:ligatures w14:val="none"/>
              </w:rPr>
            </w:pPr>
            <w:r w:rsidRPr="00434BCC">
              <w:rPr>
                <w:rFonts w:ascii="Microsoft YaHei" w:eastAsia="Microsoft YaHei" w:hAnsi="Microsoft YaHei" w:cs="Times New Roman" w:hint="eastAsia"/>
                <w:b/>
                <w:bCs/>
                <w:i/>
                <w:iCs/>
                <w:color w:val="000000"/>
                <w:kern w:val="0"/>
                <w14:ligatures w14:val="none"/>
              </w:rPr>
              <w:t>0%</w:t>
            </w:r>
          </w:p>
        </w:tc>
      </w:tr>
      <w:tr w:rsidR="00434BCC" w:rsidRPr="00434BCC" w14:paraId="1EF9D529" w14:textId="77777777" w:rsidTr="00434BCC">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0574ECA" w14:textId="77777777" w:rsidR="00434BCC" w:rsidRPr="00434BCC" w:rsidRDefault="00434BCC" w:rsidP="00434BCC">
            <w:pPr>
              <w:jc w:val="center"/>
              <w:rPr>
                <w:rFonts w:ascii="Microsoft YaHei" w:eastAsia="Microsoft YaHei" w:hAnsi="Microsoft YaHei" w:cs="Times New Roman" w:hint="eastAsia"/>
                <w:b/>
                <w:bCs/>
                <w:color w:val="000000"/>
                <w:kern w:val="0"/>
                <w14:ligatures w14:val="none"/>
              </w:rPr>
            </w:pPr>
            <w:r w:rsidRPr="00434BCC">
              <w:rPr>
                <w:rFonts w:ascii="Microsoft YaHei" w:eastAsia="Microsoft YaHei" w:hAnsi="Microsoft YaHei" w:cs="Times New Roman" w:hint="eastAsia"/>
                <w:b/>
                <w:bCs/>
                <w:i/>
                <w:iCs/>
                <w:color w:val="000000"/>
                <w:kern w:val="0"/>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0768C86" w14:textId="77777777" w:rsidR="00434BCC" w:rsidRPr="00434BCC" w:rsidRDefault="00434BCC" w:rsidP="00434BCC">
            <w:pPr>
              <w:jc w:val="center"/>
              <w:rPr>
                <w:rFonts w:ascii="Microsoft YaHei" w:eastAsia="Microsoft YaHei" w:hAnsi="Microsoft YaHei" w:cs="Times New Roman" w:hint="eastAsia"/>
                <w:b/>
                <w:bCs/>
                <w:color w:val="000000"/>
                <w:kern w:val="0"/>
                <w14:ligatures w14:val="none"/>
              </w:rPr>
            </w:pPr>
            <w:r w:rsidRPr="00434BCC">
              <w:rPr>
                <w:rFonts w:ascii="Microsoft YaHei" w:eastAsia="Microsoft YaHei" w:hAnsi="Microsoft YaHei" w:cs="Times New Roman" w:hint="eastAsia"/>
                <w:b/>
                <w:bCs/>
                <w:i/>
                <w:iCs/>
                <w:color w:val="000000"/>
                <w:kern w:val="0"/>
                <w14:ligatures w14:val="none"/>
              </w:rPr>
              <w:t>2%</w:t>
            </w:r>
          </w:p>
        </w:tc>
      </w:tr>
      <w:tr w:rsidR="00434BCC" w:rsidRPr="00434BCC" w14:paraId="13399512" w14:textId="77777777" w:rsidTr="00434BCC">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1734F9F" w14:textId="77777777" w:rsidR="00434BCC" w:rsidRPr="00434BCC" w:rsidRDefault="00434BCC" w:rsidP="00434BCC">
            <w:pPr>
              <w:jc w:val="center"/>
              <w:rPr>
                <w:rFonts w:ascii="Microsoft YaHei" w:eastAsia="Microsoft YaHei" w:hAnsi="Microsoft YaHei" w:cs="Times New Roman" w:hint="eastAsia"/>
                <w:b/>
                <w:bCs/>
                <w:color w:val="000000"/>
                <w:kern w:val="0"/>
                <w14:ligatures w14:val="none"/>
              </w:rPr>
            </w:pPr>
            <w:r w:rsidRPr="00434BCC">
              <w:rPr>
                <w:rFonts w:ascii="Microsoft YaHei" w:eastAsia="Microsoft YaHei" w:hAnsi="Microsoft YaHei" w:cs="Times New Roman" w:hint="eastAsia"/>
                <w:b/>
                <w:bCs/>
                <w:i/>
                <w:iCs/>
                <w:color w:val="000000"/>
                <w:kern w:val="0"/>
                <w14:ligatures w14:val="none"/>
              </w:rPr>
              <w:t>Email Address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6FC27CC5" w14:textId="77777777" w:rsidR="00434BCC" w:rsidRPr="00434BCC" w:rsidRDefault="00434BCC" w:rsidP="00434BCC">
            <w:pPr>
              <w:jc w:val="center"/>
              <w:rPr>
                <w:rFonts w:ascii="Microsoft YaHei" w:eastAsia="Microsoft YaHei" w:hAnsi="Microsoft YaHei" w:cs="Times New Roman" w:hint="eastAsia"/>
                <w:b/>
                <w:bCs/>
                <w:color w:val="000000"/>
                <w:kern w:val="0"/>
                <w14:ligatures w14:val="none"/>
              </w:rPr>
            </w:pPr>
            <w:r w:rsidRPr="00434BCC">
              <w:rPr>
                <w:rFonts w:ascii="Microsoft YaHei" w:eastAsia="Microsoft YaHei" w:hAnsi="Microsoft YaHei" w:cs="Times New Roman" w:hint="eastAsia"/>
                <w:b/>
                <w:bCs/>
                <w:i/>
                <w:iCs/>
                <w:color w:val="000000"/>
                <w:kern w:val="0"/>
                <w14:ligatures w14:val="none"/>
              </w:rPr>
              <w:t>5%</w:t>
            </w:r>
          </w:p>
        </w:tc>
      </w:tr>
      <w:tr w:rsidR="00434BCC" w:rsidRPr="00434BCC" w14:paraId="10F22F43" w14:textId="77777777" w:rsidTr="00434BCC">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3187EA0" w14:textId="77777777" w:rsidR="00434BCC" w:rsidRPr="00434BCC" w:rsidRDefault="00434BCC" w:rsidP="00434BCC">
            <w:pPr>
              <w:jc w:val="center"/>
              <w:rPr>
                <w:rFonts w:ascii="Microsoft YaHei" w:eastAsia="Microsoft YaHei" w:hAnsi="Microsoft YaHei" w:cs="Times New Roman" w:hint="eastAsia"/>
                <w:b/>
                <w:bCs/>
                <w:color w:val="000000"/>
                <w:kern w:val="0"/>
                <w14:ligatures w14:val="none"/>
              </w:rPr>
            </w:pPr>
            <w:r w:rsidRPr="00434BCC">
              <w:rPr>
                <w:rFonts w:ascii="Microsoft YaHei" w:eastAsia="Microsoft YaHei" w:hAnsi="Microsoft YaHei" w:cs="Times New Roman" w:hint="eastAsia"/>
                <w:b/>
                <w:bCs/>
                <w:i/>
                <w:iCs/>
                <w:color w:val="000000"/>
                <w:kern w:val="0"/>
                <w14:ligatures w14:val="none"/>
              </w:rPr>
              <w:lastRenderedPageBreak/>
              <w:t>Phone Number</w:t>
            </w:r>
          </w:p>
        </w:tc>
        <w:tc>
          <w:tcPr>
            <w:tcW w:w="0" w:type="auto"/>
            <w:tcBorders>
              <w:top w:val="outset" w:sz="6" w:space="0" w:color="auto"/>
              <w:left w:val="outset" w:sz="6" w:space="0" w:color="auto"/>
              <w:bottom w:val="outset" w:sz="6" w:space="0" w:color="auto"/>
              <w:right w:val="outset" w:sz="6" w:space="0" w:color="auto"/>
            </w:tcBorders>
            <w:vAlign w:val="center"/>
            <w:hideMark/>
          </w:tcPr>
          <w:p w14:paraId="7DBE849B" w14:textId="77777777" w:rsidR="00434BCC" w:rsidRPr="00434BCC" w:rsidRDefault="00434BCC" w:rsidP="00434BCC">
            <w:pPr>
              <w:jc w:val="center"/>
              <w:rPr>
                <w:rFonts w:ascii="Microsoft YaHei" w:eastAsia="Microsoft YaHei" w:hAnsi="Microsoft YaHei" w:cs="Times New Roman" w:hint="eastAsia"/>
                <w:b/>
                <w:bCs/>
                <w:color w:val="000000"/>
                <w:kern w:val="0"/>
                <w14:ligatures w14:val="none"/>
              </w:rPr>
            </w:pPr>
            <w:r w:rsidRPr="00434BCC">
              <w:rPr>
                <w:rFonts w:ascii="Microsoft YaHei" w:eastAsia="Microsoft YaHei" w:hAnsi="Microsoft YaHei" w:cs="Times New Roman" w:hint="eastAsia"/>
                <w:b/>
                <w:bCs/>
                <w:i/>
                <w:iCs/>
                <w:color w:val="000000"/>
                <w:kern w:val="0"/>
                <w14:ligatures w14:val="none"/>
              </w:rPr>
              <w:t>8%</w:t>
            </w:r>
          </w:p>
        </w:tc>
      </w:tr>
      <w:tr w:rsidR="00434BCC" w:rsidRPr="00434BCC" w14:paraId="68790813" w14:textId="77777777" w:rsidTr="00434BCC">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60BE80B" w14:textId="77777777" w:rsidR="00434BCC" w:rsidRPr="00434BCC" w:rsidRDefault="00434BCC" w:rsidP="00434BCC">
            <w:pPr>
              <w:jc w:val="center"/>
              <w:rPr>
                <w:rFonts w:ascii="Microsoft YaHei" w:eastAsia="Microsoft YaHei" w:hAnsi="Microsoft YaHei" w:cs="Times New Roman" w:hint="eastAsia"/>
                <w:b/>
                <w:bCs/>
                <w:color w:val="000000"/>
                <w:kern w:val="0"/>
                <w14:ligatures w14:val="none"/>
              </w:rPr>
            </w:pPr>
            <w:r w:rsidRPr="00434BCC">
              <w:rPr>
                <w:rFonts w:ascii="Microsoft YaHei" w:eastAsia="Microsoft YaHei" w:hAnsi="Microsoft YaHei" w:cs="Times New Roman" w:hint="eastAsia"/>
                <w:b/>
                <w:bCs/>
                <w:i/>
                <w:iCs/>
                <w:color w:val="000000"/>
                <w:kern w:val="0"/>
                <w14:ligatures w14:val="none"/>
              </w:rPr>
              <w:t>Address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01D1CB83" w14:textId="77777777" w:rsidR="00434BCC" w:rsidRPr="00434BCC" w:rsidRDefault="00434BCC" w:rsidP="00434BCC">
            <w:pPr>
              <w:jc w:val="center"/>
              <w:rPr>
                <w:rFonts w:ascii="Microsoft YaHei" w:eastAsia="Microsoft YaHei" w:hAnsi="Microsoft YaHei" w:cs="Times New Roman" w:hint="eastAsia"/>
                <w:b/>
                <w:bCs/>
                <w:color w:val="000000"/>
                <w:kern w:val="0"/>
                <w14:ligatures w14:val="none"/>
              </w:rPr>
            </w:pPr>
            <w:r w:rsidRPr="00434BCC">
              <w:rPr>
                <w:rFonts w:ascii="Microsoft YaHei" w:eastAsia="Microsoft YaHei" w:hAnsi="Microsoft YaHei" w:cs="Times New Roman" w:hint="eastAsia"/>
                <w:b/>
                <w:bCs/>
                <w:i/>
                <w:iCs/>
                <w:color w:val="000000"/>
                <w:kern w:val="0"/>
                <w14:ligatures w14:val="none"/>
              </w:rPr>
              <w:t>4%</w:t>
            </w:r>
          </w:p>
        </w:tc>
      </w:tr>
      <w:tr w:rsidR="00434BCC" w:rsidRPr="00434BCC" w14:paraId="41FB3FC9" w14:textId="77777777" w:rsidTr="00434BCC">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637B68C" w14:textId="77777777" w:rsidR="00434BCC" w:rsidRPr="00434BCC" w:rsidRDefault="00434BCC" w:rsidP="00434BCC">
            <w:pPr>
              <w:jc w:val="center"/>
              <w:rPr>
                <w:rFonts w:ascii="Microsoft YaHei" w:eastAsia="Microsoft YaHei" w:hAnsi="Microsoft YaHei" w:cs="Times New Roman" w:hint="eastAsia"/>
                <w:b/>
                <w:bCs/>
                <w:color w:val="000000"/>
                <w:kern w:val="0"/>
                <w14:ligatures w14:val="none"/>
              </w:rPr>
            </w:pPr>
            <w:r w:rsidRPr="00434BCC">
              <w:rPr>
                <w:rFonts w:ascii="Microsoft YaHei" w:eastAsia="Microsoft YaHei" w:hAnsi="Microsoft YaHei" w:cs="Times New Roman" w:hint="eastAsia"/>
                <w:b/>
                <w:bCs/>
                <w:i/>
                <w:iCs/>
                <w:color w:val="000000"/>
                <w:kern w:val="0"/>
                <w14:ligatures w14:val="none"/>
              </w:rPr>
              <w:t>Date of Birth</w:t>
            </w:r>
          </w:p>
        </w:tc>
        <w:tc>
          <w:tcPr>
            <w:tcW w:w="0" w:type="auto"/>
            <w:tcBorders>
              <w:top w:val="outset" w:sz="6" w:space="0" w:color="auto"/>
              <w:left w:val="outset" w:sz="6" w:space="0" w:color="auto"/>
              <w:bottom w:val="outset" w:sz="6" w:space="0" w:color="auto"/>
              <w:right w:val="outset" w:sz="6" w:space="0" w:color="auto"/>
            </w:tcBorders>
            <w:vAlign w:val="center"/>
            <w:hideMark/>
          </w:tcPr>
          <w:p w14:paraId="2262C3B8" w14:textId="77777777" w:rsidR="00434BCC" w:rsidRPr="00434BCC" w:rsidRDefault="00434BCC" w:rsidP="00434BCC">
            <w:pPr>
              <w:jc w:val="center"/>
              <w:rPr>
                <w:rFonts w:ascii="Microsoft YaHei" w:eastAsia="Microsoft YaHei" w:hAnsi="Microsoft YaHei" w:cs="Times New Roman" w:hint="eastAsia"/>
                <w:b/>
                <w:bCs/>
                <w:color w:val="000000"/>
                <w:kern w:val="0"/>
                <w14:ligatures w14:val="none"/>
              </w:rPr>
            </w:pPr>
            <w:r w:rsidRPr="00434BCC">
              <w:rPr>
                <w:rFonts w:ascii="Microsoft YaHei" w:eastAsia="Microsoft YaHei" w:hAnsi="Microsoft YaHei" w:cs="Times New Roman" w:hint="eastAsia"/>
                <w:b/>
                <w:bCs/>
                <w:i/>
                <w:iCs/>
                <w:color w:val="000000"/>
                <w:kern w:val="0"/>
                <w14:ligatures w14:val="none"/>
              </w:rPr>
              <w:t>10%</w:t>
            </w:r>
          </w:p>
        </w:tc>
      </w:tr>
    </w:tbl>
    <w:p w14:paraId="5ECAE8F8"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3.2 Inconsistent Data</w:t>
      </w:r>
    </w:p>
    <w:p w14:paraId="295861F7"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i/>
          <w:iCs/>
          <w:color w:val="000000"/>
          <w:kern w:val="0"/>
          <w14:ligatures w14:val="none"/>
        </w:rPr>
        <w:t>Inconsistent data occurs when information is recorded in different formats or contradicts other entries. Common issues include:</w:t>
      </w:r>
    </w:p>
    <w:p w14:paraId="3EB2FB7A" w14:textId="77777777" w:rsidR="00434BCC" w:rsidRPr="00434BCC" w:rsidRDefault="00434BCC" w:rsidP="00434BCC">
      <w:pPr>
        <w:numPr>
          <w:ilvl w:val="0"/>
          <w:numId w:val="3"/>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Name Formatting:</w:t>
      </w:r>
      <w:r w:rsidRPr="00434BCC">
        <w:rPr>
          <w:rFonts w:ascii="Microsoft YaHei" w:eastAsia="Microsoft YaHei" w:hAnsi="Microsoft YaHei" w:cs="Times New Roman" w:hint="eastAsia"/>
          <w:i/>
          <w:iCs/>
          <w:color w:val="000000"/>
          <w:kern w:val="0"/>
          <w14:ligatures w14:val="none"/>
        </w:rPr>
        <w:t> Variations in capitalization (e.g., "John Doe" vs. "john doe").</w:t>
      </w:r>
    </w:p>
    <w:p w14:paraId="73663A61" w14:textId="77777777" w:rsidR="00434BCC" w:rsidRPr="00434BCC" w:rsidRDefault="00434BCC" w:rsidP="00434BCC">
      <w:pPr>
        <w:numPr>
          <w:ilvl w:val="0"/>
          <w:numId w:val="3"/>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Date Formats:</w:t>
      </w:r>
      <w:r w:rsidRPr="00434BCC">
        <w:rPr>
          <w:rFonts w:ascii="Microsoft YaHei" w:eastAsia="Microsoft YaHei" w:hAnsi="Microsoft YaHei" w:cs="Times New Roman" w:hint="eastAsia"/>
          <w:i/>
          <w:iCs/>
          <w:color w:val="000000"/>
          <w:kern w:val="0"/>
          <w14:ligatures w14:val="none"/>
        </w:rPr>
        <w:t> Dates recorded in different formats (e.g., MM/DD/YYYY vs. DD/MM/YYYY).</w:t>
      </w:r>
    </w:p>
    <w:p w14:paraId="33DA8AE2" w14:textId="77777777" w:rsidR="00434BCC" w:rsidRPr="00434BCC" w:rsidRDefault="00434BCC" w:rsidP="00434BCC">
      <w:pPr>
        <w:numPr>
          <w:ilvl w:val="0"/>
          <w:numId w:val="3"/>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Phone Number Formats:</w:t>
      </w:r>
      <w:r w:rsidRPr="00434BCC">
        <w:rPr>
          <w:rFonts w:ascii="Microsoft YaHei" w:eastAsia="Microsoft YaHei" w:hAnsi="Microsoft YaHei" w:cs="Times New Roman" w:hint="eastAsia"/>
          <w:i/>
          <w:iCs/>
          <w:color w:val="000000"/>
          <w:kern w:val="0"/>
          <w14:ligatures w14:val="none"/>
        </w:rPr>
        <w:t> Inconsistent use of country codes and formatting (e.g., "(123) 456-7890" vs. "123-456-7890").</w:t>
      </w:r>
    </w:p>
    <w:p w14:paraId="620ECC4D"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3.3 Outdated Data</w:t>
      </w:r>
    </w:p>
    <w:p w14:paraId="6CC09BC2"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i/>
          <w:iCs/>
          <w:color w:val="000000"/>
          <w:kern w:val="0"/>
          <w14:ligatures w14:val="none"/>
        </w:rPr>
        <w:t>Outdated data refers to information that is no longer accurate. This includes:</w:t>
      </w:r>
    </w:p>
    <w:p w14:paraId="34244FFF" w14:textId="77777777" w:rsidR="00434BCC" w:rsidRPr="00434BCC" w:rsidRDefault="00434BCC" w:rsidP="00434BCC">
      <w:pPr>
        <w:numPr>
          <w:ilvl w:val="0"/>
          <w:numId w:val="4"/>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Email Addresses:</w:t>
      </w:r>
      <w:r w:rsidRPr="00434BCC">
        <w:rPr>
          <w:rFonts w:ascii="Microsoft YaHei" w:eastAsia="Microsoft YaHei" w:hAnsi="Microsoft YaHei" w:cs="Times New Roman" w:hint="eastAsia"/>
          <w:i/>
          <w:iCs/>
          <w:color w:val="000000"/>
          <w:kern w:val="0"/>
          <w14:ligatures w14:val="none"/>
        </w:rPr>
        <w:t> A significant number of email addresses that bounce back when contacted.</w:t>
      </w:r>
    </w:p>
    <w:p w14:paraId="701DC07A" w14:textId="77777777" w:rsidR="00434BCC" w:rsidRPr="00434BCC" w:rsidRDefault="00434BCC" w:rsidP="00434BCC">
      <w:pPr>
        <w:numPr>
          <w:ilvl w:val="0"/>
          <w:numId w:val="4"/>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Phone Numbers:</w:t>
      </w:r>
      <w:r w:rsidRPr="00434BCC">
        <w:rPr>
          <w:rFonts w:ascii="Microsoft YaHei" w:eastAsia="Microsoft YaHei" w:hAnsi="Microsoft YaHei" w:cs="Times New Roman" w:hint="eastAsia"/>
          <w:i/>
          <w:iCs/>
          <w:color w:val="000000"/>
          <w:kern w:val="0"/>
          <w14:ligatures w14:val="none"/>
        </w:rPr>
        <w:t> Phone numbers that are no longer in service.</w:t>
      </w:r>
    </w:p>
    <w:p w14:paraId="406DF62A" w14:textId="77777777" w:rsidR="00434BCC" w:rsidRPr="00434BCC" w:rsidRDefault="00434BCC" w:rsidP="00434BCC">
      <w:pPr>
        <w:numPr>
          <w:ilvl w:val="0"/>
          <w:numId w:val="4"/>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Addresses:</w:t>
      </w:r>
      <w:r w:rsidRPr="00434BCC">
        <w:rPr>
          <w:rFonts w:ascii="Microsoft YaHei" w:eastAsia="Microsoft YaHei" w:hAnsi="Microsoft YaHei" w:cs="Times New Roman" w:hint="eastAsia"/>
          <w:i/>
          <w:iCs/>
          <w:color w:val="000000"/>
          <w:kern w:val="0"/>
          <w14:ligatures w14:val="none"/>
        </w:rPr>
        <w:t> Customers who have moved without updating their address information.</w:t>
      </w:r>
    </w:p>
    <w:p w14:paraId="55898E09"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4. Recommendations for Improving Data Quality</w:t>
      </w:r>
    </w:p>
    <w:p w14:paraId="191AD4E0"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4.1 Implement Data Validation Rules</w:t>
      </w:r>
    </w:p>
    <w:p w14:paraId="3565548A" w14:textId="77777777" w:rsidR="00434BCC" w:rsidRPr="00434BCC" w:rsidRDefault="00434BCC" w:rsidP="00434BCC">
      <w:pPr>
        <w:numPr>
          <w:ilvl w:val="0"/>
          <w:numId w:val="5"/>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lastRenderedPageBreak/>
        <w:t>Real-time Validation:</w:t>
      </w:r>
      <w:r w:rsidRPr="00434BCC">
        <w:rPr>
          <w:rFonts w:ascii="Microsoft YaHei" w:eastAsia="Microsoft YaHei" w:hAnsi="Microsoft YaHei" w:cs="Times New Roman" w:hint="eastAsia"/>
          <w:i/>
          <w:iCs/>
          <w:color w:val="000000"/>
          <w:kern w:val="0"/>
          <w14:ligatures w14:val="none"/>
        </w:rPr>
        <w:t> Implement real-time validation rules to check for missing or incorrectly formatted data at the point of entry.</w:t>
      </w:r>
    </w:p>
    <w:p w14:paraId="0B6910B2" w14:textId="77777777" w:rsidR="00434BCC" w:rsidRPr="00434BCC" w:rsidRDefault="00434BCC" w:rsidP="00434BCC">
      <w:pPr>
        <w:numPr>
          <w:ilvl w:val="0"/>
          <w:numId w:val="5"/>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Standardized Formats:</w:t>
      </w:r>
      <w:r w:rsidRPr="00434BCC">
        <w:rPr>
          <w:rFonts w:ascii="Microsoft YaHei" w:eastAsia="Microsoft YaHei" w:hAnsi="Microsoft YaHei" w:cs="Times New Roman" w:hint="eastAsia"/>
          <w:i/>
          <w:iCs/>
          <w:color w:val="000000"/>
          <w:kern w:val="0"/>
          <w14:ligatures w14:val="none"/>
        </w:rPr>
        <w:t> Enforce standardized formats for key fields (e.g., email addresses, phone numbers, dates).</w:t>
      </w:r>
    </w:p>
    <w:p w14:paraId="58B238FB"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4.2 Regular Data Cleansing</w:t>
      </w:r>
    </w:p>
    <w:p w14:paraId="4840D77D" w14:textId="77777777" w:rsidR="00434BCC" w:rsidRPr="00434BCC" w:rsidRDefault="00434BCC" w:rsidP="00434BCC">
      <w:pPr>
        <w:numPr>
          <w:ilvl w:val="0"/>
          <w:numId w:val="6"/>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Automated Tools:</w:t>
      </w:r>
      <w:r w:rsidRPr="00434BCC">
        <w:rPr>
          <w:rFonts w:ascii="Microsoft YaHei" w:eastAsia="Microsoft YaHei" w:hAnsi="Microsoft YaHei" w:cs="Times New Roman" w:hint="eastAsia"/>
          <w:i/>
          <w:iCs/>
          <w:color w:val="000000"/>
          <w:kern w:val="0"/>
          <w14:ligatures w14:val="none"/>
        </w:rPr>
        <w:t> Utilize automated data cleansing tools to regularly scan the database for errors and inconsistencies.</w:t>
      </w:r>
    </w:p>
    <w:p w14:paraId="7A97BC3C" w14:textId="77777777" w:rsidR="00434BCC" w:rsidRPr="00434BCC" w:rsidRDefault="00434BCC" w:rsidP="00434BCC">
      <w:pPr>
        <w:numPr>
          <w:ilvl w:val="0"/>
          <w:numId w:val="6"/>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Manual Review:</w:t>
      </w:r>
      <w:r w:rsidRPr="00434BCC">
        <w:rPr>
          <w:rFonts w:ascii="Microsoft YaHei" w:eastAsia="Microsoft YaHei" w:hAnsi="Microsoft YaHei" w:cs="Times New Roman" w:hint="eastAsia"/>
          <w:i/>
          <w:iCs/>
          <w:color w:val="000000"/>
          <w:kern w:val="0"/>
          <w14:ligatures w14:val="none"/>
        </w:rPr>
        <w:t> Schedule periodic manual reviews of the data to identify and correct issues that automated tools may miss.</w:t>
      </w:r>
    </w:p>
    <w:p w14:paraId="2A1D443B"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4.3 Update and Verify Contact Information</w:t>
      </w:r>
    </w:p>
    <w:p w14:paraId="3FCF5DA1" w14:textId="77777777" w:rsidR="00434BCC" w:rsidRPr="00434BCC" w:rsidRDefault="00434BCC" w:rsidP="00434BCC">
      <w:pPr>
        <w:numPr>
          <w:ilvl w:val="0"/>
          <w:numId w:val="7"/>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Email Verification:</w:t>
      </w:r>
      <w:r w:rsidRPr="00434BCC">
        <w:rPr>
          <w:rFonts w:ascii="Microsoft YaHei" w:eastAsia="Microsoft YaHei" w:hAnsi="Microsoft YaHei" w:cs="Times New Roman" w:hint="eastAsia"/>
          <w:i/>
          <w:iCs/>
          <w:color w:val="000000"/>
          <w:kern w:val="0"/>
          <w14:ligatures w14:val="none"/>
        </w:rPr>
        <w:t> Implement an email verification process to ensure email addresses are valid at the point of entry.</w:t>
      </w:r>
    </w:p>
    <w:p w14:paraId="1147CD4C" w14:textId="77777777" w:rsidR="00434BCC" w:rsidRPr="00434BCC" w:rsidRDefault="00434BCC" w:rsidP="00434BCC">
      <w:pPr>
        <w:numPr>
          <w:ilvl w:val="0"/>
          <w:numId w:val="7"/>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Phone Verification:</w:t>
      </w:r>
      <w:r w:rsidRPr="00434BCC">
        <w:rPr>
          <w:rFonts w:ascii="Microsoft YaHei" w:eastAsia="Microsoft YaHei" w:hAnsi="Microsoft YaHei" w:cs="Times New Roman" w:hint="eastAsia"/>
          <w:i/>
          <w:iCs/>
          <w:color w:val="000000"/>
          <w:kern w:val="0"/>
          <w14:ligatures w14:val="none"/>
        </w:rPr>
        <w:t> Use phone verification services to confirm phone numbers are accurate.</w:t>
      </w:r>
    </w:p>
    <w:p w14:paraId="0A9B8DFE" w14:textId="77777777" w:rsidR="00434BCC" w:rsidRPr="00434BCC" w:rsidRDefault="00434BCC" w:rsidP="00434BCC">
      <w:pPr>
        <w:numPr>
          <w:ilvl w:val="0"/>
          <w:numId w:val="7"/>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Address Verification:</w:t>
      </w:r>
      <w:r w:rsidRPr="00434BCC">
        <w:rPr>
          <w:rFonts w:ascii="Microsoft YaHei" w:eastAsia="Microsoft YaHei" w:hAnsi="Microsoft YaHei" w:cs="Times New Roman" w:hint="eastAsia"/>
          <w:i/>
          <w:iCs/>
          <w:color w:val="000000"/>
          <w:kern w:val="0"/>
          <w14:ligatures w14:val="none"/>
        </w:rPr>
        <w:t> Integrate address validation tools to ensure addresses are correct and up to date.</w:t>
      </w:r>
    </w:p>
    <w:p w14:paraId="0CA2F14A"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4.4 Establish Data Governance Policies</w:t>
      </w:r>
    </w:p>
    <w:p w14:paraId="620F5735" w14:textId="77777777" w:rsidR="00434BCC" w:rsidRPr="00434BCC" w:rsidRDefault="00434BCC" w:rsidP="00434BCC">
      <w:pPr>
        <w:numPr>
          <w:ilvl w:val="0"/>
          <w:numId w:val="8"/>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Data Stewardship:</w:t>
      </w:r>
      <w:r w:rsidRPr="00434BCC">
        <w:rPr>
          <w:rFonts w:ascii="Microsoft YaHei" w:eastAsia="Microsoft YaHei" w:hAnsi="Microsoft YaHei" w:cs="Times New Roman" w:hint="eastAsia"/>
          <w:i/>
          <w:iCs/>
          <w:color w:val="000000"/>
          <w:kern w:val="0"/>
          <w14:ligatures w14:val="none"/>
        </w:rPr>
        <w:t> Appoint data stewards responsible for maintaining data quality within the organization.</w:t>
      </w:r>
    </w:p>
    <w:p w14:paraId="0191765B" w14:textId="77777777" w:rsidR="00434BCC" w:rsidRPr="00434BCC" w:rsidRDefault="00434BCC" w:rsidP="00434BCC">
      <w:pPr>
        <w:numPr>
          <w:ilvl w:val="0"/>
          <w:numId w:val="8"/>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Data Quality Metrics:</w:t>
      </w:r>
      <w:r w:rsidRPr="00434BCC">
        <w:rPr>
          <w:rFonts w:ascii="Microsoft YaHei" w:eastAsia="Microsoft YaHei" w:hAnsi="Microsoft YaHei" w:cs="Times New Roman" w:hint="eastAsia"/>
          <w:i/>
          <w:iCs/>
          <w:color w:val="000000"/>
          <w:kern w:val="0"/>
          <w14:ligatures w14:val="none"/>
        </w:rPr>
        <w:t> Define and monitor key data quality metrics to track improvements over time.</w:t>
      </w:r>
    </w:p>
    <w:p w14:paraId="44763C54" w14:textId="77777777" w:rsidR="00434BCC" w:rsidRPr="00434BCC" w:rsidRDefault="00434BCC" w:rsidP="00434BCC">
      <w:pPr>
        <w:numPr>
          <w:ilvl w:val="0"/>
          <w:numId w:val="8"/>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Training:</w:t>
      </w:r>
      <w:r w:rsidRPr="00434BCC">
        <w:rPr>
          <w:rFonts w:ascii="Microsoft YaHei" w:eastAsia="Microsoft YaHei" w:hAnsi="Microsoft YaHei" w:cs="Times New Roman" w:hint="eastAsia"/>
          <w:i/>
          <w:iCs/>
          <w:color w:val="000000"/>
          <w:kern w:val="0"/>
          <w14:ligatures w14:val="none"/>
        </w:rPr>
        <w:t> Provide training for employees on the importance of data quality and best practices for data entry and maintenance.</w:t>
      </w:r>
    </w:p>
    <w:p w14:paraId="06F52FFF"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4.5 Encourage Customer Updates</w:t>
      </w:r>
    </w:p>
    <w:p w14:paraId="073F0189" w14:textId="77777777" w:rsidR="00434BCC" w:rsidRPr="00434BCC" w:rsidRDefault="00434BCC" w:rsidP="00434BCC">
      <w:pPr>
        <w:numPr>
          <w:ilvl w:val="0"/>
          <w:numId w:val="9"/>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lastRenderedPageBreak/>
        <w:t>Self-Service Portals:</w:t>
      </w:r>
      <w:r w:rsidRPr="00434BCC">
        <w:rPr>
          <w:rFonts w:ascii="Microsoft YaHei" w:eastAsia="Microsoft YaHei" w:hAnsi="Microsoft YaHei" w:cs="Times New Roman" w:hint="eastAsia"/>
          <w:i/>
          <w:iCs/>
          <w:color w:val="000000"/>
          <w:kern w:val="0"/>
          <w14:ligatures w14:val="none"/>
        </w:rPr>
        <w:t> Provide customers with a self-service portal to update their information easily.</w:t>
      </w:r>
    </w:p>
    <w:p w14:paraId="172AAB94" w14:textId="77777777" w:rsidR="00434BCC" w:rsidRPr="00434BCC" w:rsidRDefault="00434BCC" w:rsidP="00434BCC">
      <w:pPr>
        <w:numPr>
          <w:ilvl w:val="0"/>
          <w:numId w:val="9"/>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Regular Communications:</w:t>
      </w:r>
      <w:r w:rsidRPr="00434BCC">
        <w:rPr>
          <w:rFonts w:ascii="Microsoft YaHei" w:eastAsia="Microsoft YaHei" w:hAnsi="Microsoft YaHei" w:cs="Times New Roman" w:hint="eastAsia"/>
          <w:i/>
          <w:iCs/>
          <w:color w:val="000000"/>
          <w:kern w:val="0"/>
          <w14:ligatures w14:val="none"/>
        </w:rPr>
        <w:t> Send regular communications reminding customers to update their information.</w:t>
      </w:r>
    </w:p>
    <w:p w14:paraId="5B051931"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5. Conclusion</w:t>
      </w:r>
    </w:p>
    <w:p w14:paraId="6DA45121"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i/>
          <w:iCs/>
          <w:color w:val="000000"/>
          <w:kern w:val="0"/>
          <w14:ligatures w14:val="none"/>
        </w:rPr>
        <w:t>Improving the quality of data in the customer database is crucial for enhancing business operations and customer relations. By implementing the recommended strategies, the organization can achieve a higher level of data accuracy, consistency, and timeliness, ultimately leading to better decision-making and customer satisfaction."</w:t>
      </w:r>
    </w:p>
    <w:p w14:paraId="53C94125"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If you are not happy with the response, click </w:t>
      </w:r>
      <w:r w:rsidRPr="00434BCC">
        <w:rPr>
          <w:rFonts w:ascii="Microsoft YaHei" w:eastAsia="Microsoft YaHei" w:hAnsi="Microsoft YaHei" w:cs="Times New Roman" w:hint="eastAsia"/>
          <w:b/>
          <w:bCs/>
          <w:color w:val="000000"/>
          <w:kern w:val="0"/>
          <w14:ligatures w14:val="none"/>
        </w:rPr>
        <w:t>Regenerate</w:t>
      </w:r>
      <w:r w:rsidRPr="00434BCC">
        <w:rPr>
          <w:rFonts w:ascii="Microsoft YaHei" w:eastAsia="Microsoft YaHei" w:hAnsi="Microsoft YaHei" w:cs="Times New Roman" w:hint="eastAsia"/>
          <w:color w:val="000000"/>
          <w:kern w:val="0"/>
          <w14:ligatures w14:val="none"/>
        </w:rPr>
        <w:t>. You may ask for additional details to be added by writing prompts in the chat box.</w:t>
      </w:r>
    </w:p>
    <w:p w14:paraId="6AD50054" w14:textId="77777777" w:rsidR="00434BCC" w:rsidRPr="00434BCC" w:rsidRDefault="00434BCC" w:rsidP="00434BCC">
      <w:pPr>
        <w:spacing w:before="100" w:beforeAutospacing="1" w:after="100" w:afterAutospacing="1"/>
        <w:outlineLvl w:val="1"/>
        <w:rPr>
          <w:rFonts w:ascii="Microsoft YaHei" w:eastAsia="Microsoft YaHei" w:hAnsi="Microsoft YaHei" w:cs="Times New Roman" w:hint="eastAsia"/>
          <w:b/>
          <w:bCs/>
          <w:color w:val="000000"/>
          <w:kern w:val="0"/>
          <w:sz w:val="36"/>
          <w:szCs w:val="36"/>
          <w14:ligatures w14:val="none"/>
        </w:rPr>
      </w:pPr>
      <w:r w:rsidRPr="00434BCC">
        <w:rPr>
          <w:rFonts w:ascii="Microsoft YaHei" w:eastAsia="Microsoft YaHei" w:hAnsi="Microsoft YaHei" w:cs="Times New Roman" w:hint="eastAsia"/>
          <w:b/>
          <w:bCs/>
          <w:color w:val="000000"/>
          <w:kern w:val="0"/>
          <w:sz w:val="36"/>
          <w:szCs w:val="36"/>
          <w14:ligatures w14:val="none"/>
        </w:rPr>
        <w:t>Task 2: Writing an executive summary</w:t>
      </w:r>
    </w:p>
    <w:p w14:paraId="087A9932"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You want to generate an executive summary for your report. Write the following prompt in the chat box.</w:t>
      </w:r>
    </w:p>
    <w:p w14:paraId="6253BE3F"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"Write an executive summary for a report on the company's performance in the last quarter, focusing on revenue growth, cost reductions, and new product launches."</w:t>
      </w:r>
    </w:p>
    <w:p w14:paraId="41B661BC"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Press </w:t>
      </w:r>
      <w:r w:rsidRPr="00434BCC">
        <w:rPr>
          <w:rFonts w:ascii="Microsoft YaHei" w:eastAsia="Microsoft YaHei" w:hAnsi="Microsoft YaHei" w:cs="Times New Roman" w:hint="eastAsia"/>
          <w:b/>
          <w:bCs/>
          <w:color w:val="000000"/>
          <w:kern w:val="0"/>
          <w14:ligatures w14:val="none"/>
        </w:rPr>
        <w:t>Enter</w:t>
      </w:r>
      <w:r w:rsidRPr="00434BCC">
        <w:rPr>
          <w:rFonts w:ascii="Microsoft YaHei" w:eastAsia="Microsoft YaHei" w:hAnsi="Microsoft YaHei" w:cs="Times New Roman" w:hint="eastAsia"/>
          <w:color w:val="000000"/>
          <w:kern w:val="0"/>
          <w14:ligatures w14:val="none"/>
        </w:rPr>
        <w:t> on your keyboard or click the arrow to the right of the chat box.</w:t>
      </w:r>
    </w:p>
    <w:p w14:paraId="0CD043E3" w14:textId="57E9CECB"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color w:val="000000"/>
          <w:kern w:val="0"/>
          <w14:ligatures w14:val="none"/>
        </w:rPr>
        <w:fldChar w:fldCharType="begin"/>
      </w:r>
      <w:r w:rsidRPr="00434BCC">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Containers/UBF8T346G9.ms/WebArchiveCopyPasteTempFiles/com.microsoft.Word/6.png" \* MERGEFORMATINET </w:instrText>
      </w:r>
      <w:r w:rsidRPr="00434BCC">
        <w:rPr>
          <w:rFonts w:ascii="Microsoft YaHei" w:eastAsia="Microsoft YaHei" w:hAnsi="Microsoft YaHei" w:cs="Times New Roman"/>
          <w:color w:val="000000"/>
          <w:kern w:val="0"/>
          <w14:ligatures w14:val="none"/>
        </w:rPr>
        <w:fldChar w:fldCharType="separate"/>
      </w:r>
      <w:r w:rsidRPr="00434BCC">
        <w:rPr>
          <w:rFonts w:ascii="Microsoft YaHei" w:eastAsia="Microsoft YaHei" w:hAnsi="Microsoft YaHei" w:cs="Times New Roman"/>
          <w:noProof/>
          <w:color w:val="000000"/>
          <w:kern w:val="0"/>
          <w14:ligatures w14:val="none"/>
        </w:rPr>
        <w:drawing>
          <wp:inline distT="0" distB="0" distL="0" distR="0" wp14:anchorId="0847F498" wp14:editId="3E9515DD">
            <wp:extent cx="5943600" cy="705485"/>
            <wp:effectExtent l="0" t="0" r="0" b="5715"/>
            <wp:docPr id="2305980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705485"/>
                    </a:xfrm>
                    <a:prstGeom prst="rect">
                      <a:avLst/>
                    </a:prstGeom>
                    <a:noFill/>
                    <a:ln>
                      <a:noFill/>
                    </a:ln>
                  </pic:spPr>
                </pic:pic>
              </a:graphicData>
            </a:graphic>
          </wp:inline>
        </w:drawing>
      </w:r>
      <w:r w:rsidRPr="00434BCC">
        <w:rPr>
          <w:rFonts w:ascii="Microsoft YaHei" w:eastAsia="Microsoft YaHei" w:hAnsi="Microsoft YaHei" w:cs="Times New Roman"/>
          <w:color w:val="000000"/>
          <w:kern w:val="0"/>
          <w14:ligatures w14:val="none"/>
        </w:rPr>
        <w:fldChar w:fldCharType="end"/>
      </w:r>
    </w:p>
    <w:p w14:paraId="2CC92618"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The generated sample response is shown below.</w:t>
      </w:r>
    </w:p>
    <w:p w14:paraId="3BC73D43" w14:textId="474254B5"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color w:val="000000"/>
          <w:kern w:val="0"/>
          <w14:ligatures w14:val="none"/>
        </w:rPr>
        <w:lastRenderedPageBreak/>
        <w:fldChar w:fldCharType="begin"/>
      </w:r>
      <w:r w:rsidRPr="00434BCC">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Containers/UBF8T346G9.ms/WebArchiveCopyPasteTempFiles/com.microsoft.Word/7.png" \* MERGEFORMATINET </w:instrText>
      </w:r>
      <w:r w:rsidRPr="00434BCC">
        <w:rPr>
          <w:rFonts w:ascii="Microsoft YaHei" w:eastAsia="Microsoft YaHei" w:hAnsi="Microsoft YaHei" w:cs="Times New Roman"/>
          <w:color w:val="000000"/>
          <w:kern w:val="0"/>
          <w14:ligatures w14:val="none"/>
        </w:rPr>
        <w:fldChar w:fldCharType="separate"/>
      </w:r>
      <w:r w:rsidRPr="00434BCC">
        <w:rPr>
          <w:rFonts w:ascii="Microsoft YaHei" w:eastAsia="Microsoft YaHei" w:hAnsi="Microsoft YaHei" w:cs="Times New Roman"/>
          <w:noProof/>
          <w:color w:val="000000"/>
          <w:kern w:val="0"/>
          <w14:ligatures w14:val="none"/>
        </w:rPr>
        <w:drawing>
          <wp:inline distT="0" distB="0" distL="0" distR="0" wp14:anchorId="4B7F0D3C" wp14:editId="73E134AA">
            <wp:extent cx="5943600" cy="5273040"/>
            <wp:effectExtent l="0" t="0" r="0" b="0"/>
            <wp:docPr id="2085303853" name="Picture 7"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03853" name="Picture 7" descr="A screenshot of a repor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273040"/>
                    </a:xfrm>
                    <a:prstGeom prst="rect">
                      <a:avLst/>
                    </a:prstGeom>
                    <a:noFill/>
                    <a:ln>
                      <a:noFill/>
                    </a:ln>
                  </pic:spPr>
                </pic:pic>
              </a:graphicData>
            </a:graphic>
          </wp:inline>
        </w:drawing>
      </w:r>
      <w:r w:rsidRPr="00434BCC">
        <w:rPr>
          <w:rFonts w:ascii="Microsoft YaHei" w:eastAsia="Microsoft YaHei" w:hAnsi="Microsoft YaHei" w:cs="Times New Roman"/>
          <w:color w:val="000000"/>
          <w:kern w:val="0"/>
          <w14:ligatures w14:val="none"/>
        </w:rPr>
        <w:fldChar w:fldCharType="end"/>
      </w:r>
    </w:p>
    <w:p w14:paraId="6586054F"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Here is the text response for the inserted prompt.</w:t>
      </w:r>
    </w:p>
    <w:p w14:paraId="61869CF6"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"Executive Summary</w:t>
      </w:r>
    </w:p>
    <w:p w14:paraId="04406D7A"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Company Performance Overview - Last Quarter</w:t>
      </w:r>
    </w:p>
    <w:p w14:paraId="36B48836"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In the last quarter, our company has demonstrated robust performance across several key areas, including revenue growth, cost reductions, and new product launches. This period marks significant progress in our strategic goals, underscoring our commitment to innovation, efficiency, and market expansion.</w:t>
      </w:r>
    </w:p>
    <w:p w14:paraId="46DA3D82"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lastRenderedPageBreak/>
        <w:t>Revenue Growth</w:t>
      </w:r>
    </w:p>
    <w:p w14:paraId="3D767F6A"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i/>
          <w:iCs/>
          <w:color w:val="000000"/>
          <w:kern w:val="0"/>
          <w14:ligatures w14:val="none"/>
        </w:rPr>
        <w:t>Our company achieved a remarkable revenue growth of 15% compared to the previous quarter. This increase can be attributed to several factors:</w:t>
      </w:r>
    </w:p>
    <w:p w14:paraId="0602E186" w14:textId="77777777" w:rsidR="00434BCC" w:rsidRPr="00434BCC" w:rsidRDefault="00434BCC" w:rsidP="00434BCC">
      <w:pPr>
        <w:numPr>
          <w:ilvl w:val="0"/>
          <w:numId w:val="10"/>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Market Expansion:</w:t>
      </w:r>
      <w:r w:rsidRPr="00434BCC">
        <w:rPr>
          <w:rFonts w:ascii="Microsoft YaHei" w:eastAsia="Microsoft YaHei" w:hAnsi="Microsoft YaHei" w:cs="Times New Roman" w:hint="eastAsia"/>
          <w:i/>
          <w:iCs/>
          <w:color w:val="000000"/>
          <w:kern w:val="0"/>
          <w14:ligatures w14:val="none"/>
        </w:rPr>
        <w:t> Successful entry into new geographic markets contributed to a 10% rise in sales.</w:t>
      </w:r>
    </w:p>
    <w:p w14:paraId="37928741" w14:textId="77777777" w:rsidR="00434BCC" w:rsidRPr="00434BCC" w:rsidRDefault="00434BCC" w:rsidP="00434BCC">
      <w:pPr>
        <w:numPr>
          <w:ilvl w:val="0"/>
          <w:numId w:val="10"/>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Enhanced Sales Strategies:</w:t>
      </w:r>
      <w:r w:rsidRPr="00434BCC">
        <w:rPr>
          <w:rFonts w:ascii="Microsoft YaHei" w:eastAsia="Microsoft YaHei" w:hAnsi="Microsoft YaHei" w:cs="Times New Roman" w:hint="eastAsia"/>
          <w:i/>
          <w:iCs/>
          <w:color w:val="000000"/>
          <w:kern w:val="0"/>
          <w14:ligatures w14:val="none"/>
        </w:rPr>
        <w:t> Implementation of advanced sales techniques and targeted marketing campaigns led to a 20% increase in customer acquisition.</w:t>
      </w:r>
    </w:p>
    <w:p w14:paraId="0B5B9D96" w14:textId="77777777" w:rsidR="00434BCC" w:rsidRPr="00434BCC" w:rsidRDefault="00434BCC" w:rsidP="00434BCC">
      <w:pPr>
        <w:numPr>
          <w:ilvl w:val="0"/>
          <w:numId w:val="10"/>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Product Demand:</w:t>
      </w:r>
      <w:r w:rsidRPr="00434BCC">
        <w:rPr>
          <w:rFonts w:ascii="Microsoft YaHei" w:eastAsia="Microsoft YaHei" w:hAnsi="Microsoft YaHei" w:cs="Times New Roman" w:hint="eastAsia"/>
          <w:i/>
          <w:iCs/>
          <w:color w:val="000000"/>
          <w:kern w:val="0"/>
          <w14:ligatures w14:val="none"/>
        </w:rPr>
        <w:t> High demand for our flagship products, bolstered by effective promotional activities, significantly boosted our revenue streams.</w:t>
      </w:r>
    </w:p>
    <w:p w14:paraId="54B93638"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Cost Reductions</w:t>
      </w:r>
    </w:p>
    <w:p w14:paraId="6061DB0F"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i/>
          <w:iCs/>
          <w:color w:val="000000"/>
          <w:kern w:val="0"/>
          <w14:ligatures w14:val="none"/>
        </w:rPr>
        <w:t>We have made substantial strides in reducing operational costs, achieving a 12% decrease in overall expenses. Key initiatives included:</w:t>
      </w:r>
    </w:p>
    <w:p w14:paraId="251DAAB0" w14:textId="77777777" w:rsidR="00434BCC" w:rsidRPr="00434BCC" w:rsidRDefault="00434BCC" w:rsidP="00434BCC">
      <w:pPr>
        <w:numPr>
          <w:ilvl w:val="0"/>
          <w:numId w:val="11"/>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Operational Efficiency:</w:t>
      </w:r>
      <w:r w:rsidRPr="00434BCC">
        <w:rPr>
          <w:rFonts w:ascii="Microsoft YaHei" w:eastAsia="Microsoft YaHei" w:hAnsi="Microsoft YaHei" w:cs="Times New Roman" w:hint="eastAsia"/>
          <w:i/>
          <w:iCs/>
          <w:color w:val="000000"/>
          <w:kern w:val="0"/>
          <w14:ligatures w14:val="none"/>
        </w:rPr>
        <w:t> Streamlining of production processes and adoption of lean manufacturing techniques resulted in a 5% reduction in production costs.</w:t>
      </w:r>
    </w:p>
    <w:p w14:paraId="7E29EC6A" w14:textId="77777777" w:rsidR="00434BCC" w:rsidRPr="00434BCC" w:rsidRDefault="00434BCC" w:rsidP="00434BCC">
      <w:pPr>
        <w:numPr>
          <w:ilvl w:val="0"/>
          <w:numId w:val="11"/>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Supply Chain Optimization:</w:t>
      </w:r>
      <w:r w:rsidRPr="00434BCC">
        <w:rPr>
          <w:rFonts w:ascii="Microsoft YaHei" w:eastAsia="Microsoft YaHei" w:hAnsi="Microsoft YaHei" w:cs="Times New Roman" w:hint="eastAsia"/>
          <w:i/>
          <w:iCs/>
          <w:color w:val="000000"/>
          <w:kern w:val="0"/>
          <w14:ligatures w14:val="none"/>
        </w:rPr>
        <w:t> Negotiation of better terms with suppliers and strategic inventory management contributed to a 4% decrease in supply chain costs.</w:t>
      </w:r>
    </w:p>
    <w:p w14:paraId="295F8D7A" w14:textId="77777777" w:rsidR="00434BCC" w:rsidRPr="00434BCC" w:rsidRDefault="00434BCC" w:rsidP="00434BCC">
      <w:pPr>
        <w:numPr>
          <w:ilvl w:val="0"/>
          <w:numId w:val="11"/>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Energy Savings:</w:t>
      </w:r>
      <w:r w:rsidRPr="00434BCC">
        <w:rPr>
          <w:rFonts w:ascii="Microsoft YaHei" w:eastAsia="Microsoft YaHei" w:hAnsi="Microsoft YaHei" w:cs="Times New Roman" w:hint="eastAsia"/>
          <w:i/>
          <w:iCs/>
          <w:color w:val="000000"/>
          <w:kern w:val="0"/>
          <w14:ligatures w14:val="none"/>
        </w:rPr>
        <w:t> Implementation of energy-efficient technologies and practices reduced energy consumption by 3%, translating into notable cost savings.</w:t>
      </w:r>
    </w:p>
    <w:p w14:paraId="51C35B9C"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New Product Launches</w:t>
      </w:r>
    </w:p>
    <w:p w14:paraId="4E9E44CA"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i/>
          <w:iCs/>
          <w:color w:val="000000"/>
          <w:kern w:val="0"/>
          <w14:ligatures w14:val="none"/>
        </w:rPr>
        <w:t>Innovation remains a cornerstone of our growth strategy. This quarter, we successfully launched three new products, each receiving positive market reception:</w:t>
      </w:r>
    </w:p>
    <w:p w14:paraId="28C1E069" w14:textId="77777777" w:rsidR="00434BCC" w:rsidRPr="00434BCC" w:rsidRDefault="00434BCC" w:rsidP="00434BCC">
      <w:pPr>
        <w:numPr>
          <w:ilvl w:val="0"/>
          <w:numId w:val="12"/>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lastRenderedPageBreak/>
        <w:t>Product A:</w:t>
      </w:r>
      <w:r w:rsidRPr="00434BCC">
        <w:rPr>
          <w:rFonts w:ascii="Microsoft YaHei" w:eastAsia="Microsoft YaHei" w:hAnsi="Microsoft YaHei" w:cs="Times New Roman" w:hint="eastAsia"/>
          <w:i/>
          <w:iCs/>
          <w:color w:val="000000"/>
          <w:kern w:val="0"/>
          <w14:ligatures w14:val="none"/>
        </w:rPr>
        <w:t> A cutting-edge technology solution that addresses key customer pain points, leading to a 25% increase in pre-orders.</w:t>
      </w:r>
    </w:p>
    <w:p w14:paraId="30CAEC9E" w14:textId="77777777" w:rsidR="00434BCC" w:rsidRPr="00434BCC" w:rsidRDefault="00434BCC" w:rsidP="00434BCC">
      <w:pPr>
        <w:numPr>
          <w:ilvl w:val="0"/>
          <w:numId w:val="12"/>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Product B:</w:t>
      </w:r>
      <w:r w:rsidRPr="00434BCC">
        <w:rPr>
          <w:rFonts w:ascii="Microsoft YaHei" w:eastAsia="Microsoft YaHei" w:hAnsi="Microsoft YaHei" w:cs="Times New Roman" w:hint="eastAsia"/>
          <w:i/>
          <w:iCs/>
          <w:color w:val="000000"/>
          <w:kern w:val="0"/>
          <w14:ligatures w14:val="none"/>
        </w:rPr>
        <w:t> An eco-friendly product line that caters to the growing demand for sustainable solutions, capturing a new customer segment and contributing 8% to the overall revenue.</w:t>
      </w:r>
    </w:p>
    <w:p w14:paraId="73E44662" w14:textId="77777777" w:rsidR="00434BCC" w:rsidRPr="00434BCC" w:rsidRDefault="00434BCC" w:rsidP="00434BCC">
      <w:pPr>
        <w:numPr>
          <w:ilvl w:val="0"/>
          <w:numId w:val="12"/>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Product C:</w:t>
      </w:r>
      <w:r w:rsidRPr="00434BCC">
        <w:rPr>
          <w:rFonts w:ascii="Microsoft YaHei" w:eastAsia="Microsoft YaHei" w:hAnsi="Microsoft YaHei" w:cs="Times New Roman" w:hint="eastAsia"/>
          <w:i/>
          <w:iCs/>
          <w:color w:val="000000"/>
          <w:kern w:val="0"/>
          <w14:ligatures w14:val="none"/>
        </w:rPr>
        <w:t> A high-performance upgrade to an existing product, driving a 10% increase in sales from our loyal customer base.</w:t>
      </w:r>
    </w:p>
    <w:p w14:paraId="176D0767"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Conclusion</w:t>
      </w:r>
    </w:p>
    <w:p w14:paraId="4CC1C02D"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i/>
          <w:iCs/>
          <w:color w:val="000000"/>
          <w:kern w:val="0"/>
          <w14:ligatures w14:val="none"/>
        </w:rPr>
        <w:t>The last quarter has been marked by significant achievements in revenue growth, cost reductions, and product innovation. These accomplishments not only reflect our strategic execution but also position us strongly for continued success in the upcoming quarters. We remain committed to leveraging our strengths, exploring new opportunities, and delivering value to our stakeholders.</w:t>
      </w:r>
    </w:p>
    <w:p w14:paraId="3FF65C4F"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Key Takeaways:</w:t>
      </w:r>
    </w:p>
    <w:p w14:paraId="694013FF" w14:textId="77777777" w:rsidR="00434BCC" w:rsidRPr="00434BCC" w:rsidRDefault="00434BCC" w:rsidP="00434BCC">
      <w:pPr>
        <w:numPr>
          <w:ilvl w:val="0"/>
          <w:numId w:val="13"/>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15% Revenue Growth:</w:t>
      </w:r>
      <w:r w:rsidRPr="00434BCC">
        <w:rPr>
          <w:rFonts w:ascii="Microsoft YaHei" w:eastAsia="Microsoft YaHei" w:hAnsi="Microsoft YaHei" w:cs="Times New Roman" w:hint="eastAsia"/>
          <w:i/>
          <w:iCs/>
          <w:color w:val="000000"/>
          <w:kern w:val="0"/>
          <w14:ligatures w14:val="none"/>
        </w:rPr>
        <w:t> Driven by market expansion, enhanced sales strategies, and high product demand.</w:t>
      </w:r>
    </w:p>
    <w:p w14:paraId="5A4BFA8C" w14:textId="77777777" w:rsidR="00434BCC" w:rsidRPr="00434BCC" w:rsidRDefault="00434BCC" w:rsidP="00434BCC">
      <w:pPr>
        <w:numPr>
          <w:ilvl w:val="0"/>
          <w:numId w:val="13"/>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12% Cost Reduction:</w:t>
      </w:r>
      <w:r w:rsidRPr="00434BCC">
        <w:rPr>
          <w:rFonts w:ascii="Microsoft YaHei" w:eastAsia="Microsoft YaHei" w:hAnsi="Microsoft YaHei" w:cs="Times New Roman" w:hint="eastAsia"/>
          <w:i/>
          <w:iCs/>
          <w:color w:val="000000"/>
          <w:kern w:val="0"/>
          <w14:ligatures w14:val="none"/>
        </w:rPr>
        <w:t> Achieved through operational efficiency, supply chain optimization, and energy savings.</w:t>
      </w:r>
    </w:p>
    <w:p w14:paraId="2FD7AFB1" w14:textId="77777777" w:rsidR="00434BCC" w:rsidRPr="00434BCC" w:rsidRDefault="00434BCC" w:rsidP="00434BCC">
      <w:pPr>
        <w:numPr>
          <w:ilvl w:val="0"/>
          <w:numId w:val="13"/>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Successful New Product Launches:</w:t>
      </w:r>
      <w:r w:rsidRPr="00434BCC">
        <w:rPr>
          <w:rFonts w:ascii="Microsoft YaHei" w:eastAsia="Microsoft YaHei" w:hAnsi="Microsoft YaHei" w:cs="Times New Roman" w:hint="eastAsia"/>
          <w:i/>
          <w:iCs/>
          <w:color w:val="000000"/>
          <w:kern w:val="0"/>
          <w14:ligatures w14:val="none"/>
        </w:rPr>
        <w:t> Introduction of innovative products that have been well-received in the market.</w:t>
      </w:r>
    </w:p>
    <w:p w14:paraId="007BE32F"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i/>
          <w:iCs/>
          <w:color w:val="000000"/>
          <w:kern w:val="0"/>
          <w14:ligatures w14:val="none"/>
        </w:rPr>
        <w:t>Moving forward, we will continue to build on these successes, ensuring sustained growth and profitability for our company."</w:t>
      </w:r>
    </w:p>
    <w:p w14:paraId="2BC7394C" w14:textId="77777777" w:rsidR="00434BCC" w:rsidRPr="00434BCC" w:rsidRDefault="00434BCC" w:rsidP="00434BCC">
      <w:pPr>
        <w:spacing w:before="100" w:beforeAutospacing="1" w:after="100" w:afterAutospacing="1"/>
        <w:outlineLvl w:val="1"/>
        <w:rPr>
          <w:rFonts w:ascii="Microsoft YaHei" w:eastAsia="Microsoft YaHei" w:hAnsi="Microsoft YaHei" w:cs="Times New Roman" w:hint="eastAsia"/>
          <w:b/>
          <w:bCs/>
          <w:color w:val="000000"/>
          <w:kern w:val="0"/>
          <w:sz w:val="36"/>
          <w:szCs w:val="36"/>
          <w14:ligatures w14:val="none"/>
        </w:rPr>
      </w:pPr>
      <w:r w:rsidRPr="00434BCC">
        <w:rPr>
          <w:rFonts w:ascii="Microsoft YaHei" w:eastAsia="Microsoft YaHei" w:hAnsi="Microsoft YaHei" w:cs="Times New Roman" w:hint="eastAsia"/>
          <w:b/>
          <w:bCs/>
          <w:color w:val="000000"/>
          <w:kern w:val="0"/>
          <w:sz w:val="36"/>
          <w:szCs w:val="36"/>
          <w14:ligatures w14:val="none"/>
        </w:rPr>
        <w:t>Task 3: Writing a brief analysis of competitor performance</w:t>
      </w:r>
    </w:p>
    <w:p w14:paraId="14EDED6F"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lastRenderedPageBreak/>
        <w:t>You want to write a brief analysis of competitor performance. Write the following prompt in the chat box.</w:t>
      </w:r>
    </w:p>
    <w:p w14:paraId="06BA6B9F"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i/>
          <w:iCs/>
          <w:color w:val="000000"/>
          <w:kern w:val="0"/>
          <w14:ligatures w14:val="none"/>
        </w:rPr>
        <w:t>"Write a brief analysis comparing your company's performance metrics, such as market share, revenue growth, and customer satisfaction, with those of a key competitor over the past year."</w:t>
      </w:r>
    </w:p>
    <w:p w14:paraId="38BF55A4"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Press </w:t>
      </w:r>
      <w:r w:rsidRPr="00434BCC">
        <w:rPr>
          <w:rFonts w:ascii="Microsoft YaHei" w:eastAsia="Microsoft YaHei" w:hAnsi="Microsoft YaHei" w:cs="Times New Roman" w:hint="eastAsia"/>
          <w:b/>
          <w:bCs/>
          <w:color w:val="000000"/>
          <w:kern w:val="0"/>
          <w14:ligatures w14:val="none"/>
        </w:rPr>
        <w:t>Enter</w:t>
      </w:r>
      <w:r w:rsidRPr="00434BCC">
        <w:rPr>
          <w:rFonts w:ascii="Microsoft YaHei" w:eastAsia="Microsoft YaHei" w:hAnsi="Microsoft YaHei" w:cs="Times New Roman" w:hint="eastAsia"/>
          <w:color w:val="000000"/>
          <w:kern w:val="0"/>
          <w14:ligatures w14:val="none"/>
        </w:rPr>
        <w:t> on your keyboard or click the arrow to the right of the chat box.</w:t>
      </w:r>
    </w:p>
    <w:p w14:paraId="1F45507B" w14:textId="301EC88B"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color w:val="000000"/>
          <w:kern w:val="0"/>
          <w14:ligatures w14:val="none"/>
        </w:rPr>
        <w:fldChar w:fldCharType="begin"/>
      </w:r>
      <w:r w:rsidRPr="00434BCC">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Containers/UBF8T346G9.ms/WebArchiveCopyPasteTempFiles/com.microsoft.Word/8.png" \* MERGEFORMATINET </w:instrText>
      </w:r>
      <w:r w:rsidRPr="00434BCC">
        <w:rPr>
          <w:rFonts w:ascii="Microsoft YaHei" w:eastAsia="Microsoft YaHei" w:hAnsi="Microsoft YaHei" w:cs="Times New Roman"/>
          <w:color w:val="000000"/>
          <w:kern w:val="0"/>
          <w14:ligatures w14:val="none"/>
        </w:rPr>
        <w:fldChar w:fldCharType="separate"/>
      </w:r>
      <w:r w:rsidRPr="00434BCC">
        <w:rPr>
          <w:rFonts w:ascii="Microsoft YaHei" w:eastAsia="Microsoft YaHei" w:hAnsi="Microsoft YaHei" w:cs="Times New Roman"/>
          <w:noProof/>
          <w:color w:val="000000"/>
          <w:kern w:val="0"/>
          <w14:ligatures w14:val="none"/>
        </w:rPr>
        <w:drawing>
          <wp:inline distT="0" distB="0" distL="0" distR="0" wp14:anchorId="642BA278" wp14:editId="3F4B15EE">
            <wp:extent cx="5943600" cy="868045"/>
            <wp:effectExtent l="0" t="0" r="0" b="0"/>
            <wp:docPr id="2106142218" name="Picture 6"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42218" name="Picture 6" descr="A close-up of a white background&#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868045"/>
                    </a:xfrm>
                    <a:prstGeom prst="rect">
                      <a:avLst/>
                    </a:prstGeom>
                    <a:noFill/>
                    <a:ln>
                      <a:noFill/>
                    </a:ln>
                  </pic:spPr>
                </pic:pic>
              </a:graphicData>
            </a:graphic>
          </wp:inline>
        </w:drawing>
      </w:r>
      <w:r w:rsidRPr="00434BCC">
        <w:rPr>
          <w:rFonts w:ascii="Microsoft YaHei" w:eastAsia="Microsoft YaHei" w:hAnsi="Microsoft YaHei" w:cs="Times New Roman"/>
          <w:color w:val="000000"/>
          <w:kern w:val="0"/>
          <w14:ligatures w14:val="none"/>
        </w:rPr>
        <w:fldChar w:fldCharType="end"/>
      </w:r>
    </w:p>
    <w:p w14:paraId="412D3D06"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The generated sample response is shown below.</w:t>
      </w:r>
    </w:p>
    <w:p w14:paraId="7F8AEDD0" w14:textId="5EF32542"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color w:val="000000"/>
          <w:kern w:val="0"/>
          <w14:ligatures w14:val="none"/>
        </w:rPr>
        <w:lastRenderedPageBreak/>
        <w:fldChar w:fldCharType="begin"/>
      </w:r>
      <w:r w:rsidRPr="00434BCC">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Containers/UBF8T346G9.ms/WebArchiveCopyPasteTempFiles/com.microsoft.Word/9.png" \* MERGEFORMATINET </w:instrText>
      </w:r>
      <w:r w:rsidRPr="00434BCC">
        <w:rPr>
          <w:rFonts w:ascii="Microsoft YaHei" w:eastAsia="Microsoft YaHei" w:hAnsi="Microsoft YaHei" w:cs="Times New Roman"/>
          <w:color w:val="000000"/>
          <w:kern w:val="0"/>
          <w14:ligatures w14:val="none"/>
        </w:rPr>
        <w:fldChar w:fldCharType="separate"/>
      </w:r>
      <w:r w:rsidRPr="00434BCC">
        <w:rPr>
          <w:rFonts w:ascii="Microsoft YaHei" w:eastAsia="Microsoft YaHei" w:hAnsi="Microsoft YaHei" w:cs="Times New Roman"/>
          <w:noProof/>
          <w:color w:val="000000"/>
          <w:kern w:val="0"/>
          <w14:ligatures w14:val="none"/>
        </w:rPr>
        <w:drawing>
          <wp:inline distT="0" distB="0" distL="0" distR="0" wp14:anchorId="7904B01B" wp14:editId="37019304">
            <wp:extent cx="5943600" cy="5316855"/>
            <wp:effectExtent l="0" t="0" r="0" b="4445"/>
            <wp:docPr id="200979839" name="Picture 5"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9839" name="Picture 5" descr="A screenshot of a repor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316855"/>
                    </a:xfrm>
                    <a:prstGeom prst="rect">
                      <a:avLst/>
                    </a:prstGeom>
                    <a:noFill/>
                    <a:ln>
                      <a:noFill/>
                    </a:ln>
                  </pic:spPr>
                </pic:pic>
              </a:graphicData>
            </a:graphic>
          </wp:inline>
        </w:drawing>
      </w:r>
      <w:r w:rsidRPr="00434BCC">
        <w:rPr>
          <w:rFonts w:ascii="Microsoft YaHei" w:eastAsia="Microsoft YaHei" w:hAnsi="Microsoft YaHei" w:cs="Times New Roman"/>
          <w:color w:val="000000"/>
          <w:kern w:val="0"/>
          <w14:ligatures w14:val="none"/>
        </w:rPr>
        <w:fldChar w:fldCharType="end"/>
      </w:r>
    </w:p>
    <w:p w14:paraId="0FD22E37"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Here is the text response for the inserted prompt.</w:t>
      </w:r>
    </w:p>
    <w:p w14:paraId="0D43ABCE"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i/>
          <w:iCs/>
          <w:color w:val="000000"/>
          <w:kern w:val="0"/>
          <w14:ligatures w14:val="none"/>
        </w:rPr>
        <w:t>"To provide a comprehensive analysis comparing our company's performance metrics with those of a key competitor over the past year, let's examine the following key metrics: market share, revenue growth, and customer satisfaction.</w:t>
      </w:r>
    </w:p>
    <w:p w14:paraId="7822BDAC"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Market Share</w:t>
      </w:r>
    </w:p>
    <w:p w14:paraId="67D36665"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 xml:space="preserve">Over the past year, our company has maintained a stable market share of 25%, which represents a slight increase from the previous year's 24%. This growth can be attributed to our successful marketing campaigns and expansion into new </w:t>
      </w:r>
      <w:r w:rsidRPr="00434BCC">
        <w:rPr>
          <w:rFonts w:ascii="Microsoft YaHei" w:eastAsia="Microsoft YaHei" w:hAnsi="Microsoft YaHei" w:cs="Times New Roman" w:hint="eastAsia"/>
          <w:color w:val="000000"/>
          <w:kern w:val="0"/>
          <w14:ligatures w14:val="none"/>
        </w:rPr>
        <w:lastRenderedPageBreak/>
        <w:t>geographic regions. In comparison, our key competitor's market share stands at 30%, up from 28% the previous year. Their aggressive pricing strategy and strong brand recognition have been significant contributors to their market share growth.</w:t>
      </w:r>
    </w:p>
    <w:p w14:paraId="340C14B9"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Revenue Growth</w:t>
      </w:r>
    </w:p>
    <w:p w14:paraId="4E83C37D"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Our company's revenue growth has been robust, with a 10% increase from $500 million to $550 million over the past year. This growth is driven by the launch of new products and services, coupled with strategic partnerships and increased operational efficiency. On the other hand, our key competitor experienced a slightly higher revenue growth rate of 12%, increasing their revenue from $600 million to $672 million. Their focus on innovation and tapping into emerging markets has paid off, resulting in strong financial performance.</w:t>
      </w:r>
    </w:p>
    <w:p w14:paraId="2FEF7AC9"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Customer Satisfaction</w:t>
      </w:r>
    </w:p>
    <w:p w14:paraId="11464BD6"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i/>
          <w:iCs/>
          <w:color w:val="000000"/>
          <w:kern w:val="0"/>
          <w14:ligatures w14:val="none"/>
        </w:rPr>
        <w:t>Customer satisfaction is a critical metric for both our company and our competitor. According to recent surveys, our company's customer satisfaction score is 85%, a 3% improvement from last year. This improvement is a result of our enhanced customer service initiatives, including faster response times and more personalized support. Conversely, our key competitor has a customer satisfaction score of 88%, up from 86% the previous year. Their investment in advanced customer service technologies and a focus on customer experience has resonated well with their customer base.</w:t>
      </w:r>
    </w:p>
    <w:p w14:paraId="50D809E9"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Summary</w:t>
      </w:r>
    </w:p>
    <w:p w14:paraId="0B012031"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i/>
          <w:iCs/>
          <w:color w:val="000000"/>
          <w:kern w:val="0"/>
          <w14:ligatures w14:val="none"/>
        </w:rPr>
        <w:t xml:space="preserve">In summary, both our company and our key competitor have shown positive performance trends over the past year. While our company has seen significant improvements in market share and customer satisfaction, our competitor has slightly outpaced us in revenue growth and overall market share. Moving forward, our focus will be on leveraging our strengths in customer satisfaction </w:t>
      </w:r>
      <w:r w:rsidRPr="00434BCC">
        <w:rPr>
          <w:rFonts w:ascii="Microsoft YaHei" w:eastAsia="Microsoft YaHei" w:hAnsi="Microsoft YaHei" w:cs="Times New Roman" w:hint="eastAsia"/>
          <w:i/>
          <w:iCs/>
          <w:color w:val="000000"/>
          <w:kern w:val="0"/>
          <w14:ligatures w14:val="none"/>
        </w:rPr>
        <w:lastRenderedPageBreak/>
        <w:t>and operational efficiency to drive further market share gains and revenue growth."</w:t>
      </w:r>
    </w:p>
    <w:p w14:paraId="453CA488" w14:textId="77777777" w:rsidR="00434BCC" w:rsidRPr="00434BCC" w:rsidRDefault="00434BCC" w:rsidP="00434BCC">
      <w:pPr>
        <w:spacing w:before="100" w:beforeAutospacing="1" w:after="100" w:afterAutospacing="1"/>
        <w:outlineLvl w:val="1"/>
        <w:rPr>
          <w:rFonts w:ascii="Microsoft YaHei" w:eastAsia="Microsoft YaHei" w:hAnsi="Microsoft YaHei" w:cs="Times New Roman" w:hint="eastAsia"/>
          <w:b/>
          <w:bCs/>
          <w:color w:val="000000"/>
          <w:kern w:val="0"/>
          <w:sz w:val="36"/>
          <w:szCs w:val="36"/>
          <w14:ligatures w14:val="none"/>
        </w:rPr>
      </w:pPr>
      <w:r w:rsidRPr="00434BCC">
        <w:rPr>
          <w:rFonts w:ascii="Microsoft YaHei" w:eastAsia="Microsoft YaHei" w:hAnsi="Microsoft YaHei" w:cs="Times New Roman" w:hint="eastAsia"/>
          <w:b/>
          <w:bCs/>
          <w:color w:val="000000"/>
          <w:kern w:val="0"/>
          <w:sz w:val="36"/>
          <w:szCs w:val="36"/>
          <w14:ligatures w14:val="none"/>
        </w:rPr>
        <w:t>Task4: Creating an overview for a key performance indicator (KPI) dashboard</w:t>
      </w:r>
    </w:p>
    <w:p w14:paraId="4280E01B"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You want to write an overview for a KPI dashboard. Write the following prompt in the chat box.</w:t>
      </w:r>
    </w:p>
    <w:p w14:paraId="65223875"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i/>
          <w:iCs/>
          <w:color w:val="000000"/>
          <w:kern w:val="0"/>
          <w14:ligatures w14:val="none"/>
        </w:rPr>
        <w:t>"Develop an overview for a dashboard designed to monitor key performance indicators (KPIs) for a retail business, including inventory turnover, average transaction value, and customer satisfaction scores."</w:t>
      </w:r>
    </w:p>
    <w:p w14:paraId="6CDCD9BC"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Press </w:t>
      </w:r>
      <w:r w:rsidRPr="00434BCC">
        <w:rPr>
          <w:rFonts w:ascii="Microsoft YaHei" w:eastAsia="Microsoft YaHei" w:hAnsi="Microsoft YaHei" w:cs="Times New Roman" w:hint="eastAsia"/>
          <w:b/>
          <w:bCs/>
          <w:color w:val="000000"/>
          <w:kern w:val="0"/>
          <w14:ligatures w14:val="none"/>
        </w:rPr>
        <w:t>Enter</w:t>
      </w:r>
      <w:r w:rsidRPr="00434BCC">
        <w:rPr>
          <w:rFonts w:ascii="Microsoft YaHei" w:eastAsia="Microsoft YaHei" w:hAnsi="Microsoft YaHei" w:cs="Times New Roman" w:hint="eastAsia"/>
          <w:color w:val="000000"/>
          <w:kern w:val="0"/>
          <w14:ligatures w14:val="none"/>
        </w:rPr>
        <w:t> on your keyboard or click the arrow to the right of the chat box.</w:t>
      </w:r>
    </w:p>
    <w:p w14:paraId="6F99FD73" w14:textId="7B5D6E8C"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color w:val="000000"/>
          <w:kern w:val="0"/>
          <w14:ligatures w14:val="none"/>
        </w:rPr>
        <w:fldChar w:fldCharType="begin"/>
      </w:r>
      <w:r w:rsidRPr="00434BCC">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Containers/UBF8T346G9.ms/WebArchiveCopyPasteTempFiles/com.microsoft.Word/10.png" \* MERGEFORMATINET </w:instrText>
      </w:r>
      <w:r w:rsidRPr="00434BCC">
        <w:rPr>
          <w:rFonts w:ascii="Microsoft YaHei" w:eastAsia="Microsoft YaHei" w:hAnsi="Microsoft YaHei" w:cs="Times New Roman"/>
          <w:color w:val="000000"/>
          <w:kern w:val="0"/>
          <w14:ligatures w14:val="none"/>
        </w:rPr>
        <w:fldChar w:fldCharType="separate"/>
      </w:r>
      <w:r w:rsidRPr="00434BCC">
        <w:rPr>
          <w:rFonts w:ascii="Microsoft YaHei" w:eastAsia="Microsoft YaHei" w:hAnsi="Microsoft YaHei" w:cs="Times New Roman"/>
          <w:noProof/>
          <w:color w:val="000000"/>
          <w:kern w:val="0"/>
          <w14:ligatures w14:val="none"/>
        </w:rPr>
        <w:drawing>
          <wp:inline distT="0" distB="0" distL="0" distR="0" wp14:anchorId="43E4E5D5" wp14:editId="5BC21276">
            <wp:extent cx="5943600" cy="889635"/>
            <wp:effectExtent l="0" t="0" r="0" b="0"/>
            <wp:docPr id="946806597" name="Picture 4" descr="A white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06597" name="Picture 4" descr="A white sign with black tex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889635"/>
                    </a:xfrm>
                    <a:prstGeom prst="rect">
                      <a:avLst/>
                    </a:prstGeom>
                    <a:noFill/>
                    <a:ln>
                      <a:noFill/>
                    </a:ln>
                  </pic:spPr>
                </pic:pic>
              </a:graphicData>
            </a:graphic>
          </wp:inline>
        </w:drawing>
      </w:r>
      <w:r w:rsidRPr="00434BCC">
        <w:rPr>
          <w:rFonts w:ascii="Microsoft YaHei" w:eastAsia="Microsoft YaHei" w:hAnsi="Microsoft YaHei" w:cs="Times New Roman"/>
          <w:color w:val="000000"/>
          <w:kern w:val="0"/>
          <w14:ligatures w14:val="none"/>
        </w:rPr>
        <w:fldChar w:fldCharType="end"/>
      </w:r>
    </w:p>
    <w:p w14:paraId="019D243C"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The generated sample response is shown below.</w:t>
      </w:r>
    </w:p>
    <w:p w14:paraId="0483C43A" w14:textId="6B7E42B1"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color w:val="000000"/>
          <w:kern w:val="0"/>
          <w14:ligatures w14:val="none"/>
        </w:rPr>
        <w:lastRenderedPageBreak/>
        <w:fldChar w:fldCharType="begin"/>
      </w:r>
      <w:r w:rsidRPr="00434BCC">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Containers/UBF8T346G9.ms/WebArchiveCopyPasteTempFiles/com.microsoft.Word/11.png" \* MERGEFORMATINET </w:instrText>
      </w:r>
      <w:r w:rsidRPr="00434BCC">
        <w:rPr>
          <w:rFonts w:ascii="Microsoft YaHei" w:eastAsia="Microsoft YaHei" w:hAnsi="Microsoft YaHei" w:cs="Times New Roman"/>
          <w:color w:val="000000"/>
          <w:kern w:val="0"/>
          <w14:ligatures w14:val="none"/>
        </w:rPr>
        <w:fldChar w:fldCharType="separate"/>
      </w:r>
      <w:r w:rsidRPr="00434BCC">
        <w:rPr>
          <w:rFonts w:ascii="Microsoft YaHei" w:eastAsia="Microsoft YaHei" w:hAnsi="Microsoft YaHei" w:cs="Times New Roman"/>
          <w:noProof/>
          <w:color w:val="000000"/>
          <w:kern w:val="0"/>
          <w14:ligatures w14:val="none"/>
        </w:rPr>
        <w:drawing>
          <wp:inline distT="0" distB="0" distL="0" distR="0" wp14:anchorId="3F51F71E" wp14:editId="7204811E">
            <wp:extent cx="5943600" cy="5356225"/>
            <wp:effectExtent l="0" t="0" r="0" b="3175"/>
            <wp:docPr id="1376631010" name="Picture 3" descr="A screenshot of a business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31010" name="Picture 3" descr="A screenshot of a business dashboard&#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356225"/>
                    </a:xfrm>
                    <a:prstGeom prst="rect">
                      <a:avLst/>
                    </a:prstGeom>
                    <a:noFill/>
                    <a:ln>
                      <a:noFill/>
                    </a:ln>
                  </pic:spPr>
                </pic:pic>
              </a:graphicData>
            </a:graphic>
          </wp:inline>
        </w:drawing>
      </w:r>
      <w:r w:rsidRPr="00434BCC">
        <w:rPr>
          <w:rFonts w:ascii="Microsoft YaHei" w:eastAsia="Microsoft YaHei" w:hAnsi="Microsoft YaHei" w:cs="Times New Roman"/>
          <w:color w:val="000000"/>
          <w:kern w:val="0"/>
          <w14:ligatures w14:val="none"/>
        </w:rPr>
        <w:fldChar w:fldCharType="end"/>
      </w:r>
    </w:p>
    <w:p w14:paraId="4E0BA1EA"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Here is the text response for the inserted prompt.</w:t>
      </w:r>
    </w:p>
    <w:p w14:paraId="2F4F5FDE"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i/>
          <w:iCs/>
          <w:color w:val="000000"/>
          <w:kern w:val="0"/>
          <w14:ligatures w14:val="none"/>
        </w:rPr>
        <w:t>"Retail Business KPI Dashboard Overview</w:t>
      </w:r>
    </w:p>
    <w:p w14:paraId="131D9F51"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Introduction</w:t>
      </w:r>
    </w:p>
    <w:p w14:paraId="7275ADD4"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i/>
          <w:iCs/>
          <w:color w:val="000000"/>
          <w:kern w:val="0"/>
          <w14:ligatures w14:val="none"/>
        </w:rPr>
        <w:t xml:space="preserve">This dashboard is designed to provide a comprehensive overview of the key performance indicators (KPIs) essential for managing and optimizing a retail business. The dashboard focuses on three critical areas: inventory turnover, average transaction value (ATV), and customer satisfaction scores. By presenting </w:t>
      </w:r>
      <w:r w:rsidRPr="00434BCC">
        <w:rPr>
          <w:rFonts w:ascii="Microsoft YaHei" w:eastAsia="Microsoft YaHei" w:hAnsi="Microsoft YaHei" w:cs="Times New Roman" w:hint="eastAsia"/>
          <w:i/>
          <w:iCs/>
          <w:color w:val="000000"/>
          <w:kern w:val="0"/>
          <w14:ligatures w14:val="none"/>
        </w:rPr>
        <w:lastRenderedPageBreak/>
        <w:t>these KPIs in a clear and accessible manner, the dashboard aims to support informed decision-making and strategic planning.</w:t>
      </w:r>
    </w:p>
    <w:p w14:paraId="279AA231"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Key Components</w:t>
      </w:r>
    </w:p>
    <w:p w14:paraId="724CF529"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1. Inventory Turnover</w:t>
      </w:r>
    </w:p>
    <w:p w14:paraId="0D660B0D" w14:textId="77777777" w:rsidR="00434BCC" w:rsidRPr="00434BCC" w:rsidRDefault="00434BCC" w:rsidP="00434BCC">
      <w:pPr>
        <w:numPr>
          <w:ilvl w:val="0"/>
          <w:numId w:val="14"/>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Definition:</w:t>
      </w:r>
      <w:r w:rsidRPr="00434BCC">
        <w:rPr>
          <w:rFonts w:ascii="Microsoft YaHei" w:eastAsia="Microsoft YaHei" w:hAnsi="Microsoft YaHei" w:cs="Times New Roman" w:hint="eastAsia"/>
          <w:i/>
          <w:iCs/>
          <w:color w:val="000000"/>
          <w:kern w:val="0"/>
          <w14:ligatures w14:val="none"/>
        </w:rPr>
        <w:t> Measures how often inventory is sold and replaced over a specific period.</w:t>
      </w:r>
    </w:p>
    <w:p w14:paraId="1EC2AD71" w14:textId="77777777" w:rsidR="00434BCC" w:rsidRPr="00434BCC" w:rsidRDefault="00434BCC" w:rsidP="00434BCC">
      <w:pPr>
        <w:numPr>
          <w:ilvl w:val="0"/>
          <w:numId w:val="14"/>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Importance:</w:t>
      </w:r>
      <w:r w:rsidRPr="00434BCC">
        <w:rPr>
          <w:rFonts w:ascii="Microsoft YaHei" w:eastAsia="Microsoft YaHei" w:hAnsi="Microsoft YaHei" w:cs="Times New Roman" w:hint="eastAsia"/>
          <w:i/>
          <w:iCs/>
          <w:color w:val="000000"/>
          <w:kern w:val="0"/>
          <w14:ligatures w14:val="none"/>
        </w:rPr>
        <w:t> High inventory turnover indicates efficient inventory management and strong sales performance, while low turnover may suggest overstocking or weak sales.</w:t>
      </w:r>
    </w:p>
    <w:p w14:paraId="2D8498FA" w14:textId="77777777" w:rsidR="00434BCC" w:rsidRPr="00434BCC" w:rsidRDefault="00434BCC" w:rsidP="00434BCC">
      <w:pPr>
        <w:numPr>
          <w:ilvl w:val="0"/>
          <w:numId w:val="14"/>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Metrics Displayed:</w:t>
      </w:r>
    </w:p>
    <w:p w14:paraId="52ED68E4" w14:textId="77777777" w:rsidR="00434BCC" w:rsidRPr="00434BCC" w:rsidRDefault="00434BCC" w:rsidP="00434BCC">
      <w:pPr>
        <w:numPr>
          <w:ilvl w:val="1"/>
          <w:numId w:val="14"/>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Inventory Turnover Ratio:</w:t>
      </w:r>
      <w:r w:rsidRPr="00434BCC">
        <w:rPr>
          <w:rFonts w:ascii="Microsoft YaHei" w:eastAsia="Microsoft YaHei" w:hAnsi="Microsoft YaHei" w:cs="Times New Roman" w:hint="eastAsia"/>
          <w:color w:val="000000"/>
          <w:kern w:val="0"/>
          <w14:ligatures w14:val="none"/>
        </w:rPr>
        <w:t> </w:t>
      </w:r>
      <w:r w:rsidRPr="00434BCC">
        <w:rPr>
          <w:rFonts w:ascii="Microsoft YaHei" w:eastAsia="Microsoft YaHei" w:hAnsi="Microsoft YaHei" w:cs="Times New Roman" w:hint="eastAsia"/>
          <w:i/>
          <w:iCs/>
          <w:color w:val="000000"/>
          <w:kern w:val="0"/>
          <w14:ligatures w14:val="none"/>
        </w:rPr>
        <w:t>Calculated as Cost of Goods Sold (COGS) divided by Average Inventory.</w:t>
      </w:r>
    </w:p>
    <w:p w14:paraId="78DDC3E6" w14:textId="77777777" w:rsidR="00434BCC" w:rsidRPr="00434BCC" w:rsidRDefault="00434BCC" w:rsidP="00434BCC">
      <w:pPr>
        <w:numPr>
          <w:ilvl w:val="1"/>
          <w:numId w:val="14"/>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Days Sales of Inventory (DSI):</w:t>
      </w:r>
      <w:r w:rsidRPr="00434BCC">
        <w:rPr>
          <w:rFonts w:ascii="Microsoft YaHei" w:eastAsia="Microsoft YaHei" w:hAnsi="Microsoft YaHei" w:cs="Times New Roman" w:hint="eastAsia"/>
          <w:i/>
          <w:iCs/>
          <w:color w:val="000000"/>
          <w:kern w:val="0"/>
          <w14:ligatures w14:val="none"/>
        </w:rPr>
        <w:t> Indicates the average number of days it takes to sell the entire inventory.</w:t>
      </w:r>
    </w:p>
    <w:p w14:paraId="6EB13CEC" w14:textId="77777777" w:rsidR="00434BCC" w:rsidRPr="00434BCC" w:rsidRDefault="00434BCC" w:rsidP="00434BCC">
      <w:pPr>
        <w:numPr>
          <w:ilvl w:val="0"/>
          <w:numId w:val="14"/>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Visualization:</w:t>
      </w:r>
    </w:p>
    <w:p w14:paraId="207B1901" w14:textId="77777777" w:rsidR="00434BCC" w:rsidRPr="00434BCC" w:rsidRDefault="00434BCC" w:rsidP="00434BCC">
      <w:pPr>
        <w:numPr>
          <w:ilvl w:val="1"/>
          <w:numId w:val="14"/>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i/>
          <w:iCs/>
          <w:color w:val="000000"/>
          <w:kern w:val="0"/>
          <w14:ligatures w14:val="none"/>
        </w:rPr>
        <w:t>Line chart showing the trend of inventory turnover over time.</w:t>
      </w:r>
    </w:p>
    <w:p w14:paraId="2D7B0B2A" w14:textId="77777777" w:rsidR="00434BCC" w:rsidRPr="00434BCC" w:rsidRDefault="00434BCC" w:rsidP="00434BCC">
      <w:pPr>
        <w:numPr>
          <w:ilvl w:val="1"/>
          <w:numId w:val="14"/>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i/>
          <w:iCs/>
          <w:color w:val="000000"/>
          <w:kern w:val="0"/>
          <w14:ligatures w14:val="none"/>
        </w:rPr>
        <w:t>Bar chart comparing turnover rates across different product categories.</w:t>
      </w:r>
    </w:p>
    <w:p w14:paraId="64680EE4"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2. Average Transaction Value (ATV)</w:t>
      </w:r>
    </w:p>
    <w:p w14:paraId="0710295B" w14:textId="77777777" w:rsidR="00434BCC" w:rsidRPr="00434BCC" w:rsidRDefault="00434BCC" w:rsidP="00434BCC">
      <w:pPr>
        <w:numPr>
          <w:ilvl w:val="0"/>
          <w:numId w:val="15"/>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Definition:</w:t>
      </w:r>
      <w:r w:rsidRPr="00434BCC">
        <w:rPr>
          <w:rFonts w:ascii="Microsoft YaHei" w:eastAsia="Microsoft YaHei" w:hAnsi="Microsoft YaHei" w:cs="Times New Roman" w:hint="eastAsia"/>
          <w:i/>
          <w:iCs/>
          <w:color w:val="000000"/>
          <w:kern w:val="0"/>
          <w14:ligatures w14:val="none"/>
        </w:rPr>
        <w:t> Represents the average amount spent by customers per transaction.</w:t>
      </w:r>
    </w:p>
    <w:p w14:paraId="120F4A73" w14:textId="77777777" w:rsidR="00434BCC" w:rsidRPr="00434BCC" w:rsidRDefault="00434BCC" w:rsidP="00434BCC">
      <w:pPr>
        <w:numPr>
          <w:ilvl w:val="0"/>
          <w:numId w:val="15"/>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Importance:</w:t>
      </w:r>
      <w:r w:rsidRPr="00434BCC">
        <w:rPr>
          <w:rFonts w:ascii="Microsoft YaHei" w:eastAsia="Microsoft YaHei" w:hAnsi="Microsoft YaHei" w:cs="Times New Roman" w:hint="eastAsia"/>
          <w:i/>
          <w:iCs/>
          <w:color w:val="000000"/>
          <w:kern w:val="0"/>
          <w14:ligatures w14:val="none"/>
        </w:rPr>
        <w:t> Higher ATV can indicate effective upselling and cross-selling strategies, as well as higher-priced product sales.</w:t>
      </w:r>
    </w:p>
    <w:p w14:paraId="6FA7CEB4" w14:textId="77777777" w:rsidR="00434BCC" w:rsidRPr="00434BCC" w:rsidRDefault="00434BCC" w:rsidP="00434BCC">
      <w:pPr>
        <w:numPr>
          <w:ilvl w:val="0"/>
          <w:numId w:val="15"/>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Metrics Displayed:</w:t>
      </w:r>
    </w:p>
    <w:p w14:paraId="13B1C0AF" w14:textId="77777777" w:rsidR="00434BCC" w:rsidRPr="00434BCC" w:rsidRDefault="00434BCC" w:rsidP="00434BCC">
      <w:pPr>
        <w:numPr>
          <w:ilvl w:val="1"/>
          <w:numId w:val="15"/>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Daily/Weekly/Monthly ATV:</w:t>
      </w:r>
      <w:r w:rsidRPr="00434BCC">
        <w:rPr>
          <w:rFonts w:ascii="Microsoft YaHei" w:eastAsia="Microsoft YaHei" w:hAnsi="Microsoft YaHei" w:cs="Times New Roman" w:hint="eastAsia"/>
          <w:i/>
          <w:iCs/>
          <w:color w:val="000000"/>
          <w:kern w:val="0"/>
          <w14:ligatures w14:val="none"/>
        </w:rPr>
        <w:t> Average transaction value over selected time periods.</w:t>
      </w:r>
    </w:p>
    <w:p w14:paraId="2539C5A1" w14:textId="77777777" w:rsidR="00434BCC" w:rsidRPr="00434BCC" w:rsidRDefault="00434BCC" w:rsidP="00434BCC">
      <w:pPr>
        <w:numPr>
          <w:ilvl w:val="1"/>
          <w:numId w:val="15"/>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lastRenderedPageBreak/>
        <w:t>ATV by Product Category:</w:t>
      </w:r>
      <w:r w:rsidRPr="00434BCC">
        <w:rPr>
          <w:rFonts w:ascii="Microsoft YaHei" w:eastAsia="Microsoft YaHei" w:hAnsi="Microsoft YaHei" w:cs="Times New Roman" w:hint="eastAsia"/>
          <w:i/>
          <w:iCs/>
          <w:color w:val="000000"/>
          <w:kern w:val="0"/>
          <w14:ligatures w14:val="none"/>
        </w:rPr>
        <w:t> Breakdown of ATV by different categories to identify high-performing segments.</w:t>
      </w:r>
    </w:p>
    <w:p w14:paraId="345F72FA" w14:textId="77777777" w:rsidR="00434BCC" w:rsidRPr="00434BCC" w:rsidRDefault="00434BCC" w:rsidP="00434BCC">
      <w:pPr>
        <w:numPr>
          <w:ilvl w:val="0"/>
          <w:numId w:val="15"/>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Visualization:</w:t>
      </w:r>
    </w:p>
    <w:p w14:paraId="4CCAB138" w14:textId="77777777" w:rsidR="00434BCC" w:rsidRPr="00434BCC" w:rsidRDefault="00434BCC" w:rsidP="00434BCC">
      <w:pPr>
        <w:numPr>
          <w:ilvl w:val="1"/>
          <w:numId w:val="15"/>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i/>
          <w:iCs/>
          <w:color w:val="000000"/>
          <w:kern w:val="0"/>
          <w14:ligatures w14:val="none"/>
        </w:rPr>
        <w:t>Line graph displaying ATV trends over time.</w:t>
      </w:r>
    </w:p>
    <w:p w14:paraId="16FD875D" w14:textId="77777777" w:rsidR="00434BCC" w:rsidRPr="00434BCC" w:rsidRDefault="00434BCC" w:rsidP="00434BCC">
      <w:pPr>
        <w:numPr>
          <w:ilvl w:val="1"/>
          <w:numId w:val="15"/>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i/>
          <w:iCs/>
          <w:color w:val="000000"/>
          <w:kern w:val="0"/>
          <w14:ligatures w14:val="none"/>
        </w:rPr>
        <w:t>Pie chart showing the contribution of each product category to the overall ATV.</w:t>
      </w:r>
    </w:p>
    <w:p w14:paraId="173EC258"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3. Customer Satisfaction Scores</w:t>
      </w:r>
    </w:p>
    <w:p w14:paraId="5DB26F5A" w14:textId="77777777" w:rsidR="00434BCC" w:rsidRPr="00434BCC" w:rsidRDefault="00434BCC" w:rsidP="00434BCC">
      <w:pPr>
        <w:numPr>
          <w:ilvl w:val="0"/>
          <w:numId w:val="16"/>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Definition:</w:t>
      </w:r>
      <w:r w:rsidRPr="00434BCC">
        <w:rPr>
          <w:rFonts w:ascii="Microsoft YaHei" w:eastAsia="Microsoft YaHei" w:hAnsi="Microsoft YaHei" w:cs="Times New Roman" w:hint="eastAsia"/>
          <w:i/>
          <w:iCs/>
          <w:color w:val="000000"/>
          <w:kern w:val="0"/>
          <w14:ligatures w14:val="none"/>
        </w:rPr>
        <w:t> Reflects the overall satisfaction of customers with their shopping experience.</w:t>
      </w:r>
    </w:p>
    <w:p w14:paraId="2166B12E" w14:textId="77777777" w:rsidR="00434BCC" w:rsidRPr="00434BCC" w:rsidRDefault="00434BCC" w:rsidP="00434BCC">
      <w:pPr>
        <w:numPr>
          <w:ilvl w:val="0"/>
          <w:numId w:val="16"/>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Importance:</w:t>
      </w:r>
      <w:r w:rsidRPr="00434BCC">
        <w:rPr>
          <w:rFonts w:ascii="Microsoft YaHei" w:eastAsia="Microsoft YaHei" w:hAnsi="Microsoft YaHei" w:cs="Times New Roman" w:hint="eastAsia"/>
          <w:i/>
          <w:iCs/>
          <w:color w:val="000000"/>
          <w:kern w:val="0"/>
          <w14:ligatures w14:val="none"/>
        </w:rPr>
        <w:t> High customer satisfaction is linked to customer loyalty, repeat business, and positive word-of-mouth.</w:t>
      </w:r>
    </w:p>
    <w:p w14:paraId="7BA7F13F" w14:textId="77777777" w:rsidR="00434BCC" w:rsidRPr="00434BCC" w:rsidRDefault="00434BCC" w:rsidP="00434BCC">
      <w:pPr>
        <w:numPr>
          <w:ilvl w:val="0"/>
          <w:numId w:val="16"/>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Metrics Displayed:</w:t>
      </w:r>
    </w:p>
    <w:p w14:paraId="74DEFF49" w14:textId="77777777" w:rsidR="00434BCC" w:rsidRPr="00434BCC" w:rsidRDefault="00434BCC" w:rsidP="00434BCC">
      <w:pPr>
        <w:numPr>
          <w:ilvl w:val="1"/>
          <w:numId w:val="16"/>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Net Promoter Score (NPS):</w:t>
      </w:r>
      <w:r w:rsidRPr="00434BCC">
        <w:rPr>
          <w:rFonts w:ascii="Microsoft YaHei" w:eastAsia="Microsoft YaHei" w:hAnsi="Microsoft YaHei" w:cs="Times New Roman" w:hint="eastAsia"/>
          <w:i/>
          <w:iCs/>
          <w:color w:val="000000"/>
          <w:kern w:val="0"/>
          <w14:ligatures w14:val="none"/>
        </w:rPr>
        <w:t> Measures customer willingness to recommend the store to others.</w:t>
      </w:r>
    </w:p>
    <w:p w14:paraId="29F48809" w14:textId="77777777" w:rsidR="00434BCC" w:rsidRPr="00434BCC" w:rsidRDefault="00434BCC" w:rsidP="00434BCC">
      <w:pPr>
        <w:numPr>
          <w:ilvl w:val="1"/>
          <w:numId w:val="16"/>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Customer Satisfaction (CSAT) Score:</w:t>
      </w:r>
      <w:r w:rsidRPr="00434BCC">
        <w:rPr>
          <w:rFonts w:ascii="Microsoft YaHei" w:eastAsia="Microsoft YaHei" w:hAnsi="Microsoft YaHei" w:cs="Times New Roman" w:hint="eastAsia"/>
          <w:i/>
          <w:iCs/>
          <w:color w:val="000000"/>
          <w:kern w:val="0"/>
          <w14:ligatures w14:val="none"/>
        </w:rPr>
        <w:t> Based on survey feedback.</w:t>
      </w:r>
    </w:p>
    <w:p w14:paraId="25138621" w14:textId="77777777" w:rsidR="00434BCC" w:rsidRPr="00434BCC" w:rsidRDefault="00434BCC" w:rsidP="00434BCC">
      <w:pPr>
        <w:numPr>
          <w:ilvl w:val="1"/>
          <w:numId w:val="16"/>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Customer Feedback Trends:</w:t>
      </w:r>
      <w:r w:rsidRPr="00434BCC">
        <w:rPr>
          <w:rFonts w:ascii="Microsoft YaHei" w:eastAsia="Microsoft YaHei" w:hAnsi="Microsoft YaHei" w:cs="Times New Roman" w:hint="eastAsia"/>
          <w:i/>
          <w:iCs/>
          <w:color w:val="000000"/>
          <w:kern w:val="0"/>
          <w14:ligatures w14:val="none"/>
        </w:rPr>
        <w:t> Analysis of customer reviews and feedback over time.</w:t>
      </w:r>
    </w:p>
    <w:p w14:paraId="790D770D" w14:textId="77777777" w:rsidR="00434BCC" w:rsidRPr="00434BCC" w:rsidRDefault="00434BCC" w:rsidP="00434BCC">
      <w:pPr>
        <w:numPr>
          <w:ilvl w:val="0"/>
          <w:numId w:val="16"/>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Visualization:</w:t>
      </w:r>
    </w:p>
    <w:p w14:paraId="149D307A" w14:textId="77777777" w:rsidR="00434BCC" w:rsidRPr="00434BCC" w:rsidRDefault="00434BCC" w:rsidP="00434BCC">
      <w:pPr>
        <w:numPr>
          <w:ilvl w:val="1"/>
          <w:numId w:val="16"/>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i/>
          <w:iCs/>
          <w:color w:val="000000"/>
          <w:kern w:val="0"/>
          <w14:ligatures w14:val="none"/>
        </w:rPr>
        <w:t>Gauge chart displaying the current NPS and CSAT scores.</w:t>
      </w:r>
    </w:p>
    <w:p w14:paraId="6D596A72" w14:textId="77777777" w:rsidR="00434BCC" w:rsidRPr="00434BCC" w:rsidRDefault="00434BCC" w:rsidP="00434BCC">
      <w:pPr>
        <w:numPr>
          <w:ilvl w:val="1"/>
          <w:numId w:val="16"/>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i/>
          <w:iCs/>
          <w:color w:val="000000"/>
          <w:kern w:val="0"/>
          <w14:ligatures w14:val="none"/>
        </w:rPr>
        <w:t>Sentiment analysis word cloud from customer reviews.</w:t>
      </w:r>
    </w:p>
    <w:p w14:paraId="1A55851D" w14:textId="77777777" w:rsidR="00434BCC" w:rsidRPr="00434BCC" w:rsidRDefault="00434BCC" w:rsidP="00434BCC">
      <w:pPr>
        <w:numPr>
          <w:ilvl w:val="1"/>
          <w:numId w:val="16"/>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i/>
          <w:iCs/>
          <w:color w:val="000000"/>
          <w:kern w:val="0"/>
          <w14:ligatures w14:val="none"/>
        </w:rPr>
        <w:t>Trend line for NPS and CSAT over time.</w:t>
      </w:r>
    </w:p>
    <w:p w14:paraId="5DE05A03"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Dashboard Features</w:t>
      </w:r>
    </w:p>
    <w:p w14:paraId="02EA12F0" w14:textId="77777777" w:rsidR="00434BCC" w:rsidRPr="00434BCC" w:rsidRDefault="00434BCC" w:rsidP="00434BCC">
      <w:pPr>
        <w:numPr>
          <w:ilvl w:val="0"/>
          <w:numId w:val="17"/>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Interactive Filters:</w:t>
      </w:r>
      <w:r w:rsidRPr="00434BCC">
        <w:rPr>
          <w:rFonts w:ascii="Microsoft YaHei" w:eastAsia="Microsoft YaHei" w:hAnsi="Microsoft YaHei" w:cs="Times New Roman" w:hint="eastAsia"/>
          <w:i/>
          <w:iCs/>
          <w:color w:val="000000"/>
          <w:kern w:val="0"/>
          <w14:ligatures w14:val="none"/>
        </w:rPr>
        <w:t xml:space="preserve"> Allow users to filter data by </w:t>
      </w:r>
      <w:proofErr w:type="gramStart"/>
      <w:r w:rsidRPr="00434BCC">
        <w:rPr>
          <w:rFonts w:ascii="Microsoft YaHei" w:eastAsia="Microsoft YaHei" w:hAnsi="Microsoft YaHei" w:cs="Times New Roman" w:hint="eastAsia"/>
          <w:i/>
          <w:iCs/>
          <w:color w:val="000000"/>
          <w:kern w:val="0"/>
          <w14:ligatures w14:val="none"/>
        </w:rPr>
        <w:t>time period</w:t>
      </w:r>
      <w:proofErr w:type="gramEnd"/>
      <w:r w:rsidRPr="00434BCC">
        <w:rPr>
          <w:rFonts w:ascii="Microsoft YaHei" w:eastAsia="Microsoft YaHei" w:hAnsi="Microsoft YaHei" w:cs="Times New Roman" w:hint="eastAsia"/>
          <w:i/>
          <w:iCs/>
          <w:color w:val="000000"/>
          <w:kern w:val="0"/>
          <w14:ligatures w14:val="none"/>
        </w:rPr>
        <w:t>, product category, store location, and more.</w:t>
      </w:r>
    </w:p>
    <w:p w14:paraId="68E53F9A" w14:textId="77777777" w:rsidR="00434BCC" w:rsidRPr="00434BCC" w:rsidRDefault="00434BCC" w:rsidP="00434BCC">
      <w:pPr>
        <w:numPr>
          <w:ilvl w:val="0"/>
          <w:numId w:val="17"/>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Real-time Updates:</w:t>
      </w:r>
      <w:r w:rsidRPr="00434BCC">
        <w:rPr>
          <w:rFonts w:ascii="Microsoft YaHei" w:eastAsia="Microsoft YaHei" w:hAnsi="Microsoft YaHei" w:cs="Times New Roman" w:hint="eastAsia"/>
          <w:i/>
          <w:iCs/>
          <w:color w:val="000000"/>
          <w:kern w:val="0"/>
          <w14:ligatures w14:val="none"/>
        </w:rPr>
        <w:t> Automatic updates to reflect the most current data available.</w:t>
      </w:r>
    </w:p>
    <w:p w14:paraId="3DC5DC8D" w14:textId="77777777" w:rsidR="00434BCC" w:rsidRPr="00434BCC" w:rsidRDefault="00434BCC" w:rsidP="00434BCC">
      <w:pPr>
        <w:numPr>
          <w:ilvl w:val="0"/>
          <w:numId w:val="17"/>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 xml:space="preserve">Detailed </w:t>
      </w:r>
      <w:proofErr w:type="gramStart"/>
      <w:r w:rsidRPr="00434BCC">
        <w:rPr>
          <w:rFonts w:ascii="Microsoft YaHei" w:eastAsia="Microsoft YaHei" w:hAnsi="Microsoft YaHei" w:cs="Times New Roman" w:hint="eastAsia"/>
          <w:b/>
          <w:bCs/>
          <w:i/>
          <w:iCs/>
          <w:color w:val="000000"/>
          <w:kern w:val="0"/>
          <w14:ligatures w14:val="none"/>
        </w:rPr>
        <w:t>Drill-Downs</w:t>
      </w:r>
      <w:proofErr w:type="gramEnd"/>
      <w:r w:rsidRPr="00434BCC">
        <w:rPr>
          <w:rFonts w:ascii="Microsoft YaHei" w:eastAsia="Microsoft YaHei" w:hAnsi="Microsoft YaHei" w:cs="Times New Roman" w:hint="eastAsia"/>
          <w:b/>
          <w:bCs/>
          <w:i/>
          <w:iCs/>
          <w:color w:val="000000"/>
          <w:kern w:val="0"/>
          <w14:ligatures w14:val="none"/>
        </w:rPr>
        <w:t>:</w:t>
      </w:r>
      <w:r w:rsidRPr="00434BCC">
        <w:rPr>
          <w:rFonts w:ascii="Microsoft YaHei" w:eastAsia="Microsoft YaHei" w:hAnsi="Microsoft YaHei" w:cs="Times New Roman" w:hint="eastAsia"/>
          <w:i/>
          <w:iCs/>
          <w:color w:val="000000"/>
          <w:kern w:val="0"/>
          <w14:ligatures w14:val="none"/>
        </w:rPr>
        <w:t> Enable users to click on any KPI to see more detailed information and analysis.</w:t>
      </w:r>
    </w:p>
    <w:p w14:paraId="6AAAE363" w14:textId="77777777" w:rsidR="00434BCC" w:rsidRPr="00434BCC" w:rsidRDefault="00434BCC" w:rsidP="00434BCC">
      <w:pPr>
        <w:numPr>
          <w:ilvl w:val="0"/>
          <w:numId w:val="17"/>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lastRenderedPageBreak/>
        <w:t>Benchmarking:</w:t>
      </w:r>
      <w:r w:rsidRPr="00434BCC">
        <w:rPr>
          <w:rFonts w:ascii="Microsoft YaHei" w:eastAsia="Microsoft YaHei" w:hAnsi="Microsoft YaHei" w:cs="Times New Roman" w:hint="eastAsia"/>
          <w:i/>
          <w:iCs/>
          <w:color w:val="000000"/>
          <w:kern w:val="0"/>
          <w14:ligatures w14:val="none"/>
        </w:rPr>
        <w:t> Compare current performance against historical data and industry benchmarks.</w:t>
      </w:r>
    </w:p>
    <w:p w14:paraId="38E248D2" w14:textId="77777777" w:rsidR="00434BCC" w:rsidRPr="00434BCC" w:rsidRDefault="00434BCC" w:rsidP="00434BCC">
      <w:pPr>
        <w:numPr>
          <w:ilvl w:val="0"/>
          <w:numId w:val="17"/>
        </w:num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Alerts and Notifications:</w:t>
      </w:r>
      <w:r w:rsidRPr="00434BCC">
        <w:rPr>
          <w:rFonts w:ascii="Microsoft YaHei" w:eastAsia="Microsoft YaHei" w:hAnsi="Microsoft YaHei" w:cs="Times New Roman" w:hint="eastAsia"/>
          <w:i/>
          <w:iCs/>
          <w:color w:val="000000"/>
          <w:kern w:val="0"/>
          <w14:ligatures w14:val="none"/>
        </w:rPr>
        <w:t> Automated alerts for significant changes in KPIs or threshold breaches.</w:t>
      </w:r>
    </w:p>
    <w:p w14:paraId="5C1083CB"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i/>
          <w:iCs/>
          <w:color w:val="000000"/>
          <w:kern w:val="0"/>
          <w14:ligatures w14:val="none"/>
        </w:rPr>
        <w:t>Conclusion</w:t>
      </w:r>
    </w:p>
    <w:p w14:paraId="009CE4FB"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i/>
          <w:iCs/>
          <w:color w:val="000000"/>
          <w:kern w:val="0"/>
          <w14:ligatures w14:val="none"/>
        </w:rPr>
        <w:t>The Retail Business KPI Dashboard is a powerful tool for tracking and analyzing critical performance indicators. By providing real-time insights into inventory turnover, average transaction value, and customer satisfaction scores, the dashboard helps retail managers make data-driven decisions to enhance operational efficiency, increase sales, and improve customer satisfaction."</w:t>
      </w:r>
    </w:p>
    <w:p w14:paraId="1E0929AF" w14:textId="77777777" w:rsidR="00434BCC" w:rsidRPr="00434BCC" w:rsidRDefault="00434BCC" w:rsidP="00434BCC">
      <w:pPr>
        <w:spacing w:before="100" w:beforeAutospacing="1" w:after="100" w:afterAutospacing="1"/>
        <w:outlineLvl w:val="1"/>
        <w:rPr>
          <w:rFonts w:ascii="Microsoft YaHei" w:eastAsia="Microsoft YaHei" w:hAnsi="Microsoft YaHei" w:cs="Times New Roman" w:hint="eastAsia"/>
          <w:b/>
          <w:bCs/>
          <w:color w:val="000000"/>
          <w:kern w:val="0"/>
          <w:sz w:val="36"/>
          <w:szCs w:val="36"/>
          <w14:ligatures w14:val="none"/>
        </w:rPr>
      </w:pPr>
      <w:r w:rsidRPr="00434BCC">
        <w:rPr>
          <w:rFonts w:ascii="Microsoft YaHei" w:eastAsia="Microsoft YaHei" w:hAnsi="Microsoft YaHei" w:cs="Times New Roman" w:hint="eastAsia"/>
          <w:b/>
          <w:bCs/>
          <w:color w:val="000000"/>
          <w:kern w:val="0"/>
          <w:sz w:val="36"/>
          <w:szCs w:val="36"/>
          <w14:ligatures w14:val="none"/>
        </w:rPr>
        <w:t>Task 5: Generating a business strategy report headline</w:t>
      </w:r>
    </w:p>
    <w:p w14:paraId="6090D067"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You want a headline for your business strategy report. Write the following prompt in the chat box.</w:t>
      </w:r>
    </w:p>
    <w:p w14:paraId="2E97DCBE"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i/>
          <w:iCs/>
          <w:color w:val="000000"/>
          <w:kern w:val="0"/>
          <w14:ligatures w14:val="none"/>
        </w:rPr>
        <w:t>"Create a headline for a business strategy report that outlines a new market entry plan, including market analysis, potential challenges, and strategic recommendations."</w:t>
      </w:r>
    </w:p>
    <w:p w14:paraId="12FC34AD"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Press </w:t>
      </w:r>
      <w:r w:rsidRPr="00434BCC">
        <w:rPr>
          <w:rFonts w:ascii="Microsoft YaHei" w:eastAsia="Microsoft YaHei" w:hAnsi="Microsoft YaHei" w:cs="Times New Roman" w:hint="eastAsia"/>
          <w:b/>
          <w:bCs/>
          <w:color w:val="000000"/>
          <w:kern w:val="0"/>
          <w14:ligatures w14:val="none"/>
        </w:rPr>
        <w:t>Enter</w:t>
      </w:r>
      <w:r w:rsidRPr="00434BCC">
        <w:rPr>
          <w:rFonts w:ascii="Microsoft YaHei" w:eastAsia="Microsoft YaHei" w:hAnsi="Microsoft YaHei" w:cs="Times New Roman" w:hint="eastAsia"/>
          <w:color w:val="000000"/>
          <w:kern w:val="0"/>
          <w14:ligatures w14:val="none"/>
        </w:rPr>
        <w:t> on your keyboard or click the arrow to the right of the chat box.</w:t>
      </w:r>
    </w:p>
    <w:p w14:paraId="707D878B" w14:textId="4AA157E5"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color w:val="000000"/>
          <w:kern w:val="0"/>
          <w14:ligatures w14:val="none"/>
        </w:rPr>
        <w:fldChar w:fldCharType="begin"/>
      </w:r>
      <w:r w:rsidRPr="00434BCC">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Containers/UBF8T346G9.ms/WebArchiveCopyPasteTempFiles/com.microsoft.Word/12.png" \* MERGEFORMATINET </w:instrText>
      </w:r>
      <w:r w:rsidRPr="00434BCC">
        <w:rPr>
          <w:rFonts w:ascii="Microsoft YaHei" w:eastAsia="Microsoft YaHei" w:hAnsi="Microsoft YaHei" w:cs="Times New Roman"/>
          <w:color w:val="000000"/>
          <w:kern w:val="0"/>
          <w14:ligatures w14:val="none"/>
        </w:rPr>
        <w:fldChar w:fldCharType="separate"/>
      </w:r>
      <w:r w:rsidRPr="00434BCC">
        <w:rPr>
          <w:rFonts w:ascii="Microsoft YaHei" w:eastAsia="Microsoft YaHei" w:hAnsi="Microsoft YaHei" w:cs="Times New Roman"/>
          <w:noProof/>
          <w:color w:val="000000"/>
          <w:kern w:val="0"/>
          <w14:ligatures w14:val="none"/>
        </w:rPr>
        <w:drawing>
          <wp:inline distT="0" distB="0" distL="0" distR="0" wp14:anchorId="46821277" wp14:editId="10F68111">
            <wp:extent cx="5943600" cy="705485"/>
            <wp:effectExtent l="0" t="0" r="0" b="5715"/>
            <wp:docPr id="857349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705485"/>
                    </a:xfrm>
                    <a:prstGeom prst="rect">
                      <a:avLst/>
                    </a:prstGeom>
                    <a:noFill/>
                    <a:ln>
                      <a:noFill/>
                    </a:ln>
                  </pic:spPr>
                </pic:pic>
              </a:graphicData>
            </a:graphic>
          </wp:inline>
        </w:drawing>
      </w:r>
      <w:r w:rsidRPr="00434BCC">
        <w:rPr>
          <w:rFonts w:ascii="Microsoft YaHei" w:eastAsia="Microsoft YaHei" w:hAnsi="Microsoft YaHei" w:cs="Times New Roman"/>
          <w:color w:val="000000"/>
          <w:kern w:val="0"/>
          <w14:ligatures w14:val="none"/>
        </w:rPr>
        <w:fldChar w:fldCharType="end"/>
      </w:r>
    </w:p>
    <w:p w14:paraId="1AC5D044"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The generated sample response is shown below.</w:t>
      </w:r>
    </w:p>
    <w:p w14:paraId="31D3826B" w14:textId="05045170"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color w:val="000000"/>
          <w:kern w:val="0"/>
          <w14:ligatures w14:val="none"/>
        </w:rPr>
        <w:lastRenderedPageBreak/>
        <w:fldChar w:fldCharType="begin"/>
      </w:r>
      <w:r w:rsidRPr="00434BCC">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Containers/UBF8T346G9.ms/WebArchiveCopyPasteTempFiles/com.microsoft.Word/13.png" \* MERGEFORMATINET </w:instrText>
      </w:r>
      <w:r w:rsidRPr="00434BCC">
        <w:rPr>
          <w:rFonts w:ascii="Microsoft YaHei" w:eastAsia="Microsoft YaHei" w:hAnsi="Microsoft YaHei" w:cs="Times New Roman"/>
          <w:color w:val="000000"/>
          <w:kern w:val="0"/>
          <w14:ligatures w14:val="none"/>
        </w:rPr>
        <w:fldChar w:fldCharType="separate"/>
      </w:r>
      <w:r w:rsidRPr="00434BCC">
        <w:rPr>
          <w:rFonts w:ascii="Microsoft YaHei" w:eastAsia="Microsoft YaHei" w:hAnsi="Microsoft YaHei" w:cs="Times New Roman"/>
          <w:noProof/>
          <w:color w:val="000000"/>
          <w:kern w:val="0"/>
          <w14:ligatures w14:val="none"/>
        </w:rPr>
        <w:drawing>
          <wp:inline distT="0" distB="0" distL="0" distR="0" wp14:anchorId="070B2D89" wp14:editId="4CA5D558">
            <wp:extent cx="5943600" cy="1012825"/>
            <wp:effectExtent l="0" t="0" r="0" b="3175"/>
            <wp:docPr id="1975294735"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94735" name="Picture 1" descr="A close-up of a white background&#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012825"/>
                    </a:xfrm>
                    <a:prstGeom prst="rect">
                      <a:avLst/>
                    </a:prstGeom>
                    <a:noFill/>
                    <a:ln>
                      <a:noFill/>
                    </a:ln>
                  </pic:spPr>
                </pic:pic>
              </a:graphicData>
            </a:graphic>
          </wp:inline>
        </w:drawing>
      </w:r>
      <w:r w:rsidRPr="00434BCC">
        <w:rPr>
          <w:rFonts w:ascii="Microsoft YaHei" w:eastAsia="Microsoft YaHei" w:hAnsi="Microsoft YaHei" w:cs="Times New Roman"/>
          <w:color w:val="000000"/>
          <w:kern w:val="0"/>
          <w14:ligatures w14:val="none"/>
        </w:rPr>
        <w:fldChar w:fldCharType="end"/>
      </w:r>
    </w:p>
    <w:p w14:paraId="1A3F01D0"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Here is the text response for the inserted prompt.</w:t>
      </w:r>
    </w:p>
    <w:p w14:paraId="7E355237"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i/>
          <w:iCs/>
          <w:color w:val="000000"/>
          <w:kern w:val="0"/>
          <w14:ligatures w14:val="none"/>
        </w:rPr>
        <w:t>"Strategic Blueprint for Market Entry: Comprehensive Analysis, Anticipated Challenges, and Targeted Recommendations for Success"</w:t>
      </w:r>
    </w:p>
    <w:p w14:paraId="5E9FF706" w14:textId="77777777" w:rsidR="00434BCC" w:rsidRPr="00434BCC" w:rsidRDefault="00434BCC" w:rsidP="00434BCC">
      <w:pPr>
        <w:spacing w:before="100" w:beforeAutospacing="1" w:after="100" w:afterAutospacing="1"/>
        <w:outlineLvl w:val="1"/>
        <w:rPr>
          <w:rFonts w:ascii="Microsoft YaHei" w:eastAsia="Microsoft YaHei" w:hAnsi="Microsoft YaHei" w:cs="Times New Roman" w:hint="eastAsia"/>
          <w:b/>
          <w:bCs/>
          <w:color w:val="000000"/>
          <w:kern w:val="0"/>
          <w:sz w:val="36"/>
          <w:szCs w:val="36"/>
          <w14:ligatures w14:val="none"/>
        </w:rPr>
      </w:pPr>
      <w:r w:rsidRPr="00434BCC">
        <w:rPr>
          <w:rFonts w:ascii="Microsoft YaHei" w:eastAsia="Microsoft YaHei" w:hAnsi="Microsoft YaHei" w:cs="Times New Roman" w:hint="eastAsia"/>
          <w:b/>
          <w:bCs/>
          <w:color w:val="000000"/>
          <w:kern w:val="0"/>
          <w:sz w:val="36"/>
          <w:szCs w:val="36"/>
          <w14:ligatures w14:val="none"/>
        </w:rPr>
        <w:t>Try it yourself</w:t>
      </w:r>
    </w:p>
    <w:p w14:paraId="39D4825D"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Try the following prompts yourself.</w:t>
      </w:r>
    </w:p>
    <w:p w14:paraId="2899F3D1"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color w:val="000000"/>
          <w:kern w:val="0"/>
          <w14:ligatures w14:val="none"/>
        </w:rPr>
        <w:t>Prompt 1: Summarizing a business report</w:t>
      </w:r>
    </w:p>
    <w:p w14:paraId="352B5E16"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Summarize the following business report: "In Q2, the company saw a 15% increase in sales, driven primarily by the launch of a new product line. However, operational costs also rose due to increased marketing expenses."</w:t>
      </w:r>
    </w:p>
    <w:p w14:paraId="5BC53E91"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color w:val="000000"/>
          <w:kern w:val="0"/>
          <w14:ligatures w14:val="none"/>
        </w:rPr>
        <w:t>Prompt 2: Extracting key points from meeting notes</w:t>
      </w:r>
    </w:p>
    <w:p w14:paraId="38FE32F1"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 xml:space="preserve">List the key points from these meeting notes: "The project timeline has been adjusted to accommodate new client requirements. The team will prioritize feature </w:t>
      </w:r>
      <w:proofErr w:type="spellStart"/>
      <w:r w:rsidRPr="00434BCC">
        <w:rPr>
          <w:rFonts w:ascii="Microsoft YaHei" w:eastAsia="Microsoft YaHei" w:hAnsi="Microsoft YaHei" w:cs="Times New Roman" w:hint="eastAsia"/>
          <w:color w:val="000000"/>
          <w:kern w:val="0"/>
          <w14:ligatures w14:val="none"/>
        </w:rPr>
        <w:t>A</w:t>
      </w:r>
      <w:proofErr w:type="spellEnd"/>
      <w:r w:rsidRPr="00434BCC">
        <w:rPr>
          <w:rFonts w:ascii="Microsoft YaHei" w:eastAsia="Microsoft YaHei" w:hAnsi="Microsoft YaHei" w:cs="Times New Roman" w:hint="eastAsia"/>
          <w:color w:val="000000"/>
          <w:kern w:val="0"/>
          <w14:ligatures w14:val="none"/>
        </w:rPr>
        <w:t xml:space="preserve"> over feature B, and additional resources will be allocated to meet the new deadline."</w:t>
      </w:r>
    </w:p>
    <w:p w14:paraId="0AF52178"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color w:val="000000"/>
          <w:kern w:val="0"/>
          <w14:ligatures w14:val="none"/>
        </w:rPr>
        <w:t>Prompt 3: Creating an FAQ</w:t>
      </w:r>
    </w:p>
    <w:p w14:paraId="7911AADE"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Generate a list of frequently asked questions (FAQs) and answers about a new subscription service for a digital content platform.</w:t>
      </w:r>
    </w:p>
    <w:p w14:paraId="35D50248"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color w:val="000000"/>
          <w:kern w:val="0"/>
          <w14:ligatures w14:val="none"/>
        </w:rPr>
        <w:t>Prompt 4: Writing a press release introduction</w:t>
      </w:r>
    </w:p>
    <w:p w14:paraId="47C552C2"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lastRenderedPageBreak/>
        <w:t>Write the introduction for a press release announcing the launch of a new educational app that offers interactive learning for children.</w:t>
      </w:r>
    </w:p>
    <w:p w14:paraId="7804A4B4"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b/>
          <w:bCs/>
          <w:color w:val="000000"/>
          <w:kern w:val="0"/>
          <w14:ligatures w14:val="none"/>
        </w:rPr>
        <w:t>Summary</w:t>
      </w:r>
    </w:p>
    <w:p w14:paraId="652F917D"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Congratulations on completing the hands-on lab, Text Generation and Summarization.</w:t>
      </w:r>
    </w:p>
    <w:p w14:paraId="6CED4B3D" w14:textId="77777777" w:rsidR="00434BCC" w:rsidRPr="00434BCC" w:rsidRDefault="00434BCC" w:rsidP="00434BCC">
      <w:pPr>
        <w:spacing w:before="100" w:beforeAutospacing="1" w:after="100" w:afterAutospacing="1"/>
        <w:rPr>
          <w:rFonts w:ascii="Microsoft YaHei" w:eastAsia="Microsoft YaHei" w:hAnsi="Microsoft YaHei" w:cs="Times New Roman" w:hint="eastAsia"/>
          <w:color w:val="000000"/>
          <w:kern w:val="0"/>
          <w14:ligatures w14:val="none"/>
        </w:rPr>
      </w:pPr>
      <w:r w:rsidRPr="00434BCC">
        <w:rPr>
          <w:rFonts w:ascii="Microsoft YaHei" w:eastAsia="Microsoft YaHei" w:hAnsi="Microsoft YaHei" w:cs="Times New Roman" w:hint="eastAsia"/>
          <w:color w:val="000000"/>
          <w:kern w:val="0"/>
          <w14:ligatures w14:val="none"/>
        </w:rPr>
        <w:t>In this lab, you explored how to leverage generative AI tools like ChatGPT for text generation and summarizing.</w:t>
      </w:r>
    </w:p>
    <w:p w14:paraId="280F483C" w14:textId="77777777" w:rsidR="006B3604" w:rsidRDefault="006B3604"/>
    <w:sectPr w:rsidR="006B3604"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B28CF"/>
    <w:multiLevelType w:val="multilevel"/>
    <w:tmpl w:val="9264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13983"/>
    <w:multiLevelType w:val="multilevel"/>
    <w:tmpl w:val="2C62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615B7F"/>
    <w:multiLevelType w:val="multilevel"/>
    <w:tmpl w:val="D6EEF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E6395"/>
    <w:multiLevelType w:val="multilevel"/>
    <w:tmpl w:val="4A94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9F12B1"/>
    <w:multiLevelType w:val="multilevel"/>
    <w:tmpl w:val="8C34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9436EC"/>
    <w:multiLevelType w:val="multilevel"/>
    <w:tmpl w:val="9A56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3E124C"/>
    <w:multiLevelType w:val="multilevel"/>
    <w:tmpl w:val="2A9E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CC5E28"/>
    <w:multiLevelType w:val="multilevel"/>
    <w:tmpl w:val="BFE4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D26B5E"/>
    <w:multiLevelType w:val="multilevel"/>
    <w:tmpl w:val="A954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2E442C"/>
    <w:multiLevelType w:val="multilevel"/>
    <w:tmpl w:val="374E2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5E3A7F"/>
    <w:multiLevelType w:val="multilevel"/>
    <w:tmpl w:val="BE7A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FB1C34"/>
    <w:multiLevelType w:val="multilevel"/>
    <w:tmpl w:val="6240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477724"/>
    <w:multiLevelType w:val="multilevel"/>
    <w:tmpl w:val="021A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981BC4"/>
    <w:multiLevelType w:val="multilevel"/>
    <w:tmpl w:val="A688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7D5543"/>
    <w:multiLevelType w:val="multilevel"/>
    <w:tmpl w:val="8884A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A17B9C"/>
    <w:multiLevelType w:val="multilevel"/>
    <w:tmpl w:val="C37C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232FDC"/>
    <w:multiLevelType w:val="multilevel"/>
    <w:tmpl w:val="A6B8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026567">
    <w:abstractNumId w:val="7"/>
  </w:num>
  <w:num w:numId="2" w16cid:durableId="671035002">
    <w:abstractNumId w:val="0"/>
  </w:num>
  <w:num w:numId="3" w16cid:durableId="1969973754">
    <w:abstractNumId w:val="12"/>
  </w:num>
  <w:num w:numId="4" w16cid:durableId="1391005320">
    <w:abstractNumId w:val="15"/>
  </w:num>
  <w:num w:numId="5" w16cid:durableId="2030376685">
    <w:abstractNumId w:val="4"/>
  </w:num>
  <w:num w:numId="6" w16cid:durableId="1679891528">
    <w:abstractNumId w:val="5"/>
  </w:num>
  <w:num w:numId="7" w16cid:durableId="524828891">
    <w:abstractNumId w:val="6"/>
  </w:num>
  <w:num w:numId="8" w16cid:durableId="75397719">
    <w:abstractNumId w:val="13"/>
  </w:num>
  <w:num w:numId="9" w16cid:durableId="146941211">
    <w:abstractNumId w:val="8"/>
  </w:num>
  <w:num w:numId="10" w16cid:durableId="1118136075">
    <w:abstractNumId w:val="3"/>
  </w:num>
  <w:num w:numId="11" w16cid:durableId="227227281">
    <w:abstractNumId w:val="10"/>
  </w:num>
  <w:num w:numId="12" w16cid:durableId="57941132">
    <w:abstractNumId w:val="1"/>
  </w:num>
  <w:num w:numId="13" w16cid:durableId="1534730946">
    <w:abstractNumId w:val="11"/>
  </w:num>
  <w:num w:numId="14" w16cid:durableId="490025259">
    <w:abstractNumId w:val="2"/>
  </w:num>
  <w:num w:numId="15" w16cid:durableId="640580664">
    <w:abstractNumId w:val="14"/>
  </w:num>
  <w:num w:numId="16" w16cid:durableId="664865551">
    <w:abstractNumId w:val="9"/>
  </w:num>
  <w:num w:numId="17" w16cid:durableId="10728463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BCC"/>
    <w:rsid w:val="00260C82"/>
    <w:rsid w:val="002E007E"/>
    <w:rsid w:val="003808E6"/>
    <w:rsid w:val="00434BCC"/>
    <w:rsid w:val="004B2793"/>
    <w:rsid w:val="005B6D11"/>
    <w:rsid w:val="006B3604"/>
    <w:rsid w:val="006D4891"/>
    <w:rsid w:val="00A70B3C"/>
    <w:rsid w:val="00B8291A"/>
    <w:rsid w:val="00D42BE3"/>
    <w:rsid w:val="00FB2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158F41"/>
  <w15:chartTrackingRefBased/>
  <w15:docId w15:val="{DCCA21C9-7EF0-2C44-BC60-DEF135AA0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B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4B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4B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4B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4B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4B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B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B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B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B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4B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4B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4B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4B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4B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B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B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BCC"/>
    <w:rPr>
      <w:rFonts w:eastAsiaTheme="majorEastAsia" w:cstheme="majorBidi"/>
      <w:color w:val="272727" w:themeColor="text1" w:themeTint="D8"/>
    </w:rPr>
  </w:style>
  <w:style w:type="paragraph" w:styleId="Title">
    <w:name w:val="Title"/>
    <w:basedOn w:val="Normal"/>
    <w:next w:val="Normal"/>
    <w:link w:val="TitleChar"/>
    <w:uiPriority w:val="10"/>
    <w:qFormat/>
    <w:rsid w:val="00434B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B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BC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B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BC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4BCC"/>
    <w:rPr>
      <w:i/>
      <w:iCs/>
      <w:color w:val="404040" w:themeColor="text1" w:themeTint="BF"/>
    </w:rPr>
  </w:style>
  <w:style w:type="paragraph" w:styleId="ListParagraph">
    <w:name w:val="List Paragraph"/>
    <w:basedOn w:val="Normal"/>
    <w:uiPriority w:val="34"/>
    <w:qFormat/>
    <w:rsid w:val="00434BCC"/>
    <w:pPr>
      <w:ind w:left="720"/>
      <w:contextualSpacing/>
    </w:pPr>
  </w:style>
  <w:style w:type="character" w:styleId="IntenseEmphasis">
    <w:name w:val="Intense Emphasis"/>
    <w:basedOn w:val="DefaultParagraphFont"/>
    <w:uiPriority w:val="21"/>
    <w:qFormat/>
    <w:rsid w:val="00434BCC"/>
    <w:rPr>
      <w:i/>
      <w:iCs/>
      <w:color w:val="0F4761" w:themeColor="accent1" w:themeShade="BF"/>
    </w:rPr>
  </w:style>
  <w:style w:type="paragraph" w:styleId="IntenseQuote">
    <w:name w:val="Intense Quote"/>
    <w:basedOn w:val="Normal"/>
    <w:next w:val="Normal"/>
    <w:link w:val="IntenseQuoteChar"/>
    <w:uiPriority w:val="30"/>
    <w:qFormat/>
    <w:rsid w:val="00434B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4BCC"/>
    <w:rPr>
      <w:i/>
      <w:iCs/>
      <w:color w:val="0F4761" w:themeColor="accent1" w:themeShade="BF"/>
    </w:rPr>
  </w:style>
  <w:style w:type="character" w:styleId="IntenseReference">
    <w:name w:val="Intense Reference"/>
    <w:basedOn w:val="DefaultParagraphFont"/>
    <w:uiPriority w:val="32"/>
    <w:qFormat/>
    <w:rsid w:val="00434BCC"/>
    <w:rPr>
      <w:b/>
      <w:bCs/>
      <w:smallCaps/>
      <w:color w:val="0F4761" w:themeColor="accent1" w:themeShade="BF"/>
      <w:spacing w:val="5"/>
    </w:rPr>
  </w:style>
  <w:style w:type="paragraph" w:styleId="NormalWeb">
    <w:name w:val="Normal (Web)"/>
    <w:basedOn w:val="Normal"/>
    <w:uiPriority w:val="99"/>
    <w:semiHidden/>
    <w:unhideWhenUsed/>
    <w:rsid w:val="00434BCC"/>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34BCC"/>
    <w:rPr>
      <w:b/>
      <w:bCs/>
    </w:rPr>
  </w:style>
  <w:style w:type="character" w:customStyle="1" w:styleId="apple-converted-space">
    <w:name w:val="apple-converted-space"/>
    <w:basedOn w:val="DefaultParagraphFont"/>
    <w:rsid w:val="00434BCC"/>
  </w:style>
  <w:style w:type="character" w:styleId="Hyperlink">
    <w:name w:val="Hyperlink"/>
    <w:basedOn w:val="DefaultParagraphFont"/>
    <w:uiPriority w:val="99"/>
    <w:semiHidden/>
    <w:unhideWhenUsed/>
    <w:rsid w:val="00434BCC"/>
    <w:rPr>
      <w:color w:val="0000FF"/>
      <w:u w:val="single"/>
    </w:rPr>
  </w:style>
  <w:style w:type="character" w:styleId="Emphasis">
    <w:name w:val="Emphasis"/>
    <w:basedOn w:val="DefaultParagraphFont"/>
    <w:uiPriority w:val="20"/>
    <w:qFormat/>
    <w:rsid w:val="00434B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884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hatgpt.com/"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3250</Words>
  <Characters>16645</Characters>
  <Application>Microsoft Office Word</Application>
  <DocSecurity>0</DocSecurity>
  <Lines>354</Lines>
  <Paragraphs>46</Paragraphs>
  <ScaleCrop>false</ScaleCrop>
  <Company/>
  <LinksUpToDate>false</LinksUpToDate>
  <CharactersWithSpaces>19849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1</cp:revision>
  <dcterms:created xsi:type="dcterms:W3CDTF">2025-02-07T03:31:00Z</dcterms:created>
  <dcterms:modified xsi:type="dcterms:W3CDTF">2025-02-07T03:31:00Z</dcterms:modified>
</cp:coreProperties>
</file>