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jc w:val="center"/>
      </w:pPr>
      <w:r>
        <w:rPr>
          <w:rFonts w:ascii="Times New Roman" w:hAnsi="Times New Roman" w:eastAsia="맑은 고딕"/>
          <w:b/>
          <w:sz w:val="32"/>
        </w:rPr>
        <w:t>멀티 에이전트 공유 메모리 시스템에서의 계층형 일관성 모델 및 충돌 해소 메커니즘 설계</w:t>
      </w:r>
    </w:p>
    <w:p>
      <w:pPr>
        <w:spacing w:after="240"/>
        <w:jc w:val="center"/>
      </w:pPr>
      <w:r>
        <w:rPr>
          <w:rFonts w:ascii="Times New Roman" w:hAnsi="Times New Roman" w:eastAsia="맑은 고딕"/>
          <w:b/>
          <w:sz w:val="24"/>
        </w:rPr>
        <w:t>8주차 산출물: 논문 서론 1차 초안</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vAlign w:val="center"/>
            <w:shd w:fill="5B8DB8"/>
          </w:tcPr>
          <w:p>
            <w:pPr>
              <w:jc w:val="center"/>
            </w:pPr>
            <w:r>
              <w:rPr>
                <w:rFonts w:ascii="Times New Roman" w:hAnsi="Times New Roman" w:eastAsia="맑은 고딕"/>
                <w:b/>
                <w:color w:val="FFFFFF"/>
                <w:sz w:val="21"/>
              </w:rPr>
              <w:t>학번</w:t>
            </w:r>
          </w:p>
        </w:tc>
        <w:tc>
          <w:tcPr>
            <w:tcW w:type="dxa" w:w="2340"/>
            <w:vAlign w:val="center"/>
          </w:tcPr>
          <w:p>
            <w:pPr>
              <w:jc w:val="center"/>
            </w:pPr>
            <w:r>
              <w:rPr>
                <w:rFonts w:ascii="Times New Roman" w:hAnsi="Times New Roman" w:eastAsia="맑은 고딕"/>
                <w:b w:val="0"/>
                <w:sz w:val="21"/>
              </w:rPr>
              <w:t>50250302</w:t>
            </w:r>
          </w:p>
        </w:tc>
        <w:tc>
          <w:tcPr>
            <w:tcW w:type="dxa" w:w="2340"/>
            <w:vAlign w:val="center"/>
            <w:shd w:fill="5B8DB8"/>
          </w:tcPr>
          <w:p>
            <w:pPr>
              <w:jc w:val="center"/>
            </w:pPr>
            <w:r>
              <w:rPr>
                <w:rFonts w:ascii="Times New Roman" w:hAnsi="Times New Roman" w:eastAsia="맑은 고딕"/>
                <w:b/>
                <w:color w:val="FFFFFF"/>
                <w:sz w:val="21"/>
              </w:rPr>
              <w:t>이름</w:t>
            </w:r>
          </w:p>
        </w:tc>
        <w:tc>
          <w:tcPr>
            <w:tcW w:type="dxa" w:w="2340"/>
            <w:vAlign w:val="center"/>
          </w:tcPr>
          <w:p>
            <w:pPr>
              <w:jc w:val="center"/>
            </w:pPr>
            <w:r>
              <w:rPr>
                <w:rFonts w:ascii="Times New Roman" w:hAnsi="Times New Roman" w:eastAsia="맑은 고딕"/>
                <w:b w:val="0"/>
                <w:sz w:val="21"/>
              </w:rPr>
              <w:t>위바오치</w:t>
            </w:r>
          </w:p>
        </w:tc>
      </w:tr>
      <w:tr>
        <w:tc>
          <w:tcPr>
            <w:tcW w:type="dxa" w:w="2340"/>
            <w:vAlign w:val="center"/>
            <w:shd w:fill="5B8DB8"/>
          </w:tcPr>
          <w:p>
            <w:pPr>
              <w:jc w:val="center"/>
            </w:pPr>
            <w:r>
              <w:rPr>
                <w:rFonts w:ascii="Times New Roman" w:hAnsi="Times New Roman" w:eastAsia="맑은 고딕"/>
                <w:b/>
                <w:color w:val="FFFFFF"/>
                <w:sz w:val="21"/>
              </w:rPr>
              <w:t>과목</w:t>
            </w:r>
          </w:p>
        </w:tc>
        <w:tc>
          <w:tcPr>
            <w:tcW w:type="dxa" w:w="2340"/>
            <w:vAlign w:val="center"/>
          </w:tcPr>
          <w:p>
            <w:pPr>
              <w:jc w:val="center"/>
            </w:pPr>
            <w:r>
              <w:rPr>
                <w:rFonts w:ascii="Times New Roman" w:hAnsi="Times New Roman" w:eastAsia="맑은 고딕"/>
                <w:b w:val="0"/>
                <w:sz w:val="21"/>
              </w:rPr>
              <w:t>고급 분산시스템</w:t>
            </w:r>
          </w:p>
        </w:tc>
        <w:tc>
          <w:tcPr>
            <w:tcW w:type="dxa" w:w="2340"/>
            <w:vAlign w:val="center"/>
            <w:shd w:fill="5B8DB8"/>
          </w:tcPr>
          <w:p>
            <w:pPr>
              <w:jc w:val="center"/>
            </w:pPr>
            <w:r>
              <w:rPr>
                <w:rFonts w:ascii="Times New Roman" w:hAnsi="Times New Roman" w:eastAsia="맑은 고딕"/>
                <w:b/>
                <w:color w:val="FFFFFF"/>
                <w:sz w:val="21"/>
              </w:rPr>
              <w:t>날짜</w:t>
            </w:r>
          </w:p>
        </w:tc>
        <w:tc>
          <w:tcPr>
            <w:tcW w:type="dxa" w:w="2340"/>
            <w:vAlign w:val="center"/>
          </w:tcPr>
          <w:p>
            <w:pPr>
              <w:jc w:val="center"/>
            </w:pPr>
            <w:r>
              <w:rPr>
                <w:rFonts w:ascii="Times New Roman" w:hAnsi="Times New Roman" w:eastAsia="맑은 고딕"/>
                <w:b w:val="0"/>
                <w:sz w:val="21"/>
              </w:rPr>
              <w:t>2026년 4월</w:t>
            </w:r>
          </w:p>
        </w:tc>
      </w:tr>
    </w:tbl>
    <w:p/>
    <w:p>
      <w:pPr>
        <w:spacing w:after="160"/>
      </w:pPr>
      <w:r>
        <w:rPr>
          <w:rFonts w:ascii="Times New Roman" w:hAnsi="Times New Roman" w:eastAsia="맑은 고딕"/>
          <w:b/>
          <w:sz w:val="26"/>
        </w:rPr>
        <w:t>1. 서론</w:t>
      </w:r>
    </w:p>
    <w:p>
      <w:pPr>
        <w:spacing w:lineRule="auto" w:line="360" w:after="120"/>
        <w:ind w:firstLine="420"/>
      </w:pPr>
      <w:r>
        <w:rPr>
          <w:rFonts w:ascii="Times New Roman" w:hAnsi="Times New Roman" w:eastAsia="맑은 고딕"/>
          <w:b w:val="0"/>
          <w:sz w:val="22"/>
        </w:rPr>
        <w:t>최근 대규모 언어 모델(LLM) 기반 에이전트 시스템은 단일 에이전트 중심 구조에서 다수의 에이전트가 역할을 분담하여 협업하는 멀티 에이전트 구조로 빠르게 확장되고 있다. 이러한 변화는 복잡한 작업을 계획, 실행, 검토 단계로 분리하여 처리할 수 있게 한다는 점에서 높은 활용 가능성을 보이지만, 동시에 에이전트 간 상태와 지식을 안정적으로 공유할 수 있는 메모리 체계의 중요성을 크게 부각시킨다. 특히 여러 에이전트가 동일한 작업 맥락을 유지하면서 중간 결과를 재사용하고 의사결정의 근거를 축적하기 위해서는 공유 메모리의 구조와 운영 방식이 시스템 성능 및 신뢰성의 핵심 요소가 된다. 따라서 멀티 에이전트 환경에서 공유 메모리를 어떻게 설계하고 일관되게 관리할 것인가는 최근 AI 시스템 연구에서 중요한 과제로 부상하고 있다.</w:t>
      </w:r>
    </w:p>
    <w:p>
      <w:pPr>
        <w:spacing w:lineRule="auto" w:line="360" w:after="120"/>
        <w:ind w:firstLine="420"/>
      </w:pPr>
      <w:r>
        <w:rPr>
          <w:rFonts w:ascii="Times New Roman" w:hAnsi="Times New Roman" w:eastAsia="맑은 고딕"/>
          <w:b w:val="0"/>
          <w:sz w:val="22"/>
        </w:rPr>
        <w:t>그러나 멀티 에이전트 공유 메모리 환경에서는 여러 에이전트가 동일한 메모리 항목에 동시에 접근하고 갱신하는 과정에서 다양한 충돌이 발생할 수 있다. 예를 들어 특정 정보가 일부 에이전트에게만 보이거나 늦게 전파되는 가시성 충돌, 최신 버전보다 오래된 기록이 뒤늦게 반영되는 순서성 충돌, 그리고 서로 다른 에이전트가 동일한 주제에 대해 의미적으로 상반된 결론을 기록하는 의미적 충돌이 대표적이다. 이러한 충돌이 적절히 관리되지 않으면 메모리 상태의 불일치가 누적되어 작업 성공률이 저하되고, 최종 결과의 신뢰성 또한 크게 훼손될 수 있다. 더 나아가 작업 메모리와 장기 메모리는 접근 빈도와 지연 허용 범위가 다르므로, 모든 메모리에 동일한 일관성 수준을 일률적으로 적용하는 방식만으로는 실제 협업 환경의 요구를 충분히 만족시키기 어렵다.</w:t>
      </w:r>
    </w:p>
    <w:p>
      <w:pPr>
        <w:spacing w:lineRule="auto" w:line="360" w:after="120"/>
        <w:ind w:firstLine="420"/>
      </w:pPr>
      <w:r>
        <w:rPr>
          <w:rFonts w:ascii="Times New Roman" w:hAnsi="Times New Roman" w:eastAsia="맑은 고딕"/>
          <w:b w:val="0"/>
          <w:sz w:val="22"/>
        </w:rPr>
        <w:t>기존 연구에서는 멀티 에이전트 메모리를 공유 메모리와 분산 메모리 관점에서 개념적으로 설명하거나, 역할 기반 에이전트를 활용한 적응형 메모리 관리 방안을 제시한 바 있다. 그러나 많은 선행연구는 충돌 유형의 형식적 정의, 구현 가능한 일관성 프로토콜, 복수의 충돌 해소 전략에 대한 체계적 비교, 그리고 언어 의미 수준에서 발생하는 충돌의 처리 방안까지는 충분히 다루지 못하였다. 한편 분산 시스템 분야에서 제안된 강한 일관성, 최종 일관성, 인과 일관성과 같은 모델은 중요한 이론적 기반을 제공하지만, 이를 LLM 기반 멀티 에이전트 메모리 환경에 직접 적용하기 위해서는 메모리 계층 구조와 의미적 판단 요소를 함께 고려할 필요가 있다. 즉, 기존 연구는 메모리 아키텍처의 개념적 논의와 실제 충돌 관리 메커니즘의 실증적 검증 사이에 여전히 연구 공백을 남기고 있다.</w:t>
      </w:r>
    </w:p>
    <w:p>
      <w:pPr>
        <w:spacing w:lineRule="auto" w:line="360" w:after="120"/>
        <w:ind w:firstLine="420"/>
      </w:pPr>
      <w:r>
        <w:rPr>
          <w:rFonts w:ascii="Times New Roman" w:hAnsi="Times New Roman" w:eastAsia="맑은 고딕"/>
          <w:b w:val="0"/>
          <w:sz w:val="22"/>
        </w:rPr>
        <w:t>이에 본 연구에서는 멀티 에이전트 공유 메모리 시스템을 대상으로 작업 메모리에는 강한 일관성을, 장기 메모리에는 최종 일관성을 적용하는 계층형 일관성 모델을 설계하고자 한다. 또한 타임스탬프 우선, 신뢰도 우선, 리더 에이전트 중재 전략과 함께 LLM 기반 Judge Agent를 활용한 의미적 충돌 탐지 및 조정 메커니즘을 통합적으로 제안한다. 이를 위해 Python 기반 프로토타입과 SQLite 공유 메모리 저장소를 구현하고, Planner·Executor·Reviewer의 세 역할 에이전트가 참여하는 실험 환경에서 동시 쓰기 충돌, 버전 순서 충돌, 의미적 충돌 시나리오를 반복 수행하여 성능을 평가할 것이다. 구체적으로 충돌 해결 정확도, 메모리 일관성 유지율, 작업 최종 성공률, 평균 충돌 해결 지연을 중심으로 제안 방식의 효과를 분석함으로써, 본 연구는 멀티 에이전트 공유 메모리 환경에서 실용적인 일관성 설계 방향과 충돌 해소 메커니즘의 구현 가능성을 제시한다.</w:t>
      </w:r>
    </w:p>
    <w:p>
      <w:pPr>
        <w:spacing w:before="200" w:lineRule="auto" w:line="276"/>
      </w:pPr>
      <w:r>
        <w:rPr>
          <w:rFonts w:ascii="Times New Roman" w:hAnsi="Times New Roman" w:eastAsia="맑은 고딕"/>
          <w:b w:val="0"/>
          <w:sz w:val="19"/>
        </w:rPr>
        <w:t>※ 본 문서는 8주차 제출용 한국어 버전이며, 이후 관련연구 및 실험설계 작성과 연계하여 추가 수정할 수 있다.</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맑은 고딕"/>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