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HackSync</w:t>
      </w:r>
    </w:p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1A3A6B"/>
          <w:sz w:val="32"/>
          <w:szCs w:val="32"/>
        </w:rPr>
        <w:t xml:space="preserve">Product Requirements Document (PRD)</w:t>
      </w:r>
    </w:p>
    <w:p>
      <w:pPr>
        <w:spacing w:before="4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6"/>
          <w:szCs w:val="26"/>
        </w:rPr>
        <w:t xml:space="preserve">파편화된 대회 운영을 하나의 코어로 동기화하다</w:t>
      </w:r>
    </w:p>
    <w:p>
      <w:pPr>
        <w:spacing w:before="400" w:after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작성일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2025년 3월 27일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작성자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손영빈 (2021663041)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학과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소프트웨어학과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과목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웹서비스 플랫폼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문서 상태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제출용 최종본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1. 서비스 개요 (Product Overview)</w:t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1.1 서비스 소개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HackSync(핵싱크)는 대회 주최자와 참가자를 잇는 All-in-One 공모전 운영 플랫폼이다. 현재 해커톤·공모전 운영은 구글 폼, 엑셀, 이메일, 노션 등 4개 이상의 도구를 혼용하여 진행되고 있으며, 이로 인해 데이터 유실, 인적 오류, 반복적인 수작업 등 심각한 비효율이 발생하고 있다.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HackSync는 이 파편화된 워크플로우를 하나의 플랫폼으로 통합함으로써 주최 측의 관리 리소스를 70% 이상 절감하고, 참가자의 팀 빌딩 및 포트폴리오 제출 경험을 혁신하는 B2B SaaS 솔루션이다.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1.2 핵심 목표 (Goals)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주최 측 운영 리소스 70% 이상 절감 (수동 취합 73시간 → 자동화)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참가자 팀 빌딩 경험 혁신 – 스킬셋 기반 자체 매칭 시스템 제공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통합 포트폴리오 제출 – PDF, URL, ZIP/Git Link 일원화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실시간 채점 및 자동 랭킹 – 엑셀 수동 취합 오류 원천 차단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1.3 핵심 타겟 시장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대학 산학협력단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RISE 사업단, LINC 3.0 등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대규모 학내외 해커톤/공모전 주최 기관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공공/지자체 진흥원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지자체 정보산업진흥원, 창조경제혁신센터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반복적인 공모전 운영 필요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기업 DevRel 팀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IT 기업 개발자 릴레이션 팀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테크 에반젤리스트, 개발자 행사 기획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1.4 문제 정의 (Problem Statement)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주최자 Pain 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4단계 수작업 – 구글 폼 → 엑셀 취합 → 이메일 발송 → 노션 관리: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Fragmented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심사위원 채점표 엑셀 수동 합산 시 치명적 오류 가능성: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Human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파편화된 4개 이상의 툴 사용으로 인한 심각한 데이터 유실 리스크: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업무 피로도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참가자 Pain 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에브리타임·오픈 카톡방 등 외부 커뮤니티를 전전하며 조건에 맞는 팀원을 수동으로 구해야 하는 비효율: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팀 빌딩 난항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GitHub 링크·기술 블로그를 단순 텍스트 링크로만 제출하여 진짜 역량 입증이 어려운 구조적 한계: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포트폴리오 제출 한계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2. 기능 명세 (Feature Specification)</w:t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2.1 사용자 역할 (User Roles)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권한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(주최자)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대회 생성 및 전체 운영 관리</w:t>
            </w:r>
          </w:p>
        </w:tc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대회 생성·수정·삭제, 심사위원 배정, CRM 발송, 통계 대시보드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Judge (심사위원)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제출물 심사 및 채점</w:t>
            </w:r>
          </w:p>
        </w:tc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배정된 팀 채점, 실시간 점수 입력 (태블릿/모바일)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Participant (참가자)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대회 참가 및 팀 구성</w:t>
            </w:r>
          </w:p>
        </w:tc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지원서 작성, 팀 빌딩, 포트폴리오 제출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2.2 핵심 기능 모듈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F-01. 동적 대회 생성 및 원클릭 랜딩 구축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4"/>
              <w:left w:val="single" w:color="2563EB" w:sz="4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기능 목적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주최자가 코딩 없이 드래그 앤 드롭으로 대회를 설정하고, 설정 즉시 참가자를 받을 수 있는 모집 랜딩 페이지를 자동 생성·배포한다.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8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026"/>
        <w:gridCol w:w="100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 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F-01-01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대회 정보 설정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대회명, 주최기관, 일정, 모집 분야, 필수 제출 항목 등을 폼 기반으로 입력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F-01-02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랜딩 페이지 자동 생성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입력 정보를 기반으로 공개 URL이 부여된 모집 페이지 즉시 생성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F-01-03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지원서 폼 커스터마이징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주최자가 필요한 항목을 드래그 앤 드롭으로 구성 가능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F-01-04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FAQ 섹션 자동 구성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자주 묻는 질문을 아코디언(Accordion) 형태로 자동 구성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P2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F-02. 스마트 팀 빌딩 &amp; 포트폴리오 연동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4"/>
              <w:left w:val="single" w:color="2563EB" w:sz="4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기능 목적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참가자의 기술 스택을 기반으로 플랫폼 내장형 구인구직 및 팀 빌딩 시스템을 제공하고, PDF·URL·ZIP/Git Link 등을 통합 제출할 수 있는 Unified Profile Card를 구현한다.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8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4026"/>
        <w:gridCol w:w="80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 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F-02-01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Unified Profile Card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GitHub, Notion, PDF, ZIP Link를 하나의 프로필 카드로 통합 관리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F-02-02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스킬셋 기반 팀원 매칭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기술 스택 태그를 기반으로 팀원 필터링 및 초대 기능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F-02-03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팀 빌딩 게시판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팀 모집 공고 작성 및 지원 기능. 팀장/팀원 역할 구분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F-02-04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포트폴리오 연동 API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API를 통한 커밋 통계 및 리포지토리 미리보기 연동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P2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F-03. 실시간 채점 시스템 및 자동화 CRM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4"/>
              <w:left w:val="single" w:color="2563EB" w:sz="4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기능 목적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심사위원이 모바일/태블릿으로 현장에서 즉시 채점하고 실시간 랭킹이 자동 산정된다. 합격·불합격 등 공지사항을 선택된 타겟 그룹에 이메일 또는 알림톡으로 원클릭 일괄 발송한다.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8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4026"/>
        <w:gridCol w:w="80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 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F-03-01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실시간 채점 인터페이스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태블릿/모바일 최적화 채점 UI. 평가 항목별 점수 입력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F-03-02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자동 랭킹 산정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채점 완료 시 가중치 적용 총점 자동 계산 및 순위 표시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F-03-03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CRM 자동화 알림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서류 합격/불합격, 일정 안내를 선택 타겟 그룹에 일괄 발송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F-03-04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채점 결과 엑셀 내보내기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최종 채점 결과를 엑셀 파일로 다운로드 (감사/보고 목적)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F-04. 통합 운영 대시보드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4"/>
              <w:left w:val="single" w:color="2563EB" w:sz="4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기능 목적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총 지원자 수, 팀 빌딩 완료율, 산출물 제출율 등 모든 운영 지표를 One-Stop으로 시각화한다. Chart.js 연동으로 직무별 지원자 분포 등 인사이트를 제공한다.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8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726"/>
        <w:gridCol w:w="80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 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3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F-04-01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운영 현황 요약 카드</w:t>
            </w:r>
          </w:p>
        </w:tc>
        <w:tc>
          <w:tcPr>
            <w:tcW w:type="dxa" w:w="3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총 지원자, 팀 빌딩 완료율, 제출율을 실시간 KPI 카드로 표시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F-04-02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직무별 지원자 분포 차트</w:t>
            </w:r>
          </w:p>
        </w:tc>
        <w:tc>
          <w:tcPr>
            <w:tcW w:type="dxa" w:w="3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Chart.js 기반 직무별 지원자 분포 바 차트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F-04-03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자동화 알림 내역</w:t>
            </w:r>
          </w:p>
        </w:tc>
        <w:tc>
          <w:tcPr>
            <w:tcW w:type="dxa" w:w="3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최근 발송된 자동화 CRM 알림 이력 표시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F-04-04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엑셀 리포트 다운로드</w:t>
            </w:r>
          </w:p>
        </w:tc>
        <w:tc>
          <w:tcPr>
            <w:tcW w:type="dxa" w:w="3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전체 운영 데이터를 엑셀 형태로 내보내기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P2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3. ERD / 데이터 모델</w:t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3.1 핵심 엔티티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엔티티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속성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플랫폼 가입 사용자 (주최자/참가자/심사위원 공통)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email, name, role, skill_tags, github_url, created_at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주최자가 생성한 대회/공모전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title, host_id, description, start_date, end_date, status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참가자의 대회 지원서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contest_id, user_id, team_id, submission_url, status, created_at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참가자들이 구성한 팀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contest_id, leader_id, name, max_members, skill_requirements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TeamMember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팀-사용자 매핑 테이블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team_id, user_id, role, joined_at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Score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심사위원의 채점 기록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application_id, judge_id, criteria_scores (JSON), total, created_at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CRM 발송 이력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contest_id, target_group, channel, content, sent_at, status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3.2 ERD 다이어그램 (텍스트 표현)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User ||--o{ Contest : "hosts"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User ||--o{ Application : "submits"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User ||--o{ TeamMember : "joins"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Contest ||--o{ Application : "receives"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Contest ||--o{ Team : "contains"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Team ||--o{ TeamMember : "has"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Team ||--o{ Application : "linked_to"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Application ||--o{ Score : "evaluated_by"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User ||--o{ Score : "judges" (role=judge)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Contest ||--o{ Notification : "sends"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3.3 주요 관계 설명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한 명의 주최자(User)는 여러 대회(Contest)를 생성할 수 있다.: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User ↔ Contest (1:N)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하나의 대회에 여러 참가자의 지원서가 등록된다.: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Contest ↔ Application (1:N)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팀은 여러 팀원으로 구성되며 TeamMember 매핑 테이블로 관리한다.: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Team ↔ TeamMember (1:N)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하나의 지원서는 여러 심사위원에게 복수 채점될 수 있다.: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Application ↔ Score (1:N)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4. API 명세 (API Specification)</w:t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4.1 API 기본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 URL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https://api.hacksync.io/v1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인증 방식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 Bearer Token (Authorization: Bearer {token})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응답 형식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 (Content-Type: application/json)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버전 관리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 Path Versioning (/v1, /v2)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에러 코드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 표준 상태 코드 + 커스텀 error_code 필드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4.2 인증 API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POST /auth/register – 회원가입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000"/>
        <w:gridCol w:w="800"/>
        <w:gridCol w:w="4426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사용자 이메일 (unique)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password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8자 이상, 특수문자 포함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사용자 실명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ORGANIZER / PARTICIPANT / JUDGE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Response 201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token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 Access Token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Response 201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object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생성된 사용자 정보 객체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POST /auth/login – 로그인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000"/>
        <w:gridCol w:w="800"/>
        <w:gridCol w:w="4426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가입된 이메일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password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비밀번호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Response 200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access_token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 Access Token (유효기간 1h)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Response 200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refresh_token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Refresh Token (유효기간 30d)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Response 401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error_code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INVALID_CREDENTIALS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4.3 대회 API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POST /contests – 대회 생성 (Admin 전용)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000"/>
        <w:gridCol w:w="800"/>
        <w:gridCol w:w="4426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대회명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대회 상세 설명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ISO8601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대회 시작일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end_date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ISO8601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대회 종료일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tracks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array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모집 분야 목록 (예: ["Frontend", "AI"])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Response 201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contest_id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생성된 대회 UUID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Response 201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landing_url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자동 생성된 랜딩 페이지 URL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GET /contests/{id} – 대회 조회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Path Parameter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 (string, required)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대회 UUID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Response 200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contest 객체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title, description, status, dates, tracks, applicant_count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Response 404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error_code: CONTEST_NOT_FOUND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존재하지 않는 대회 ID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4.4 지원서 API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POST /contests/{id}/applications – 지원서 제출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000"/>
        <w:gridCol w:w="800"/>
        <w:gridCol w:w="4026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team_id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팀 지원 시 팀 UUID (개인 지원 시 null)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portfolio_pdf_url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프로젝트 소개서 PDF URL (AWS S3)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demo_url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시연 영상 URL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github_url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소스코드 GitHub/ZIP Link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Response 201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application_id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생성된 지원서 UUID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Response 409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error_code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ALREADY_APPLIED (중복 지원 방지)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4.5 채점 API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POST /applications/{id}/scores – 채점 등록 (Judge 전용)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000"/>
        <w:gridCol w:w="800"/>
        <w:gridCol w:w="4026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criteria_scores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object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평가 항목별 점수 JSON (예: {"creativity": 85, "completeness": 90})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comment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심사위원 총평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Response 201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score_id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채점 UUID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Response 201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total_score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가중치 적용 자동 계산 총점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Response 403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error_code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NOT_ASSIGNED_JUDGE (미배정 심사위원 차단)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5. 비즈니스 모델 / 수익화 (Business Model)</w:t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5.1 수익 모델 개요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HackSync는 B2B SaaS(Software as a Service) 모델을 채택한다. 주요 고객인 대학 산학협력단, 공공 진흥원, 기업 DevRel 팀을 대상으로 구독 플랜을 제공하고, 사용 규모에 따른 종량제 요금을 부과한다.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5.2 구독 플랜 구조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200"/>
        <w:gridCol w:w="1400"/>
        <w:gridCol w:w="2726"/>
        <w:gridCol w:w="120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플랜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가격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대회 수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최대 참가자</w:t>
            </w:r>
          </w:p>
        </w:tc>
        <w:tc>
          <w:tcPr>
            <w:tcW w:type="dxa" w:w="2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기능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무료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1개/월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50명</w:t>
            </w:r>
          </w:p>
        </w:tc>
        <w:tc>
          <w:tcPr>
            <w:tcW w:type="dxa" w:w="2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기본 랜딩·지원서·채점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소규모 교내 대회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Growth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₩99,000/월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5개/월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500명</w:t>
            </w:r>
          </w:p>
        </w:tc>
        <w:tc>
          <w:tcPr>
            <w:tcW w:type="dxa" w:w="2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CRM 자동화·팀 빌딩·대시보드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대학 산학협력단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₩299,000/월~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무제한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무제한</w:t>
            </w:r>
          </w:p>
        </w:tc>
        <w:tc>
          <w:tcPr>
            <w:tcW w:type="dxa" w:w="2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전체 기능 + SLA + 전담 CS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공공기관·대기업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5.3 추가 수익원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참가자 500명 초과 시 추가 100명당 ₩5,000 과금: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종량제 (Pay-as-you-go)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포트폴리오 GitHub API 연동, 맞춤형 브랜딩 등 기능 단위 부가 구매: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프리미엄 기능 Add-on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대회 운영 통계·참가자 트렌드 분석 리포트 유상 제공 (Enterprise 이상):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데이터 인사이트 리포트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5.4 목표 수익 및 성장 지표 (KPI)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6개월 목표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12개월 목표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가입 기관 수 (B2B 계약)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20개 기관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80개 기관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월간 활성 대회 수 (MACs)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30개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200개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월 반복 수익 (MRR)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₩2,000,000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₩12,000,000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주최자 운영 시간 절감율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70% 달성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75% 달성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참가자 팀 빌딩 완료율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60%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75%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5.5 경쟁 우위 분석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비교 항목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방식 (구글폼+엑셀)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HackSync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운영 도구 수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4개 이상 혼용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단일 플랫폼 (All-in-One)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팀 빌딩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에브리타임 등 외부 커뮤니티 의존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스킬셋 기반 자체 매칭 시스템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심사 및 평가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엑셀 다운로드 및 수동 취합 (오류 위험)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태블릿/모바일 실시간 채점 및 자동 랭킹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관리 리소스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단순 반복 업무로 인한 야근 유발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업무 시간 70% 이상 절감 (약 73시간)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참가자 포트폴리오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텍스트 링크 제출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Unified Profile Card (PDF+Git+URL 통합)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6. 개발 로드맵 (16주 애자일 스프린트)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3600"/>
        <w:gridCol w:w="2826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기획 및 설계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1~3주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요구사항 명세, Figma 화면 설계, ERD/API 명세 작성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요구사항 정의서, Figma 프로토타입, ERD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1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4~6주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통합 회원가입/로그인, 관리자 대회 생성 기능, AWS S3 세팅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인증 모듈, 대회 생성 UI, S3 연동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2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7~9주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참가자 팀 빌딩 게시판, 지원서 작성/임시저장 기능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팀 빌딩 게시판, 지원서 제출 플로우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3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10~12주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실시간 채점 시스템 구현, 관리자 통계 대시보드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채점 UI, 실시간 랭킹, 대시보드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통합 테스트 &amp; 배포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13~16주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프론트/백엔드 API 연동, 버그 수정, AWS 환경 최종 배포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배포 완료, 테스트 리포트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6.1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626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React.js, TypeScript, Tailwind CSS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컴포넌트 재사용성, 타입 안전성, 빠른 UI 개발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Node.js (Express) / NestJS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JavaScript 풀스택 생산성, REST API 구축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(RDS)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관계형 데이터 일관성, 복잡한 JOIN 쿼리 지원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AWS S3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PDF/ZIP 파일 대용량 저장 및 CDN 배포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Realtime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Socket.io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실시간 채점 점수 업데이트 및 랭킹 반영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Infra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AWS EC2, RDS, S3, Route53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확장성 있는 클라우드 인프라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자동화된 테스트 및 배포 파이프라인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7. 비기능 요구사항 (Non-Functional Requirements)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수치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성능 (Performance)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응답 시간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p95 기준 200ms 이하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성능 (Performance)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채점 실시간 반영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점수 입력 후 2초 이내 랭킹 갱신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가용성 (Availability)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서비스 업타임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99.5% 이상 (월 기준)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보안 (Security)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사용자 인증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 + HTTPS + 비밀번호 bcrypt 암호화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보안 (Security)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파일 접근 제어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AWS S3 Pre-signed URL 방식으로 직접 접근 차단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확장성 (Scalability)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동시 접속 처리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대회 마감 시 500명 동시 지원 처리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접근성 (Accessibility)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반응형 지원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모바일/태블릿/데스크톱 풀 지원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8. 문서 개정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600"/>
        <w:gridCol w:w="4626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작성자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2025.03.27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손영빈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최초 작성 – 2주차 웹서비스 플랫폼 기획서 제출</w:t>
            </w:r>
          </w:p>
        </w:tc>
      </w:tr>
    </w:tbl>
    <w:p>
      <w:pPr>
        <w:spacing w:before="80" w:after="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-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026"/>
    </w:tblGrid>
    <w:tr>
      <w:tc>
        <w:tcPr>
          <w:tcW w:type="dxa" w:w="6000"/>
          <w:tcBorders>
            <w:top w:val="none" w:color="FFFFFF" w:sz="0"/>
            <w:left w:val="none" w:color="FFFFFF" w:sz="0"/>
            <w:bottom w:val="single" w:color="2563EB" w:sz="4" w:space="1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3A6B"/>
              <w:sz w:val="20"/>
              <w:szCs w:val="20"/>
            </w:rPr>
            <w:t xml:space="preserve">HackSync PRD</w:t>
          </w:r>
        </w:p>
      </w:tc>
      <w:tc>
        <w:tcPr>
          <w:tcW w:type="dxa" w:w="3026"/>
          <w:tcBorders>
            <w:top w:val="none" w:color="FFFFFF" w:sz="0"/>
            <w:left w:val="none" w:color="FFFFFF" w:sz="0"/>
            <w:bottom w:val="single" w:color="2563EB" w:sz="4" w:space="1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소프트웨어학과 | 손영빈 (2021663041)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3A6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2026-03-27T06:44:55.971Z</dcterms:created>
  <dcterms:modified xsi:type="dcterms:W3CDTF">2026-03-27T06:44:55.972Z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