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整体架构</w:t>
      </w:r>
    </w:p>
    <w:p>
      <w:pPr>
        <w:rPr>
          <w:rFonts w:hint="default"/>
        </w:rPr>
      </w:pPr>
      <w:r>
        <w:rPr>
          <w:rFonts w:hint="default"/>
        </w:rPr>
        <w:t>软件漏洞智能检测平台主要分为３个部分：前端、后端、子节点。</w:t>
      </w:r>
    </w:p>
    <w:p>
      <w:pPr>
        <w:pStyle w:val="9"/>
        <w:keepNext w:val="0"/>
        <w:keepLines w:val="0"/>
        <w:widowControl/>
        <w:numPr>
          <w:ilvl w:val="0"/>
          <w:numId w:val="1"/>
        </w:numPr>
        <w:suppressLineNumbers w:val="0"/>
        <w:spacing w:after="0" w:afterAutospacing="0" w:line="240" w:lineRule="auto"/>
        <w:ind w:left="425" w:leftChars="0" w:hanging="425" w:firstLineChars="0"/>
      </w:pPr>
      <w:r>
        <w:rPr>
          <w:rFonts w:hint="default" w:ascii="宋体" w:hAnsi="宋体" w:eastAsia="宋体" w:cs="宋体"/>
          <w:sz w:val="20"/>
          <w:szCs w:val="20"/>
          <w:lang w:eastAsia="zh-CN"/>
        </w:rPr>
        <w:t>前端</w:t>
      </w:r>
      <w:r>
        <w:rPr>
          <w:rFonts w:hint="eastAsia" w:ascii="宋体" w:hAnsi="宋体" w:eastAsia="宋体" w:cs="宋体"/>
          <w:sz w:val="20"/>
          <w:szCs w:val="20"/>
          <w:lang w:eastAsia="zh-CN"/>
        </w:rPr>
        <w:t>主要使用</w:t>
      </w:r>
      <w:r>
        <w:rPr>
          <w:rFonts w:hint="default" w:ascii="Times New Roman" w:hAnsi="Times New Roman" w:cs="Times New Roman"/>
          <w:b/>
          <w:sz w:val="20"/>
          <w:szCs w:val="20"/>
          <w:lang w:val="en-US"/>
        </w:rPr>
        <w:t>Vue</w:t>
      </w:r>
      <w:r>
        <w:rPr>
          <w:rFonts w:hint="eastAsia" w:ascii="宋体" w:hAnsi="宋体" w:eastAsia="宋体" w:cs="宋体"/>
          <w:b/>
          <w:sz w:val="20"/>
          <w:szCs w:val="20"/>
          <w:lang w:eastAsia="zh-CN"/>
        </w:rPr>
        <w:t>框架</w:t>
      </w:r>
      <w:r>
        <w:rPr>
          <w:rFonts w:hint="eastAsia" w:ascii="宋体" w:hAnsi="宋体" w:eastAsia="宋体" w:cs="宋体"/>
          <w:sz w:val="20"/>
          <w:szCs w:val="20"/>
          <w:lang w:eastAsia="zh-CN"/>
        </w:rPr>
        <w:t>，在</w:t>
      </w:r>
      <w:r>
        <w:rPr>
          <w:rFonts w:hint="default" w:ascii="Times New Roman" w:hAnsi="Times New Roman" w:cs="Times New Roman"/>
          <w:sz w:val="20"/>
          <w:szCs w:val="20"/>
          <w:lang w:val="en-US"/>
        </w:rPr>
        <w:t>Vue</w:t>
      </w:r>
      <w:r>
        <w:rPr>
          <w:rFonts w:hint="eastAsia" w:ascii="宋体" w:hAnsi="宋体" w:eastAsia="宋体" w:cs="宋体"/>
          <w:sz w:val="20"/>
          <w:szCs w:val="20"/>
          <w:lang w:eastAsia="zh-CN"/>
        </w:rPr>
        <w:t>之上使用</w:t>
      </w:r>
      <w:r>
        <w:rPr>
          <w:rFonts w:hint="default" w:ascii="Times New Roman" w:hAnsi="Times New Roman" w:cs="Times New Roman"/>
          <w:b/>
          <w:sz w:val="20"/>
          <w:szCs w:val="20"/>
          <w:lang w:val="en-US"/>
        </w:rPr>
        <w:t>Element</w:t>
      </w:r>
      <w:r>
        <w:rPr>
          <w:rFonts w:hint="eastAsia" w:ascii="宋体" w:hAnsi="宋体" w:eastAsia="宋体" w:cs="宋体"/>
          <w:b/>
          <w:sz w:val="20"/>
          <w:szCs w:val="20"/>
          <w:lang w:eastAsia="zh-CN"/>
        </w:rPr>
        <w:t>库</w:t>
      </w:r>
      <w:r>
        <w:rPr>
          <w:rFonts w:hint="eastAsia" w:ascii="宋体" w:hAnsi="宋体" w:eastAsia="宋体" w:cs="宋体"/>
          <w:sz w:val="20"/>
          <w:szCs w:val="20"/>
          <w:lang w:eastAsia="zh-CN"/>
        </w:rPr>
        <w:t>的组件展示（包括数据列表、按钮、图标、展开图等），</w:t>
      </w:r>
      <w:r>
        <w:rPr>
          <w:rFonts w:hint="default" w:ascii="宋体" w:hAnsi="宋体" w:eastAsia="宋体" w:cs="宋体"/>
          <w:sz w:val="20"/>
          <w:szCs w:val="20"/>
          <w:lang w:eastAsia="zh-CN"/>
        </w:rPr>
        <w:t>由</w:t>
      </w:r>
      <w:r>
        <w:rPr>
          <w:rFonts w:hint="default" w:ascii="Times New Roman" w:hAnsi="Times New Roman" w:cs="Times New Roman"/>
          <w:sz w:val="20"/>
          <w:szCs w:val="20"/>
          <w:lang w:val="en-US"/>
        </w:rPr>
        <w:t>Axios</w:t>
      </w:r>
      <w:r>
        <w:rPr>
          <w:rFonts w:hint="eastAsia" w:ascii="宋体" w:hAnsi="宋体" w:eastAsia="宋体" w:cs="宋体"/>
          <w:sz w:val="20"/>
          <w:szCs w:val="20"/>
          <w:lang w:eastAsia="zh-CN"/>
        </w:rPr>
        <w:t>库异步请求数据，由</w:t>
      </w:r>
      <w:r>
        <w:rPr>
          <w:rFonts w:hint="default" w:ascii="Times New Roman" w:hAnsi="Times New Roman" w:cs="Times New Roman"/>
          <w:b/>
          <w:sz w:val="20"/>
          <w:szCs w:val="20"/>
          <w:lang w:val="en-US"/>
        </w:rPr>
        <w:t>Webpack</w:t>
      </w:r>
      <w:r>
        <w:rPr>
          <w:rFonts w:hint="eastAsia" w:ascii="宋体" w:hAnsi="宋体" w:eastAsia="宋体" w:cs="宋体"/>
          <w:sz w:val="20"/>
          <w:szCs w:val="20"/>
          <w:lang w:eastAsia="zh-CN"/>
        </w:rPr>
        <w:t>模块化开发。</w:t>
      </w:r>
    </w:p>
    <w:p>
      <w:pPr>
        <w:pStyle w:val="9"/>
        <w:keepNext w:val="0"/>
        <w:keepLines w:val="0"/>
        <w:widowControl/>
        <w:numPr>
          <w:ilvl w:val="0"/>
          <w:numId w:val="1"/>
        </w:numPr>
        <w:suppressLineNumbers w:val="0"/>
        <w:spacing w:after="0" w:afterAutospacing="0" w:line="240" w:lineRule="auto"/>
        <w:ind w:left="425" w:leftChars="0" w:hanging="425" w:firstLineChars="0"/>
      </w:pPr>
      <w:r>
        <w:rPr>
          <w:rFonts w:hint="default" w:ascii="宋体" w:hAnsi="宋体" w:eastAsia="宋体" w:cs="宋体"/>
          <w:sz w:val="20"/>
          <w:szCs w:val="20"/>
          <w:lang w:eastAsia="zh-CN"/>
        </w:rPr>
        <w:t>后端包括图１中的服务端和数据两个部分，服务端负责处理来自前端的消息，先将任务信息存入musql数据、将待测软件存入相应的目录中，然后将任务分配给子节点去执行。主要实现４个功能：fuzz任务管理、漏洞修复验证、漏洞管理、节点管理。</w:t>
      </w:r>
    </w:p>
    <w:p>
      <w:pPr>
        <w:pStyle w:val="9"/>
        <w:keepNext w:val="0"/>
        <w:keepLines w:val="0"/>
        <w:widowControl/>
        <w:numPr>
          <w:ilvl w:val="0"/>
          <w:numId w:val="1"/>
        </w:numPr>
        <w:suppressLineNumbers w:val="0"/>
        <w:spacing w:after="0" w:afterAutospacing="0" w:line="240" w:lineRule="auto"/>
        <w:ind w:left="425" w:leftChars="0" w:hanging="425" w:firstLineChars="0"/>
        <w:rPr>
          <w:sz w:val="20"/>
          <w:szCs w:val="20"/>
        </w:rPr>
      </w:pPr>
      <w:r>
        <w:rPr>
          <w:sz w:val="20"/>
          <w:szCs w:val="20"/>
        </w:rPr>
        <w:t>子节点现在集成了３款模糊测试框架：afl、libfuzz、honggfuzz。可以依据任务中指定的模糊器来选择特定的模糊测试框架执行。同时，为了提升模糊测试的效率，执行相同任务的子节点之间会定时同步种子，共享最新的模糊测试信息，提升整体模糊测试的效率。</w:t>
      </w:r>
    </w:p>
    <w:p>
      <w:pPr>
        <w:rPr>
          <w:rFonts w:hint="default"/>
        </w:rPr>
      </w:pPr>
    </w:p>
    <w:p>
      <w:pPr>
        <w:rPr>
          <w:rFonts w:hint="default"/>
        </w:rPr>
      </w:pPr>
      <w:r>
        <w:rPr>
          <w:rFonts w:hint="default"/>
        </w:rPr>
        <w:drawing>
          <wp:inline distT="0" distB="0" distL="114300" distR="114300">
            <wp:extent cx="5267325" cy="3086735"/>
            <wp:effectExtent l="0" t="0" r="9525" b="18415"/>
            <wp:docPr id="3" name="Picture 3" descr="软件漏洞检测平台功能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软件漏洞检测平台功能图解"/>
                    <pic:cNvPicPr>
                      <a:picLocks noChangeAspect="1"/>
                    </pic:cNvPicPr>
                  </pic:nvPicPr>
                  <pic:blipFill>
                    <a:blip r:embed="rId4"/>
                    <a:stretch>
                      <a:fillRect/>
                    </a:stretch>
                  </pic:blipFill>
                  <pic:spPr>
                    <a:xfrm>
                      <a:off x="0" y="0"/>
                      <a:ext cx="5267325" cy="3086735"/>
                    </a:xfrm>
                    <a:prstGeom prst="rect">
                      <a:avLst/>
                    </a:prstGeom>
                  </pic:spPr>
                </pic:pic>
              </a:graphicData>
            </a:graphic>
          </wp:inline>
        </w:drawing>
      </w:r>
    </w:p>
    <w:p>
      <w:pPr>
        <w:jc w:val="center"/>
        <w:rPr>
          <w:rFonts w:hint="default"/>
        </w:rPr>
      </w:pPr>
      <w:r>
        <w:rPr>
          <w:rFonts w:hint="default"/>
        </w:rPr>
        <w:t>图１　系统整体架构图</w:t>
      </w:r>
    </w:p>
    <w:p>
      <w:pPr>
        <w:rPr>
          <w:rFonts w:hint="default"/>
        </w:rPr>
      </w:pPr>
    </w:p>
    <w:p>
      <w:pPr>
        <w:rPr>
          <w:rFonts w:hint="default"/>
        </w:rPr>
      </w:pPr>
    </w:p>
    <w:p>
      <w:pPr>
        <w:rPr>
          <w:rFonts w:hint="default"/>
        </w:rPr>
      </w:pPr>
    </w:p>
    <w:p>
      <w:pPr>
        <w:rPr>
          <w:rFonts w:hint="default"/>
        </w:rPr>
      </w:pPr>
    </w:p>
    <w:p>
      <w:pPr>
        <w:rPr>
          <w:rFonts w:hint="default"/>
        </w:rPr>
      </w:pPr>
    </w:p>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功能模块</w:t>
      </w:r>
    </w:p>
    <w:p>
      <w:pPr>
        <w:rPr>
          <w:rFonts w:hint="default"/>
        </w:rPr>
      </w:pPr>
      <w:r>
        <w:rPr>
          <w:rFonts w:hint="default"/>
        </w:rPr>
        <w:t>整个系统主要分为四个功能模块：软件漏洞检测、软件漏洞修复验证、漏洞信息管理、测试节点管理。</w:t>
      </w:r>
    </w:p>
    <w:p>
      <w:pPr>
        <w:rPr>
          <w:rFonts w:hint="default"/>
        </w:rPr>
      </w:pPr>
    </w:p>
    <w:p>
      <w:pPr>
        <w:pStyle w:val="8"/>
        <w:rPr>
          <w:rFonts w:hint="default"/>
          <w:b/>
          <w:bCs/>
        </w:rPr>
      </w:pPr>
      <w:r>
        <w:rPr>
          <w:rFonts w:hint="default"/>
        </w:rPr>
        <w:t>软件漏洞检测</w:t>
      </w:r>
    </w:p>
    <w:p>
      <w:pPr>
        <w:rPr>
          <w:rFonts w:hint="default"/>
        </w:rPr>
      </w:pPr>
      <w:r>
        <w:rPr>
          <w:rFonts w:hint="default"/>
        </w:rPr>
        <w:t># Todo 补一个模糊测试流程图</w:t>
      </w:r>
    </w:p>
    <w:p>
      <w:pPr>
        <w:ind w:firstLine="400"/>
        <w:rPr>
          <w:rFonts w:hint="default"/>
        </w:rPr>
      </w:pPr>
      <w:r>
        <w:rPr>
          <w:rFonts w:hint="default"/>
        </w:rPr>
        <w:t>测试人员通过前端的可视化界面上传待测试软件，并且设定测试的时间和节点数量，以及调用的模糊测试框架。</w:t>
      </w:r>
    </w:p>
    <w:p>
      <w:pPr>
        <w:ind w:firstLine="400"/>
        <w:rPr>
          <w:rFonts w:hint="default"/>
        </w:rPr>
      </w:pPr>
      <w:r>
        <w:rPr>
          <w:rFonts w:hint="default"/>
        </w:rPr>
        <w:t>后端接收到来自前端的任务信息后，会将任务信息存入mysql数据库的jobs表中，并将待测软件存入指定的目录下。</w:t>
      </w:r>
    </w:p>
    <w:p>
      <w:pPr>
        <w:ind w:firstLine="400"/>
        <w:rPr>
          <w:rFonts w:hint="default"/>
        </w:rPr>
      </w:pPr>
      <w:r>
        <w:rPr>
          <w:rFonts w:hint="default"/>
        </w:rPr>
        <w:t>集群中的子节点在没有任务的情况下会每隔10秒向主节点请求一次任务。后端会从数据库中查询等待检测的任务，如果存在，就将任务信息和待侧软件发送给子节点进行测试。在测试过程中，子节点会将种子队列同步到主节点中，在从主节点中更新本地的种子队列。除了定时同步种子外，子节点还会将运行过程中的日志信息和漏洞信息同步到主节点中，然后后端会将漏洞信息存入mysql中，最后通过前端页面将漏洞信息和运行日志展示出来。定时同步的时间现在设置为30s一次同步。</w:t>
      </w:r>
    </w:p>
    <w:p>
      <w:pPr>
        <w:rPr>
          <w:rFonts w:hint="default"/>
        </w:rPr>
      </w:pPr>
    </w:p>
    <w:p>
      <w:pPr>
        <w:rPr>
          <w:rFonts w:hint="default"/>
        </w:rPr>
      </w:pPr>
    </w:p>
    <w:p>
      <w:pPr>
        <w:rPr>
          <w:rFonts w:hint="default"/>
        </w:rPr>
      </w:pPr>
      <w:r>
        <w:rPr>
          <w:rFonts w:hint="default"/>
        </w:rPr>
        <w:t>＃Todo　补一个种子同步图解</w:t>
      </w:r>
    </w:p>
    <w:p>
      <w:r>
        <w:t>种子同步机制介绍：</w:t>
      </w:r>
    </w:p>
    <w:p>
      <w:r>
        <w:t>　　在节点本地会将本地的种子上传主节点，并将上传的种子记录在seed_exist集合中，下次上传的时候避免重复上传。上传到主节点的种子，会依据nodename+seednum来命名，以区分不同节点上传的种子。</w:t>
      </w:r>
    </w:p>
    <w:p>
      <w:pPr>
        <w:ind w:firstLine="400"/>
      </w:pPr>
      <w:r>
        <w:t>之后，当子节点来获取种子时，主节点会将不是由该节点上传的种子进行打包，发送给子节点，子节点收到压缩包之后，对其中的种子进行判别，如果已经存在本地种子池中，则丢弃，否则加入，加入时，会将种子的命名信息存入seed_exist集合中，防止重复添加和上传。</w:t>
      </w:r>
    </w:p>
    <w:p/>
    <w:p>
      <w:pPr>
        <w:pStyle w:val="8"/>
        <w:rPr>
          <w:rFonts w:hint="default"/>
          <w:b/>
          <w:bCs/>
        </w:rPr>
      </w:pPr>
      <w:r>
        <w:rPr>
          <w:rFonts w:hint="default"/>
        </w:rPr>
        <w:t>软件漏洞修复验证</w:t>
      </w:r>
    </w:p>
    <w:p>
      <w:pPr>
        <w:rPr>
          <w:rFonts w:hint="default"/>
        </w:rPr>
      </w:pPr>
      <w:r>
        <w:rPr>
          <w:rFonts w:hint="default"/>
        </w:rPr>
        <w:t># Todo 补一个漏洞修复验证流程图</w:t>
      </w:r>
    </w:p>
    <w:p>
      <w:pPr>
        <w:rPr>
          <w:rFonts w:hint="default"/>
        </w:rPr>
      </w:pPr>
    </w:p>
    <w:p>
      <w:pPr>
        <w:ind w:firstLine="400"/>
      </w:pPr>
      <w:r>
        <w:t>在前端上传已经修复好了的软件，并且指定测试的漏洞用例。后端会将该漏洞修复任务信息存入数据库，然后当有子节点来请求任务的时候，将任务分配给子节点进行检验。之后，后端会将子节点的检验结果传递给前端展示出来。</w:t>
      </w:r>
    </w:p>
    <w:p>
      <w:pPr>
        <w:ind w:firstLine="400"/>
      </w:pPr>
    </w:p>
    <w:p>
      <w:pPr>
        <w:pStyle w:val="8"/>
      </w:pPr>
      <w:r>
        <w:rPr>
          <w:rFonts w:hint="default"/>
        </w:rPr>
        <w:t>测试节点管理</w:t>
      </w:r>
    </w:p>
    <w:p>
      <w:pPr>
        <w:ind w:firstLine="400"/>
      </w:pPr>
      <w:r>
        <w:t>子节点在向主节点请求任务的时候，后端会更新子节点的活跃时间，以此来管理集群中存活的节点。测试人员也可以通过空闲的节点数量以及待测任务的重要性来分配测试资源。</w:t>
      </w:r>
    </w:p>
    <w:p>
      <w:pPr>
        <w:ind w:firstLine="400"/>
      </w:pPr>
      <w:r>
        <w:t>＃Todo　通过前端来启动集群中的子节点，真正实现节点资源的可视化管理。</w:t>
      </w:r>
    </w:p>
    <w:p/>
    <w:p/>
    <w:p>
      <w:pPr>
        <w:pStyle w:val="7"/>
        <w:rPr>
          <w:rFonts w:hint="default"/>
        </w:rPr>
      </w:pPr>
      <w:r>
        <w:rPr>
          <w:rFonts w:hint="default"/>
        </w:rPr>
        <w:t>漏洞信息管理</w:t>
      </w:r>
    </w:p>
    <w:p>
      <w:pPr>
        <w:rPr>
          <w:rFonts w:hint="default"/>
        </w:rPr>
      </w:pPr>
      <w:r>
        <w:rPr>
          <w:rFonts w:hint="default"/>
        </w:rPr>
        <w:t>　　管理各个待测软件中所存在的漏洞信息。用于前端的漏洞信息展示以及漏洞修复验证中的漏洞选择。</w:t>
      </w:r>
    </w:p>
    <w:p>
      <w:pPr>
        <w:rPr>
          <w:rFonts w:hint="default"/>
        </w:rPr>
      </w:pPr>
    </w:p>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模糊测试框架介绍</w:t>
      </w:r>
    </w:p>
    <w:p>
      <w:pPr>
        <w:ind w:firstLine="400" w:firstLineChars="200"/>
        <w:rPr>
          <w:sz w:val="20"/>
          <w:szCs w:val="20"/>
        </w:rPr>
      </w:pPr>
      <w:r>
        <w:rPr>
          <w:rFonts w:hint="default"/>
        </w:rPr>
        <w:t>子节点中集成的模糊测试框架现在主要包括三种：</w:t>
      </w:r>
      <w:r>
        <w:rPr>
          <w:sz w:val="20"/>
          <w:szCs w:val="20"/>
        </w:rPr>
        <w:t>afl、libfuzz、honggfuzz。均是采用最先进的基于覆盖率指导的模糊测试框架。其差别如下图２所示：</w:t>
      </w:r>
    </w:p>
    <w:p>
      <w:pPr>
        <w:rPr>
          <w:rFonts w:hint="default"/>
          <w:sz w:val="20"/>
          <w:szCs w:val="20"/>
        </w:rPr>
      </w:pPr>
    </w:p>
    <w:p>
      <w:pPr>
        <w:rPr>
          <w:rFonts w:hint="default"/>
        </w:rPr>
      </w:pPr>
      <w:r>
        <w:rPr>
          <w:rFonts w:hint="default"/>
        </w:rPr>
        <w:drawing>
          <wp:inline distT="0" distB="0" distL="114300" distR="114300">
            <wp:extent cx="5269230" cy="2016760"/>
            <wp:effectExtent l="0" t="0" r="7620" b="2540"/>
            <wp:docPr id="5" name="Picture 5" descr="DeepinScreenshot_select-area_2021011811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210118114542"/>
                    <pic:cNvPicPr>
                      <a:picLocks noChangeAspect="1"/>
                    </pic:cNvPicPr>
                  </pic:nvPicPr>
                  <pic:blipFill>
                    <a:blip r:embed="rId5"/>
                    <a:stretch>
                      <a:fillRect/>
                    </a:stretch>
                  </pic:blipFill>
                  <pic:spPr>
                    <a:xfrm>
                      <a:off x="0" y="0"/>
                      <a:ext cx="5269230" cy="2016760"/>
                    </a:xfrm>
                    <a:prstGeom prst="rect">
                      <a:avLst/>
                    </a:prstGeom>
                  </pic:spPr>
                </pic:pic>
              </a:graphicData>
            </a:graphic>
          </wp:inline>
        </w:drawing>
      </w:r>
    </w:p>
    <w:p>
      <w:pPr>
        <w:jc w:val="center"/>
        <w:rPr>
          <w:rFonts w:hint="default"/>
        </w:rPr>
      </w:pPr>
      <w:r>
        <w:rPr>
          <w:rFonts w:hint="default"/>
        </w:rPr>
        <w:t>图２　各模糊测试框架对比</w:t>
      </w:r>
    </w:p>
    <w:p>
      <w:pPr>
        <w:keepNext w:val="0"/>
        <w:keepLines w:val="0"/>
        <w:widowControl/>
        <w:suppressLineNumbers w:val="0"/>
        <w:jc w:val="left"/>
        <w:rPr>
          <w:rFonts w:hint="default"/>
        </w:rPr>
      </w:pPr>
      <w:r>
        <w:rPr>
          <w:rFonts w:hint="default"/>
        </w:rPr>
        <w:t xml:space="preserve">    </w:t>
      </w:r>
    </w:p>
    <w:p>
      <w:pPr>
        <w:keepNext w:val="0"/>
        <w:keepLines w:val="0"/>
        <w:widowControl/>
        <w:suppressLineNumbers w:val="0"/>
        <w:jc w:val="left"/>
      </w:pPr>
      <w:r>
        <w:rPr>
          <w:rFonts w:hint="default"/>
        </w:rPr>
        <w:t>　　不同的模糊测试框架采用不同的编译方式，但是均是对现有的编译工具的封装，例如gcc、g++、clang、clang++等，在软件的编译过程中需要添加内存错误检测工具，目前平台仅支持asan。借助asan工具，我们可以获取漏洞用例所触发的详细漏洞信息stack trace，并通过strack trace来进行漏洞用例的去重。</w:t>
      </w:r>
    </w:p>
    <w:p>
      <w:pPr>
        <w:jc w:val="both"/>
        <w:rPr>
          <w:rFonts w:hint="default"/>
        </w:rPr>
      </w:pPr>
    </w:p>
    <w:p>
      <w:pPr>
        <w:rPr>
          <w:rFonts w:hint="default"/>
        </w:rPr>
      </w:pPr>
    </w:p>
    <w:p>
      <w:pPr>
        <w:rPr>
          <w:rFonts w:hint="default"/>
        </w:rPr>
      </w:pPr>
    </w:p>
    <w:p>
      <w:pPr>
        <w:rPr>
          <w:rFonts w:hint="default"/>
        </w:rPr>
      </w:pPr>
    </w:p>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pPr>
      <w:r>
        <w:t>数据库介绍</w:t>
      </w:r>
    </w:p>
    <w:p>
      <w:pPr>
        <w:rPr>
          <w:rFonts w:hint="default"/>
        </w:rPr>
      </w:pPr>
      <w:r>
        <w:t>数据库采用mysql，　数据库名为fuzz，一共包含四个表：</w:t>
      </w:r>
      <w:r>
        <w:rPr>
          <w:rFonts w:hint="default"/>
        </w:rPr>
        <w:t>jobs、crashes、nodes、reproduce。分别记录创建的模糊测试任务、发现的漏洞信息记录、可用的节点资源、创建的漏洞修复验证任务。</w:t>
      </w:r>
    </w:p>
    <w:p>
      <w:pPr>
        <w:numPr>
          <w:ilvl w:val="0"/>
          <w:numId w:val="2"/>
        </w:numPr>
        <w:rPr>
          <w:rFonts w:hint="default"/>
        </w:rPr>
      </w:pPr>
      <w:r>
        <w:rPr>
          <w:rFonts w:hint="default"/>
        </w:rPr>
        <w:t>创建任务表</w:t>
      </w:r>
      <w:r>
        <w:rPr>
          <w:rFonts w:hint="default"/>
        </w:rPr>
        <w:t>（jobs）</w:t>
      </w:r>
    </w:p>
    <w:tbl>
      <w:tblPr>
        <w:tblStyle w:val="13"/>
        <w:tblW w:w="47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r>
              <w:rPr>
                <w:rFonts w:hint="default"/>
                <w:vertAlign w:val="baseline"/>
              </w:rPr>
              <w:t>字段</w:t>
            </w:r>
          </w:p>
        </w:tc>
        <w:tc>
          <w:tcPr>
            <w:tcW w:w="852" w:type="dxa"/>
          </w:tcPr>
          <w:p>
            <w:pPr>
              <w:jc w:val="center"/>
              <w:rPr>
                <w:rFonts w:hint="default"/>
                <w:vertAlign w:val="baseline"/>
              </w:rPr>
            </w:pPr>
            <w:r>
              <w:rPr>
                <w:rFonts w:hint="default"/>
                <w:vertAlign w:val="baseline"/>
              </w:rPr>
              <w:t>类型</w:t>
            </w:r>
          </w:p>
        </w:tc>
        <w:tc>
          <w:tcPr>
            <w:tcW w:w="852" w:type="dxa"/>
          </w:tcPr>
          <w:p>
            <w:pPr>
              <w:jc w:val="center"/>
              <w:rPr>
                <w:rFonts w:hint="default"/>
                <w:vertAlign w:val="baseline"/>
              </w:rPr>
            </w:pPr>
            <w:r>
              <w:rPr>
                <w:rFonts w:hint="default"/>
                <w:vertAlign w:val="baseline"/>
              </w:rPr>
              <w:t>长度</w:t>
            </w:r>
          </w:p>
        </w:tc>
        <w:tc>
          <w:tcPr>
            <w:tcW w:w="2166" w:type="dxa"/>
          </w:tcPr>
          <w:p>
            <w:pPr>
              <w:jc w:val="center"/>
              <w:rPr>
                <w:rFonts w:hint="default"/>
                <w:vertAlign w:val="baseline"/>
              </w:rPr>
            </w:pPr>
            <w:r>
              <w:rPr>
                <w:rFonts w:hint="default"/>
                <w:vertAlign w:val="baseli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r>
              <w:rPr>
                <w:rFonts w:hint="default"/>
              </w:rPr>
              <w:t>id</w:t>
            </w:r>
          </w:p>
        </w:tc>
        <w:tc>
          <w:tcPr>
            <w:tcW w:w="852" w:type="dxa"/>
          </w:tcPr>
          <w:p>
            <w:pPr>
              <w:jc w:val="center"/>
              <w:rPr>
                <w:rFonts w:hint="default"/>
                <w:vertAlign w:val="baseline"/>
              </w:rPr>
            </w:pPr>
            <w:r>
              <w:rPr>
                <w:rFonts w:hint="default"/>
                <w:vertAlign w:val="baseline"/>
              </w:rPr>
              <w:t>int</w:t>
            </w:r>
          </w:p>
        </w:tc>
        <w:tc>
          <w:tcPr>
            <w:tcW w:w="852" w:type="dxa"/>
          </w:tcPr>
          <w:p>
            <w:pPr>
              <w:jc w:val="center"/>
              <w:rPr>
                <w:rFonts w:hint="default"/>
                <w:vertAlign w:val="baseline"/>
              </w:rPr>
            </w:pPr>
            <w:r>
              <w:rPr>
                <w:rFonts w:hint="default"/>
                <w:vertAlign w:val="baseline"/>
              </w:rPr>
              <w:t>20</w:t>
            </w:r>
          </w:p>
        </w:tc>
        <w:tc>
          <w:tcPr>
            <w:tcW w:w="2166" w:type="dxa"/>
          </w:tcPr>
          <w:p>
            <w:pPr>
              <w:jc w:val="center"/>
              <w:rPr>
                <w:rFonts w:hint="default"/>
                <w:vertAlign w:val="baseline"/>
              </w:rPr>
            </w:pPr>
            <w:r>
              <w:rPr>
                <w:rFonts w:hint="default"/>
                <w:vertAlign w:val="baseline"/>
              </w:rPr>
              <w:t>自动生成字段，主键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bookmarkStart w:id="0" w:name="_GoBack"/>
            <w:bookmarkEnd w:id="0"/>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 w:type="dxa"/>
          </w:tcPr>
          <w:p>
            <w:pPr>
              <w:jc w:val="center"/>
              <w:rPr>
                <w:rFonts w:hint="default"/>
                <w:vertAlign w:val="baseline"/>
              </w:rPr>
            </w:pPr>
          </w:p>
        </w:tc>
        <w:tc>
          <w:tcPr>
            <w:tcW w:w="852" w:type="dxa"/>
          </w:tcPr>
          <w:p>
            <w:pPr>
              <w:jc w:val="center"/>
              <w:rPr>
                <w:rFonts w:hint="default"/>
                <w:vertAlign w:val="baseline"/>
              </w:rPr>
            </w:pPr>
          </w:p>
        </w:tc>
        <w:tc>
          <w:tcPr>
            <w:tcW w:w="852" w:type="dxa"/>
          </w:tcPr>
          <w:p>
            <w:pPr>
              <w:jc w:val="center"/>
              <w:rPr>
                <w:rFonts w:hint="default"/>
                <w:vertAlign w:val="baseline"/>
              </w:rPr>
            </w:pPr>
          </w:p>
        </w:tc>
        <w:tc>
          <w:tcPr>
            <w:tcW w:w="2166" w:type="dxa"/>
          </w:tcPr>
          <w:p>
            <w:pPr>
              <w:jc w:val="center"/>
              <w:rPr>
                <w:rFonts w:hint="default"/>
                <w:vertAlign w:val="baseline"/>
              </w:rPr>
            </w:pPr>
          </w:p>
        </w:tc>
      </w:tr>
    </w:tbl>
    <w:p>
      <w:pPr>
        <w:numPr>
          <w:numId w:val="0"/>
        </w:numPr>
        <w:rPr>
          <w:rFonts w:hint="default"/>
        </w:rPr>
      </w:pPr>
    </w:p>
    <w:p>
      <w:pPr>
        <w:rPr>
          <w:rFonts w:hint="default"/>
        </w:rPr>
      </w:pPr>
      <w:r>
        <w:rPr>
          <w:rFonts w:hint="default"/>
        </w:rPr>
        <w:t>create table jobs(</w:t>
      </w:r>
    </w:p>
    <w:p>
      <w:pPr>
        <w:rPr>
          <w:rFonts w:hint="default"/>
          <w:vertAlign w:val="baseline"/>
        </w:rPr>
      </w:pPr>
      <w:r>
        <w:rPr>
          <w:rFonts w:hint="default"/>
        </w:rPr>
        <w:t xml:space="preserve">id int(20) </w:t>
      </w:r>
    </w:p>
    <w:p>
      <w:pPr>
        <w:rPr>
          <w:rFonts w:hint="default"/>
        </w:rPr>
      </w:pPr>
      <w:r>
        <w:rPr>
          <w:rFonts w:hint="default"/>
        </w:rPr>
        <w:t>primary key NOT NULL AUTO_INCREMENT,</w:t>
      </w:r>
    </w:p>
    <w:p>
      <w:pPr>
        <w:rPr>
          <w:rFonts w:hint="default"/>
        </w:rPr>
      </w:pPr>
      <w:r>
        <w:rPr>
          <w:rFonts w:hint="default"/>
        </w:rPr>
        <w:t>name char(30),</w:t>
      </w:r>
    </w:p>
    <w:p>
      <w:pPr>
        <w:rPr>
          <w:rFonts w:hint="default"/>
        </w:rPr>
      </w:pPr>
      <w:r>
        <w:rPr>
          <w:rFonts w:hint="default"/>
        </w:rPr>
        <w:t>fuzzer char(15),</w:t>
      </w:r>
    </w:p>
    <w:p>
      <w:pPr>
        <w:rPr>
          <w:rFonts w:hint="default"/>
        </w:rPr>
      </w:pPr>
      <w:r>
        <w:rPr>
          <w:rFonts w:hint="default"/>
        </w:rPr>
        <w:t>botnum int,</w:t>
      </w:r>
    </w:p>
    <w:p>
      <w:pPr>
        <w:rPr>
          <w:rFonts w:hint="default"/>
        </w:rPr>
      </w:pPr>
      <w:r>
        <w:rPr>
          <w:rFonts w:hint="default"/>
        </w:rPr>
        <w:t>surplusnum int COMMENT '任务剩余数',</w:t>
      </w:r>
    </w:p>
    <w:p>
      <w:pPr>
        <w:rPr>
          <w:rFonts w:hint="default"/>
        </w:rPr>
      </w:pPr>
      <w:r>
        <w:rPr>
          <w:rFonts w:hint="default"/>
        </w:rPr>
        <w:t>completenum int COMMENT '任务完成度',</w:t>
      </w:r>
    </w:p>
    <w:p>
      <w:pPr>
        <w:rPr>
          <w:rFonts w:hint="default"/>
        </w:rPr>
      </w:pPr>
      <w:r>
        <w:rPr>
          <w:rFonts w:hint="default"/>
        </w:rPr>
        <w:t>time int,</w:t>
      </w:r>
    </w:p>
    <w:p>
      <w:pPr>
        <w:rPr>
          <w:rFonts w:hint="default"/>
        </w:rPr>
      </w:pPr>
      <w:r>
        <w:rPr>
          <w:rFonts w:hint="default"/>
        </w:rPr>
        <w:t>exec char(20),</w:t>
      </w:r>
    </w:p>
    <w:p>
      <w:pPr>
        <w:rPr>
          <w:rFonts w:hint="default"/>
        </w:rPr>
      </w:pPr>
      <w:r>
        <w:rPr>
          <w:rFonts w:hint="default"/>
        </w:rPr>
        <w:t xml:space="preserve">jobpath varchar(100), </w:t>
      </w:r>
    </w:p>
    <w:p>
      <w:pPr>
        <w:rPr>
          <w:rFonts w:hint="default"/>
        </w:rPr>
      </w:pPr>
      <w:r>
        <w:rPr>
          <w:rFonts w:hint="default"/>
        </w:rPr>
        <w:t>crashnum int,</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不同的节点获取任务的时候会将surplusnum-1，当surplusnum的值为０的时候，就表示任务已经分配完毕，当每一个节点执行任务完毕之后，会给主节点发送消息，completenum＋１，当completenum == botnum的时候，表示任务已经完成。</w:t>
      </w:r>
    </w:p>
    <w:p>
      <w:pPr>
        <w:rPr>
          <w:rFonts w:hint="default"/>
        </w:rPr>
      </w:pPr>
      <w:r>
        <w:rPr>
          <w:rFonts w:hint="default"/>
        </w:rPr>
        <w:t>　　一个模糊测试任务总的测试时间是botnum＊time。</w:t>
      </w:r>
    </w:p>
    <w:p>
      <w:pPr>
        <w:rPr>
          <w:rFonts w:hint="default"/>
        </w:rPr>
      </w:pPr>
      <w:r>
        <w:rPr>
          <w:rFonts w:hint="default"/>
        </w:rPr>
        <w:t>*/</w:t>
      </w:r>
    </w:p>
    <w:p>
      <w:pPr>
        <w:rPr>
          <w:rFonts w:hint="default"/>
        </w:rPr>
      </w:pPr>
    </w:p>
    <w:p>
      <w:pPr>
        <w:rPr>
          <w:rFonts w:hint="default"/>
        </w:rPr>
      </w:pPr>
      <w:r>
        <w:rPr>
          <w:rFonts w:hint="default"/>
        </w:rPr>
        <w:t>２. 创建漏洞库表</w:t>
      </w:r>
    </w:p>
    <w:p>
      <w:pPr>
        <w:rPr>
          <w:rFonts w:hint="default"/>
        </w:rPr>
      </w:pPr>
      <w:r>
        <w:rPr>
          <w:rFonts w:hint="default"/>
        </w:rPr>
        <w:t>create table crashes(</w:t>
      </w:r>
    </w:p>
    <w:p>
      <w:pPr>
        <w:rPr>
          <w:rFonts w:hint="default"/>
        </w:rPr>
      </w:pPr>
      <w:r>
        <w:rPr>
          <w:rFonts w:hint="default"/>
        </w:rPr>
        <w:t>id int(20) primary key NOT NULL AUTO_INCREMENT,</w:t>
      </w:r>
    </w:p>
    <w:p>
      <w:pPr>
        <w:rPr>
          <w:rFonts w:hint="default"/>
        </w:rPr>
      </w:pPr>
      <w:r>
        <w:rPr>
          <w:rFonts w:hint="default"/>
        </w:rPr>
        <w:t>name char(60) ,</w:t>
      </w:r>
    </w:p>
    <w:p>
      <w:pPr>
        <w:rPr>
          <w:rFonts w:hint="default"/>
        </w:rPr>
      </w:pPr>
      <w:r>
        <w:rPr>
          <w:rFonts w:hint="default"/>
        </w:rPr>
        <w:t>jobid int,</w:t>
      </w:r>
    </w:p>
    <w:p>
      <w:pPr>
        <w:rPr>
          <w:rFonts w:hint="default"/>
        </w:rPr>
      </w:pPr>
      <w:r>
        <w:rPr>
          <w:rFonts w:hint="default"/>
        </w:rPr>
        <w:t>crashpath varchar(100),</w:t>
      </w:r>
    </w:p>
    <w:p>
      <w:pPr>
        <w:rPr>
          <w:rFonts w:hint="default"/>
        </w:rPr>
      </w:pPr>
      <w:r>
        <w:rPr>
          <w:rFonts w:hint="default"/>
        </w:rPr>
        <w:t>isfix int,</w:t>
      </w:r>
    </w:p>
    <w:p>
      <w:pPr>
        <w:rPr>
          <w:rFonts w:hint="default"/>
        </w:rPr>
      </w:pPr>
      <w:r>
        <w:rPr>
          <w:rFonts w:hint="default"/>
        </w:rPr>
        <w:t>findtime datetime null DEFAULT CURRENT_TIMESTAMP COMMENT '创建时间'</w:t>
      </w:r>
    </w:p>
    <w:p>
      <w:pPr>
        <w:rPr>
          <w:rFonts w:hint="default"/>
        </w:rPr>
      </w:pPr>
      <w:r>
        <w:rPr>
          <w:rFonts w:hint="default"/>
        </w:rPr>
        <w:t>);</w:t>
      </w:r>
    </w:p>
    <w:p>
      <w:pPr>
        <w:rPr>
          <w:rFonts w:hint="default"/>
        </w:rPr>
      </w:pPr>
      <w:r>
        <w:rPr>
          <w:rFonts w:hint="default"/>
        </w:rPr>
        <w:t>/*name: 任务名_节点名_crash_num  # num是当前crash目录下的漏洞个数+1,避免文件名冲突。</w:t>
      </w:r>
    </w:p>
    <w:p>
      <w:pPr>
        <w:ind w:firstLine="400" w:firstLineChars="200"/>
        <w:rPr>
          <w:rFonts w:hint="default"/>
        </w:rPr>
      </w:pPr>
      <w:r>
        <w:rPr>
          <w:rFonts w:hint="default"/>
        </w:rPr>
        <w:t>将name中的”crash”替换为"info"就是该漏洞对应的漏洞详细信息的文件名</w:t>
      </w:r>
    </w:p>
    <w:p>
      <w:pPr>
        <w:rPr>
          <w:rFonts w:hint="default"/>
        </w:rPr>
      </w:pPr>
      <w:r>
        <w:rPr>
          <w:rFonts w:hint="default"/>
        </w:rPr>
        <w:t>isfix: 1已经修复，0未修复，default 0。</w:t>
      </w:r>
    </w:p>
    <w:p>
      <w:pPr>
        <w:rPr>
          <w:rFonts w:hint="default"/>
        </w:rPr>
      </w:pPr>
      <w:r>
        <w:rPr>
          <w:rFonts w:hint="default"/>
        </w:rPr>
        <w:t>*/</w:t>
      </w:r>
    </w:p>
    <w:p>
      <w:pPr>
        <w:rPr>
          <w:rFonts w:hint="default"/>
        </w:rPr>
      </w:pPr>
    </w:p>
    <w:p>
      <w:pPr>
        <w:rPr>
          <w:rFonts w:hint="default"/>
        </w:rPr>
      </w:pPr>
      <w:r>
        <w:rPr>
          <w:rFonts w:hint="default"/>
        </w:rPr>
        <w:t>３ 创建节点表</w:t>
      </w:r>
    </w:p>
    <w:p>
      <w:pPr>
        <w:rPr>
          <w:rFonts w:hint="default"/>
        </w:rPr>
      </w:pPr>
      <w:r>
        <w:rPr>
          <w:rFonts w:hint="default"/>
        </w:rPr>
        <w:t>create table nodes(</w:t>
      </w:r>
    </w:p>
    <w:p>
      <w:pPr>
        <w:rPr>
          <w:rFonts w:hint="default"/>
        </w:rPr>
      </w:pPr>
      <w:r>
        <w:rPr>
          <w:rFonts w:hint="default"/>
        </w:rPr>
        <w:t>id int primary key NOT NULL AUTO_INCREMENT,</w:t>
      </w:r>
    </w:p>
    <w:p>
      <w:pPr>
        <w:rPr>
          <w:rFonts w:hint="default"/>
        </w:rPr>
      </w:pPr>
      <w:r>
        <w:rPr>
          <w:rFonts w:hint="default"/>
        </w:rPr>
        <w:t>name char(20),</w:t>
      </w:r>
    </w:p>
    <w:p>
      <w:pPr>
        <w:rPr>
          <w:rFonts w:hint="default"/>
        </w:rPr>
      </w:pPr>
      <w:r>
        <w:rPr>
          <w:rFonts w:hint="default"/>
        </w:rPr>
        <w:t>ipaddr char(20),</w:t>
      </w:r>
    </w:p>
    <w:p>
      <w:pPr>
        <w:rPr>
          <w:rFonts w:hint="default"/>
        </w:rPr>
      </w:pPr>
      <w:r>
        <w:rPr>
          <w:rFonts w:hint="default"/>
        </w:rPr>
        <w:t>men int,  // GB</w:t>
      </w:r>
    </w:p>
    <w:p>
      <w:pPr>
        <w:rPr>
          <w:rFonts w:hint="default"/>
        </w:rPr>
      </w:pPr>
      <w:r>
        <w:rPr>
          <w:rFonts w:hint="default"/>
        </w:rPr>
        <w:t>corenum int,</w:t>
      </w:r>
    </w:p>
    <w:p>
      <w:pPr>
        <w:rPr>
          <w:rFonts w:hint="default"/>
        </w:rPr>
      </w:pPr>
      <w:r>
        <w:rPr>
          <w:rFonts w:hint="default"/>
        </w:rPr>
        <w:t>jobid int(20),</w:t>
      </w:r>
    </w:p>
    <w:p>
      <w:pPr>
        <w:rPr>
          <w:rFonts w:hint="default"/>
        </w:rPr>
      </w:pPr>
      <w:r>
        <w:rPr>
          <w:rFonts w:hint="default"/>
        </w:rPr>
        <w:t>fetchtime datetime null DEFAULT CURRENT_TIMESTAMP COMMENT '节点提取任务时间',</w:t>
      </w:r>
    </w:p>
    <w:p>
      <w:pPr>
        <w:rPr>
          <w:rFonts w:hint="default"/>
        </w:rPr>
      </w:pPr>
      <w:r>
        <w:rPr>
          <w:rFonts w:hint="default"/>
        </w:rPr>
        <w:t>last_modify_time datetime null DEFAULT CURRENT_TIMESTAMP COMMENT '最后活跃时间',</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xml:space="preserve">/*  jobid 0代表空闲; 非0代表fuzz任务id,繁忙; -1表示正在执行漏洞修复验证任务。 </w:t>
      </w:r>
    </w:p>
    <w:p>
      <w:pPr>
        <w:rPr>
          <w:rFonts w:hint="default"/>
        </w:rPr>
      </w:pPr>
      <w:r>
        <w:rPr>
          <w:rFonts w:hint="default"/>
        </w:rPr>
        <w:t>*/</w:t>
      </w:r>
    </w:p>
    <w:p>
      <w:pPr>
        <w:rPr>
          <w:rFonts w:hint="default"/>
        </w:rPr>
      </w:pPr>
    </w:p>
    <w:p>
      <w:pPr>
        <w:rPr>
          <w:rFonts w:hint="default"/>
        </w:rPr>
      </w:pPr>
      <w:r>
        <w:rPr>
          <w:rFonts w:hint="default"/>
        </w:rPr>
        <w:t>４. 创建漏洞复现任务表</w:t>
      </w:r>
    </w:p>
    <w:p>
      <w:pPr>
        <w:rPr>
          <w:rFonts w:hint="default"/>
        </w:rPr>
      </w:pPr>
      <w:r>
        <w:rPr>
          <w:rFonts w:hint="default"/>
        </w:rPr>
        <w:t>create table reproduce(</w:t>
      </w:r>
    </w:p>
    <w:p>
      <w:pPr>
        <w:rPr>
          <w:rFonts w:hint="default"/>
        </w:rPr>
      </w:pPr>
      <w:r>
        <w:rPr>
          <w:rFonts w:hint="default"/>
        </w:rPr>
        <w:t>id int primary key NOT NULL AUTO_INCREMENT,</w:t>
      </w:r>
    </w:p>
    <w:p>
      <w:pPr>
        <w:rPr>
          <w:rFonts w:hint="default"/>
        </w:rPr>
      </w:pPr>
      <w:r>
        <w:rPr>
          <w:rFonts w:hint="default"/>
        </w:rPr>
        <w:t>name char(20),</w:t>
      </w:r>
    </w:p>
    <w:p>
      <w:pPr>
        <w:rPr>
          <w:rFonts w:hint="default"/>
        </w:rPr>
      </w:pPr>
      <w:r>
        <w:rPr>
          <w:rFonts w:hint="default"/>
        </w:rPr>
        <w:t>fuzzer char(15),</w:t>
      </w:r>
    </w:p>
    <w:p>
      <w:pPr>
        <w:rPr>
          <w:rFonts w:hint="default"/>
        </w:rPr>
      </w:pPr>
      <w:r>
        <w:rPr>
          <w:rFonts w:hint="default"/>
        </w:rPr>
        <w:t>crashname char(60),</w:t>
      </w:r>
    </w:p>
    <w:p>
      <w:pPr>
        <w:rPr>
          <w:rFonts w:hint="default"/>
        </w:rPr>
      </w:pPr>
      <w:r>
        <w:rPr>
          <w:rFonts w:hint="default"/>
        </w:rPr>
        <w:t>exec char(20),</w:t>
      </w:r>
    </w:p>
    <w:p>
      <w:pPr>
        <w:rPr>
          <w:rFonts w:hint="default"/>
        </w:rPr>
      </w:pPr>
      <w:r>
        <w:rPr>
          <w:rFonts w:hint="default"/>
        </w:rPr>
        <w:t xml:space="preserve">jobpath varchar(100), </w:t>
      </w:r>
    </w:p>
    <w:p>
      <w:pPr>
        <w:rPr>
          <w:rFonts w:hint="default"/>
        </w:rPr>
      </w:pPr>
      <w:r>
        <w:rPr>
          <w:rFonts w:hint="default"/>
        </w:rPr>
        <w:t>isfetch int,</w:t>
      </w:r>
    </w:p>
    <w:p>
      <w:pPr>
        <w:rPr>
          <w:rFonts w:hint="default"/>
        </w:rPr>
      </w:pPr>
      <w:r>
        <w:rPr>
          <w:rFonts w:hint="default"/>
        </w:rPr>
        <w:t>completed int,</w:t>
      </w:r>
    </w:p>
    <w:p>
      <w:pPr>
        <w:rPr>
          <w:rFonts w:hint="default"/>
        </w:rPr>
      </w:pPr>
      <w:r>
        <w:rPr>
          <w:rFonts w:hint="default"/>
        </w:rPr>
        <w:t>isfixed int,</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isfetch 1已有节点获取任务，0还没有节点获取任务</w:t>
      </w:r>
    </w:p>
    <w:p>
      <w:pPr>
        <w:rPr>
          <w:rFonts w:hint="default"/>
        </w:rPr>
      </w:pPr>
      <w:r>
        <w:rPr>
          <w:rFonts w:hint="default"/>
        </w:rPr>
        <w:t>completed 是否已经验证完成，0不是，1已完成</w:t>
      </w:r>
    </w:p>
    <w:p>
      <w:pPr>
        <w:rPr>
          <w:rFonts w:hint="default"/>
        </w:rPr>
      </w:pPr>
      <w:r>
        <w:rPr>
          <w:rFonts w:hint="default"/>
        </w:rPr>
        <w:t>isfixed 漏洞是否已经修复，0未修复，1已修复</w:t>
      </w:r>
    </w:p>
    <w:p>
      <w:pPr>
        <w:rPr>
          <w:rFonts w:hint="default"/>
        </w:rPr>
      </w:pPr>
      <w:r>
        <w:rPr>
          <w:rFonts w:hint="default"/>
        </w:rPr>
        <w:t>*/</w:t>
      </w:r>
    </w:p>
    <w:p>
      <w:pPr>
        <w:rPr>
          <w:rFonts w:hint="default"/>
        </w:rPr>
      </w:pPr>
    </w:p>
    <w:p/>
    <w:p/>
    <w:p/>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pPr>
      <w:r>
        <w:t>测试用例集</w:t>
      </w:r>
    </w:p>
    <w:p/>
    <w:p/>
    <w:p/>
    <w:p/>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pPr>
      <w:r>
        <w:t>注意</w:t>
      </w:r>
    </w:p>
    <w:p>
      <w:pPr>
        <w:numPr>
          <w:ilvl w:val="0"/>
          <w:numId w:val="3"/>
        </w:numPr>
      </w:pPr>
      <w:r>
        <w:t>在每个节点上启动的时候需要设置afl的运行环境。如下：</w:t>
      </w:r>
    </w:p>
    <w:p>
      <w:r>
        <w:t>su root</w:t>
      </w:r>
    </w:p>
    <w:p>
      <w:pPr>
        <w:rPr>
          <w:rFonts w:hint="default"/>
        </w:rPr>
      </w:pPr>
      <w:r>
        <w:rPr>
          <w:rFonts w:hint="default"/>
        </w:rPr>
        <w:t>echo core &gt;/proc/sys/kernel/core_pattern</w:t>
      </w:r>
    </w:p>
    <w:p>
      <w:pPr>
        <w:rPr>
          <w:rFonts w:hint="default"/>
        </w:rPr>
      </w:pPr>
      <w:r>
        <w:rPr>
          <w:rFonts w:hint="default"/>
        </w:rPr>
        <w:t>cd /sys/devices/system/cpu</w:t>
      </w:r>
    </w:p>
    <w:p>
      <w:pPr>
        <w:ind w:firstLine="400"/>
        <w:rPr>
          <w:rFonts w:hint="default"/>
        </w:rPr>
      </w:pPr>
      <w:r>
        <w:rPr>
          <w:rFonts w:hint="default"/>
        </w:rPr>
        <w:t>echo performance | tee cpu*/cpufreq/scaling_governor</w:t>
      </w:r>
    </w:p>
    <w:p>
      <w:pPr>
        <w:ind w:firstLine="400"/>
        <w:rPr>
          <w:rFonts w:hint="default"/>
        </w:rPr>
      </w:pPr>
    </w:p>
    <w:p>
      <w:pPr>
        <w:ind w:firstLine="400"/>
        <w:rPr>
          <w:rFonts w:hint="default"/>
        </w:rPr>
      </w:pPr>
    </w:p>
    <w:p>
      <w:pPr>
        <w:ind w:firstLine="400"/>
        <w:rPr>
          <w:rFonts w:hint="default"/>
        </w:rPr>
      </w:pPr>
    </w:p>
    <w:p>
      <w:pPr>
        <w:rPr>
          <w:rFonts w:hint="default"/>
        </w:rPr>
      </w:pPr>
    </w:p>
    <w:p>
      <w:pPr>
        <w:rPr>
          <w:rFonts w:hint="default"/>
        </w:rPr>
      </w:pPr>
    </w:p>
    <w:p>
      <w:pPr>
        <w:pStyle w:val="4"/>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待改进</w:t>
      </w:r>
    </w:p>
    <w:p>
      <w:pPr>
        <w:numPr>
          <w:ilvl w:val="0"/>
          <w:numId w:val="4"/>
        </w:numPr>
        <w:rPr>
          <w:rFonts w:hint="default"/>
        </w:rPr>
      </w:pPr>
      <w:r>
        <w:rPr>
          <w:rFonts w:hint="default"/>
        </w:rPr>
        <w:t>一个节点多次运行同一个任务的时候会存在问题？</w:t>
      </w:r>
    </w:p>
    <w:p>
      <w:pPr>
        <w:numPr>
          <w:ilvl w:val="0"/>
          <w:numId w:val="4"/>
        </w:numPr>
        <w:rPr>
          <w:rFonts w:hint="default"/>
          <w:color w:val="D9D9D9" w:themeColor="background1" w:themeShade="D9"/>
        </w:rPr>
      </w:pPr>
      <w:r>
        <w:rPr>
          <w:rFonts w:hint="default"/>
          <w:color w:val="D9D9D9" w:themeColor="background1" w:themeShade="D9"/>
        </w:rPr>
        <w:t>前端界面中的模糊测试任务列表无法分页显示？</w:t>
      </w:r>
    </w:p>
    <w:p>
      <w:pPr>
        <w:numPr>
          <w:ilvl w:val="0"/>
          <w:numId w:val="0"/>
        </w:numPr>
        <w:rPr>
          <w:rFonts w:hint="default"/>
          <w:color w:val="D9D9D9" w:themeColor="background1" w:themeShade="D9"/>
        </w:rPr>
      </w:pPr>
      <w:r>
        <w:rPr>
          <w:rFonts w:hint="default"/>
          <w:color w:val="D9D9D9" w:themeColor="background1" w:themeShade="D9"/>
        </w:rPr>
        <w:t xml:space="preserve">   解：分页没有问题，数据库中的任务多次执行导致botnum　&lt; completenum的缘故。</w:t>
      </w:r>
    </w:p>
    <w:p>
      <w:pPr>
        <w:numPr>
          <w:ilvl w:val="0"/>
          <w:numId w:val="4"/>
        </w:numPr>
        <w:rPr>
          <w:rFonts w:hint="default"/>
        </w:rPr>
      </w:pPr>
      <w:r>
        <w:rPr>
          <w:rFonts w:hint="default"/>
        </w:rPr>
        <w:t>前端界面修整、美化？</w:t>
      </w:r>
    </w:p>
    <w:p>
      <w:pPr>
        <w:numPr>
          <w:ilvl w:val="1"/>
          <w:numId w:val="4"/>
        </w:numPr>
        <w:ind w:left="300" w:leftChars="0" w:firstLine="0" w:firstLineChars="0"/>
        <w:rPr>
          <w:rFonts w:hint="default"/>
        </w:rPr>
      </w:pPr>
      <w:r>
        <w:rPr>
          <w:rFonts w:hint="default"/>
        </w:rPr>
        <w:t>漏洞修复验证时无法自动同步数据信息，需要点击其他栏目才能显示最新的数据，能否每隔一秒自动刷新？</w:t>
      </w:r>
    </w:p>
    <w:p>
      <w:pPr>
        <w:numPr>
          <w:ilvl w:val="1"/>
          <w:numId w:val="4"/>
        </w:numPr>
        <w:ind w:left="300" w:leftChars="0" w:firstLine="0" w:firstLineChars="0"/>
        <w:rPr>
          <w:rFonts w:hint="default"/>
        </w:rPr>
      </w:pPr>
      <w:r>
        <w:rPr>
          <w:rFonts w:hint="default"/>
        </w:rPr>
        <w:t>类似师兄的运行界面图</w:t>
      </w:r>
    </w:p>
    <w:p>
      <w:pPr>
        <w:numPr>
          <w:ilvl w:val="1"/>
          <w:numId w:val="4"/>
        </w:numPr>
        <w:ind w:left="300" w:leftChars="0" w:firstLine="0" w:firstLineChars="0"/>
        <w:rPr>
          <w:rFonts w:hint="default"/>
        </w:rPr>
      </w:pPr>
      <w:r>
        <w:rPr>
          <w:rFonts w:hint="default"/>
        </w:rPr>
        <w:t>添加一个搜索栏目</w:t>
      </w:r>
    </w:p>
    <w:p>
      <w:pPr>
        <w:numPr>
          <w:ilvl w:val="1"/>
          <w:numId w:val="4"/>
        </w:numPr>
        <w:ind w:left="300" w:leftChars="0" w:firstLine="0" w:firstLineChars="0"/>
        <w:rPr>
          <w:rFonts w:hint="default"/>
        </w:rPr>
      </w:pPr>
      <w:r>
        <w:rPr>
          <w:rFonts w:hint="default"/>
        </w:rPr>
        <w:t>任务创建的时候需要添加条件限制</w:t>
      </w:r>
    </w:p>
    <w:p>
      <w:pPr>
        <w:numPr>
          <w:ilvl w:val="1"/>
          <w:numId w:val="4"/>
        </w:numPr>
        <w:ind w:left="300" w:leftChars="0" w:firstLine="0" w:firstLineChars="0"/>
        <w:rPr>
          <w:rFonts w:hint="default"/>
        </w:rPr>
      </w:pPr>
      <w:r>
        <w:rPr>
          <w:rFonts w:hint="default"/>
        </w:rPr>
        <w:t>换页符号箭头呈现白色</w:t>
      </w:r>
    </w:p>
    <w:p>
      <w:pPr>
        <w:numPr>
          <w:ilvl w:val="0"/>
          <w:numId w:val="4"/>
        </w:numPr>
        <w:rPr>
          <w:rFonts w:hint="default"/>
        </w:rPr>
      </w:pPr>
      <w:r>
        <w:rPr>
          <w:rFonts w:hint="default"/>
        </w:rPr>
        <w:t>Honggfuzz日志信息量太大了，前端可能无法显示？</w:t>
      </w:r>
    </w:p>
    <w:p>
      <w:pPr>
        <w:numPr>
          <w:ilvl w:val="0"/>
          <w:numId w:val="4"/>
        </w:numPr>
        <w:rPr>
          <w:rFonts w:hint="default"/>
        </w:rPr>
      </w:pPr>
      <w:r>
        <w:rPr>
          <w:rFonts w:hint="default"/>
        </w:rPr>
        <w:t>Window系统打开前端界面的时候会无法上传待测软件？</w:t>
      </w:r>
    </w:p>
    <w:p>
      <w:pPr>
        <w:numPr>
          <w:ilvl w:val="0"/>
          <w:numId w:val="4"/>
        </w:numPr>
        <w:rPr>
          <w:rFonts w:hint="default"/>
        </w:rPr>
      </w:pPr>
      <w:r>
        <w:rPr>
          <w:rFonts w:hint="default"/>
        </w:rPr>
        <w:t>主节点的漏洞去重？</w:t>
      </w:r>
    </w:p>
    <w:p>
      <w:pPr>
        <w:numPr>
          <w:ilvl w:val="0"/>
          <w:numId w:val="4"/>
        </w:numPr>
        <w:rPr>
          <w:rFonts w:hint="default"/>
        </w:rPr>
      </w:pPr>
      <w:r>
        <w:rPr>
          <w:rFonts w:hint="default"/>
        </w:rPr>
        <w:t>子节点在运行过程中死掉了，模糊测试任务永远都无法完成了？</w:t>
      </w:r>
    </w:p>
    <w:p>
      <w:pPr>
        <w:numPr>
          <w:ilvl w:val="0"/>
          <w:numId w:val="4"/>
        </w:numPr>
        <w:rPr>
          <w:rFonts w:hint="default"/>
        </w:rPr>
      </w:pPr>
      <w:r>
        <w:rPr>
          <w:rFonts w:hint="default"/>
        </w:rPr>
        <w:t>后端删除死亡节点？</w:t>
      </w:r>
    </w:p>
    <w:p>
      <w:pPr>
        <w:numPr>
          <w:ilvl w:val="0"/>
          <w:numId w:val="4"/>
        </w:numPr>
        <w:rPr>
          <w:rFonts w:hint="default"/>
        </w:rPr>
      </w:pPr>
      <w:r>
        <w:rPr>
          <w:rFonts w:hint="default"/>
        </w:rPr>
        <w:t>当节点资源不足且都在运行fuzz时，漏洞复现需要有等很久。</w:t>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5160F"/>
    <w:multiLevelType w:val="multilevel"/>
    <w:tmpl w:val="9EF5160F"/>
    <w:lvl w:ilvl="0" w:tentative="0">
      <w:start w:val="1"/>
      <w:numFmt w:val="decimal"/>
      <w:suff w:val="space"/>
      <w:lvlText w:val="%1."/>
      <w:lvlJc w:val="left"/>
    </w:lvl>
    <w:lvl w:ilvl="1" w:tentative="0">
      <w:start w:val="1"/>
      <w:numFmt w:val="decimal"/>
      <w:suff w:val="space"/>
      <w:lvlText w:val="%1.%2"/>
      <w:lvlJc w:val="left"/>
      <w:pPr>
        <w:ind w:left="300" w:leftChars="0" w:firstLine="0" w:firstLineChars="0"/>
      </w:pPr>
      <w:rPr>
        <w:rFonts w:hint="default"/>
      </w:rPr>
    </w:lvl>
    <w:lvl w:ilvl="2" w:tentative="0">
      <w:start w:val="1"/>
      <w:numFmt w:val="decimal"/>
      <w:suff w:val="space"/>
      <w:lvlText w:val="%1.%2.%3"/>
      <w:lvlJc w:val="left"/>
      <w:pPr>
        <w:ind w:left="300" w:leftChars="0" w:firstLine="0" w:firstLineChars="0"/>
      </w:pPr>
      <w:rPr>
        <w:rFonts w:hint="default"/>
      </w:rPr>
    </w:lvl>
    <w:lvl w:ilvl="3" w:tentative="0">
      <w:start w:val="1"/>
      <w:numFmt w:val="decimal"/>
      <w:suff w:val="space"/>
      <w:lvlText w:val="%1.%2.%3.%4"/>
      <w:lvlJc w:val="left"/>
      <w:pPr>
        <w:ind w:left="300" w:leftChars="0" w:firstLine="0" w:firstLineChars="0"/>
      </w:pPr>
      <w:rPr>
        <w:rFonts w:hint="default"/>
      </w:rPr>
    </w:lvl>
    <w:lvl w:ilvl="4" w:tentative="0">
      <w:start w:val="1"/>
      <w:numFmt w:val="decimal"/>
      <w:suff w:val="space"/>
      <w:lvlText w:val="%1.%2.%3.%4.%5"/>
      <w:lvlJc w:val="left"/>
      <w:pPr>
        <w:ind w:left="300" w:leftChars="0" w:firstLine="0" w:firstLineChars="0"/>
      </w:pPr>
      <w:rPr>
        <w:rFonts w:hint="default"/>
      </w:rPr>
    </w:lvl>
    <w:lvl w:ilvl="5" w:tentative="0">
      <w:start w:val="1"/>
      <w:numFmt w:val="decimal"/>
      <w:suff w:val="space"/>
      <w:lvlText w:val="%1.%2.%3.%4.%5.%6"/>
      <w:lvlJc w:val="left"/>
      <w:pPr>
        <w:ind w:left="300" w:leftChars="0" w:firstLine="0" w:firstLineChars="0"/>
      </w:pPr>
      <w:rPr>
        <w:rFonts w:hint="default"/>
      </w:rPr>
    </w:lvl>
    <w:lvl w:ilvl="6" w:tentative="0">
      <w:start w:val="1"/>
      <w:numFmt w:val="decimal"/>
      <w:suff w:val="space"/>
      <w:lvlText w:val="%1.%2.%3.%4.%5.%6.%7"/>
      <w:lvlJc w:val="left"/>
      <w:pPr>
        <w:ind w:left="300" w:leftChars="0" w:firstLine="0" w:firstLineChars="0"/>
      </w:pPr>
      <w:rPr>
        <w:rFonts w:hint="default"/>
      </w:rPr>
    </w:lvl>
    <w:lvl w:ilvl="7" w:tentative="0">
      <w:start w:val="1"/>
      <w:numFmt w:val="decimal"/>
      <w:suff w:val="space"/>
      <w:lvlText w:val="%1.%2.%3.%4.%5.%6.%7.%8"/>
      <w:lvlJc w:val="left"/>
      <w:pPr>
        <w:ind w:left="300" w:leftChars="0" w:firstLine="0" w:firstLineChars="0"/>
      </w:pPr>
      <w:rPr>
        <w:rFonts w:hint="default"/>
      </w:rPr>
    </w:lvl>
    <w:lvl w:ilvl="8" w:tentative="0">
      <w:start w:val="1"/>
      <w:numFmt w:val="decimal"/>
      <w:suff w:val="space"/>
      <w:lvlText w:val="%1.%2.%3.%4.%5.%6.%7.%8.%9"/>
      <w:lvlJc w:val="left"/>
      <w:pPr>
        <w:ind w:left="300" w:leftChars="0" w:firstLine="0" w:firstLineChars="0"/>
      </w:pPr>
      <w:rPr>
        <w:rFonts w:hint="default"/>
      </w:rPr>
    </w:lvl>
  </w:abstractNum>
  <w:abstractNum w:abstractNumId="1">
    <w:nsid w:val="BBDA69C3"/>
    <w:multiLevelType w:val="singleLevel"/>
    <w:tmpl w:val="BBDA69C3"/>
    <w:lvl w:ilvl="0" w:tentative="0">
      <w:start w:val="1"/>
      <w:numFmt w:val="decimalFullWidth"/>
      <w:suff w:val="space"/>
      <w:lvlText w:val="%1."/>
      <w:lvlJc w:val="left"/>
      <w:rPr>
        <w:rFonts w:hint="eastAsia"/>
      </w:rPr>
    </w:lvl>
  </w:abstractNum>
  <w:abstractNum w:abstractNumId="2">
    <w:nsid w:val="BD1FD8FB"/>
    <w:multiLevelType w:val="singleLevel"/>
    <w:tmpl w:val="BD1FD8FB"/>
    <w:lvl w:ilvl="0" w:tentative="0">
      <w:start w:val="1"/>
      <w:numFmt w:val="decimal"/>
      <w:suff w:val="space"/>
      <w:lvlText w:val="%1."/>
      <w:lvlJc w:val="left"/>
    </w:lvl>
  </w:abstractNum>
  <w:abstractNum w:abstractNumId="3">
    <w:nsid w:val="EDFE05E8"/>
    <w:multiLevelType w:val="singleLevel"/>
    <w:tmpl w:val="EDFE05E8"/>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D4BAF"/>
    <w:rsid w:val="01EE51C5"/>
    <w:rsid w:val="14F9ABE1"/>
    <w:rsid w:val="1EAD4BAF"/>
    <w:rsid w:val="1FA7E91E"/>
    <w:rsid w:val="1FD515D4"/>
    <w:rsid w:val="27EDACBA"/>
    <w:rsid w:val="29FD1BE7"/>
    <w:rsid w:val="2CF599C6"/>
    <w:rsid w:val="2D980B78"/>
    <w:rsid w:val="2DFE328E"/>
    <w:rsid w:val="2FBE9045"/>
    <w:rsid w:val="2FFE2889"/>
    <w:rsid w:val="35FDF629"/>
    <w:rsid w:val="36FF5AE1"/>
    <w:rsid w:val="37BFB283"/>
    <w:rsid w:val="39DA2E71"/>
    <w:rsid w:val="39FE75FD"/>
    <w:rsid w:val="3DFCA82A"/>
    <w:rsid w:val="3F3F685B"/>
    <w:rsid w:val="3FAFC6F9"/>
    <w:rsid w:val="3FCFBA56"/>
    <w:rsid w:val="3FFFF881"/>
    <w:rsid w:val="4FBF60DE"/>
    <w:rsid w:val="4FD751A9"/>
    <w:rsid w:val="53FDD88F"/>
    <w:rsid w:val="55FF01C2"/>
    <w:rsid w:val="565E7394"/>
    <w:rsid w:val="56DFA9A3"/>
    <w:rsid w:val="57FD582C"/>
    <w:rsid w:val="57FEAF18"/>
    <w:rsid w:val="5B8F578D"/>
    <w:rsid w:val="5DF7B8F1"/>
    <w:rsid w:val="5E7807C6"/>
    <w:rsid w:val="5EDD85A8"/>
    <w:rsid w:val="5F191334"/>
    <w:rsid w:val="5FF54FF2"/>
    <w:rsid w:val="5FFFB3FF"/>
    <w:rsid w:val="65FF6923"/>
    <w:rsid w:val="67E63DC5"/>
    <w:rsid w:val="67F74808"/>
    <w:rsid w:val="67FB28BD"/>
    <w:rsid w:val="67FBD686"/>
    <w:rsid w:val="69EF4A98"/>
    <w:rsid w:val="6AF78744"/>
    <w:rsid w:val="6B47F63E"/>
    <w:rsid w:val="6BEFAF60"/>
    <w:rsid w:val="6CBFA9D4"/>
    <w:rsid w:val="6DDBC478"/>
    <w:rsid w:val="6EED98E4"/>
    <w:rsid w:val="6EF44026"/>
    <w:rsid w:val="6F77E0D2"/>
    <w:rsid w:val="6FDDF702"/>
    <w:rsid w:val="6FED7646"/>
    <w:rsid w:val="6FF75A34"/>
    <w:rsid w:val="73EE8A3E"/>
    <w:rsid w:val="76B380B8"/>
    <w:rsid w:val="76D3A441"/>
    <w:rsid w:val="774B8D15"/>
    <w:rsid w:val="7B7FD7A4"/>
    <w:rsid w:val="7B9FD627"/>
    <w:rsid w:val="7BDF3DE3"/>
    <w:rsid w:val="7BE7FD99"/>
    <w:rsid w:val="7BF6133E"/>
    <w:rsid w:val="7BFD4CB9"/>
    <w:rsid w:val="7CEAC2F3"/>
    <w:rsid w:val="7CFDA98D"/>
    <w:rsid w:val="7CFF9F12"/>
    <w:rsid w:val="7D07853A"/>
    <w:rsid w:val="7EED281C"/>
    <w:rsid w:val="7EF7A903"/>
    <w:rsid w:val="7EFEC2EE"/>
    <w:rsid w:val="7FBC0803"/>
    <w:rsid w:val="7FE1B1A4"/>
    <w:rsid w:val="7FFC3A37"/>
    <w:rsid w:val="7FFC8BD0"/>
    <w:rsid w:val="7FFF46EE"/>
    <w:rsid w:val="8CFFBDAB"/>
    <w:rsid w:val="8FBECF0B"/>
    <w:rsid w:val="91FAE001"/>
    <w:rsid w:val="9D4B5CFF"/>
    <w:rsid w:val="A99FD516"/>
    <w:rsid w:val="ABDC0638"/>
    <w:rsid w:val="ABEEE697"/>
    <w:rsid w:val="AF6B84E3"/>
    <w:rsid w:val="AFEF06A3"/>
    <w:rsid w:val="B2BF24B3"/>
    <w:rsid w:val="B757273F"/>
    <w:rsid w:val="B7C67D38"/>
    <w:rsid w:val="B7D59603"/>
    <w:rsid w:val="B9BBFB55"/>
    <w:rsid w:val="BB4E8639"/>
    <w:rsid w:val="BDE7EFFF"/>
    <w:rsid w:val="BDF2394D"/>
    <w:rsid w:val="BDF75D00"/>
    <w:rsid w:val="BEFA54E7"/>
    <w:rsid w:val="BF73B5CF"/>
    <w:rsid w:val="BFB5B0BB"/>
    <w:rsid w:val="BFF93D58"/>
    <w:rsid w:val="C7BF575C"/>
    <w:rsid w:val="CD4F2D5C"/>
    <w:rsid w:val="CEF7A2D4"/>
    <w:rsid w:val="D9ED6DD5"/>
    <w:rsid w:val="DB6A1D78"/>
    <w:rsid w:val="DBF291C6"/>
    <w:rsid w:val="DD6B09A9"/>
    <w:rsid w:val="DD7EE60F"/>
    <w:rsid w:val="DFFFEE12"/>
    <w:rsid w:val="E2FF8A56"/>
    <w:rsid w:val="E3BE289B"/>
    <w:rsid w:val="E3DFD2CA"/>
    <w:rsid w:val="E4DFEF2E"/>
    <w:rsid w:val="E57D4853"/>
    <w:rsid w:val="E77F153C"/>
    <w:rsid w:val="EA7F9C94"/>
    <w:rsid w:val="EAFF7AA6"/>
    <w:rsid w:val="EBDEDB86"/>
    <w:rsid w:val="EDCAD32F"/>
    <w:rsid w:val="EDD5F0E3"/>
    <w:rsid w:val="EF6F609F"/>
    <w:rsid w:val="EF791F78"/>
    <w:rsid w:val="EF7BF1DD"/>
    <w:rsid w:val="EFDE45C1"/>
    <w:rsid w:val="EFEEA6BA"/>
    <w:rsid w:val="EFF52821"/>
    <w:rsid w:val="EFFBD14D"/>
    <w:rsid w:val="F2DE00AF"/>
    <w:rsid w:val="F37668D8"/>
    <w:rsid w:val="F53F6B3A"/>
    <w:rsid w:val="F55FC8B0"/>
    <w:rsid w:val="F59DE3B5"/>
    <w:rsid w:val="F63FAFD2"/>
    <w:rsid w:val="F6EF96EF"/>
    <w:rsid w:val="F7977BDD"/>
    <w:rsid w:val="F8E72E64"/>
    <w:rsid w:val="F9FDD310"/>
    <w:rsid w:val="FAEE248F"/>
    <w:rsid w:val="FAEEFBF8"/>
    <w:rsid w:val="FAFB7B55"/>
    <w:rsid w:val="FBBF143C"/>
    <w:rsid w:val="FBCFF415"/>
    <w:rsid w:val="FDCB8506"/>
    <w:rsid w:val="FDEA2A97"/>
    <w:rsid w:val="FDF78C94"/>
    <w:rsid w:val="FDFF4BC2"/>
    <w:rsid w:val="FE734873"/>
    <w:rsid w:val="FE7B7CB0"/>
    <w:rsid w:val="FE7E9D6A"/>
    <w:rsid w:val="FEFF7B50"/>
    <w:rsid w:val="FF6F93C2"/>
    <w:rsid w:val="FFAA6AC7"/>
    <w:rsid w:val="FFCF17F9"/>
    <w:rsid w:val="FFEB5813"/>
    <w:rsid w:val="FFEC9AA4"/>
    <w:rsid w:val="FFEF3627"/>
    <w:rsid w:val="FFEFC2EC"/>
    <w:rsid w:val="FFF5A09D"/>
    <w:rsid w:val="FFFAC6C5"/>
    <w:rsid w:val="FFFF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9">
    <w:name w:val="Normal (Web)"/>
    <w:uiPriority w:val="0"/>
    <w:pPr>
      <w:bidi w:val="0"/>
      <w:spacing w:before="0" w:beforeAutospacing="1" w:after="144" w:afterAutospacing="0" w:line="276" w:lineRule="auto"/>
      <w:ind w:left="0" w:right="0"/>
      <w:jc w:val="left"/>
    </w:pPr>
    <w:rPr>
      <w:rFonts w:ascii="Times New Roman" w:hAnsi="Times New Roman" w:eastAsia="宋体" w:cs="Times New Roman"/>
      <w:kern w:val="0"/>
      <w:sz w:val="24"/>
      <w:szCs w:val="24"/>
      <w:lang w:val="en-US" w:eastAsia="zh-CN" w:bidi="ar"/>
    </w:rPr>
  </w:style>
  <w:style w:type="character" w:styleId="11">
    <w:name w:val="Hyperlink"/>
    <w:basedOn w:val="10"/>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2021-01-17T10:45:00Z</dcterms:created>
  <dc:creator>ybxm</dc:creator>
  <cp:lastModifiedBy>ybxm</cp:lastModifiedBy>
  <dcterms:modified xsi:type="dcterms:W3CDTF">2022-02-25T15:56:50Z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