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upsell-playbooks.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0" w:footer="0" w:gutter="0"/>
          <w:cols w:space="720"/>
          <w:docGrid w:linePitch="360"/>
        </w:sectPr>
      </w:pPr>
    </w:p>
    <w:p/>
    <w:p/>
    <w:p/>
    <w:p>
      <w:pPr>
        <w:spacing w:after="120"/>
        <w:jc w:val="center"/>
      </w:pPr>
      <w:r>
        <w:rPr>
          <w:rFonts w:ascii="Georgia" w:hAnsi="Georgia"/>
          <w:b/>
          <w:color w:val="1A1A1A"/>
          <w:sz w:val="48"/>
        </w:rPr>
        <w:t>THE SITUATION PLAYBOOKS</w:t>
      </w:r>
    </w:p>
    <w:p>
      <w:pPr>
        <w:spacing w:after="400"/>
        <w:jc w:val="center"/>
      </w:pPr>
      <w:r>
        <w:rPr>
          <w:rFonts w:ascii="Georgia" w:hAnsi="Georgia"/>
          <w:i/>
          <w:color w:val="5C3A1E"/>
          <w:sz w:val="24"/>
        </w:rPr>
        <w:t>20 Playbooks For The Conversations That Actually Decide Your Life</w:t>
      </w:r>
    </w:p>
    <w:p>
      <w:pPr>
        <w:jc w:val="center"/>
      </w:pPr>
      <w:r>
        <w:rPr>
          <w:rFonts w:ascii="Georgia" w:hAnsi="Georgia"/>
          <w:color w:val="6B5B3E"/>
          <w:sz w:val="22"/>
        </w:rPr>
        <w:t>by Nate Harlan</w:t>
      </w:r>
    </w:p>
    <w:p>
      <w:pPr>
        <w:pageBreakBefore/>
        <w:spacing w:before="720" w:after="280"/>
        <w:jc w:val="center"/>
      </w:pPr>
      <w:r>
        <w:rPr>
          <w:rFonts w:ascii="Georgia" w:hAnsi="Georgia"/>
          <w:b/>
          <w:color w:val="1A1A1A"/>
          <w:sz w:val="36"/>
        </w:rPr>
        <w:t>HOW TO USE THESE PLAYBOOKS</w:t>
      </w:r>
    </w:p>
    <w:p>
      <w:pPr>
        <w:spacing w:line="324" w:lineRule="auto" w:after="200"/>
        <w:ind w:firstLine="360"/>
        <w:jc w:val="both"/>
      </w:pPr>
      <w:r>
        <w:rPr>
          <w:rFonts w:ascii="Georgia" w:hAnsi="Georgia"/>
          <w:color w:val="1A1A1A"/>
          <w:sz w:val="22"/>
        </w:rPr>
        <w:t>This is not a book to read in order. It is a library. When one of these twenty conversations is coming up in your life — and it will — you flip to that playbook, read it in about 10 minutes, fill out the Pre-Conversation Briefing, and walk into the room prepared at a level most people never reach.</w:t>
      </w:r>
    </w:p>
    <w:p>
      <w:pPr>
        <w:spacing w:line="324" w:lineRule="auto" w:after="200"/>
        <w:ind w:firstLine="360"/>
        <w:jc w:val="both"/>
      </w:pPr>
      <w:r>
        <w:rPr>
          <w:rFonts w:ascii="Georgia" w:hAnsi="Georgia"/>
          <w:color w:val="1A1A1A"/>
          <w:sz w:val="22"/>
        </w:rPr>
        <w:t>Each playbook is structured identically, so once you’ve run one, the rest are fast. THE STAKES tells you what’s actually at risk. THE DYNAMICS tells you what makes this specific conversation different from others. YOUR 3 TACTICS points you to the exact moves from Shadow Persuasion that work best here, with page references. THE OPENING LINE is word-for-word. MID-CONVERSATION MOVES are the 3 pivots that carry you through. THE 2 OBJECTIONS gives you pre-drafted responses to the pushback you’ll actually get. YOUR EXIT MOVE is how you close. ONE MISTAKE TO AVOID names the specific trap. THE DEBRIEF QUESTION is what you ask yourself within two hours after.</w:t>
      </w:r>
    </w:p>
    <w:p>
      <w:pPr>
        <w:spacing w:line="324" w:lineRule="auto" w:after="200"/>
        <w:ind w:firstLine="360"/>
        <w:jc w:val="both"/>
      </w:pPr>
      <w:r>
        <w:rPr>
          <w:rFonts w:ascii="Georgia" w:hAnsi="Georgia"/>
          <w:color w:val="1A1A1A"/>
          <w:sz w:val="22"/>
        </w:rPr>
        <w:t>These playbooks work best paired with the Pre-Conversation Briefing. The playbook gives you the situation-specific framework. The briefing turns it into your specific conversation. Together they do more than either one alone.</w:t>
      </w:r>
    </w:p>
    <w:p>
      <w:pPr>
        <w:spacing w:line="324" w:lineRule="auto" w:after="200"/>
        <w:ind w:firstLine="360"/>
        <w:jc w:val="both"/>
      </w:pPr>
      <w:r>
        <w:rPr>
          <w:rFonts w:ascii="Georgia" w:hAnsi="Georgia"/>
          <w:color w:val="1A1A1A"/>
          <w:sz w:val="22"/>
        </w:rPr>
        <w:t>One warning. These playbooks cover twenty situations. Your life will contain conversations that don’t exactly match any of them. That’s not a flaw. The playbooks teach a shape of thinking that generalizes. After running three or four of them, you’ll start writing your own for conversations we didn’t include.</w:t>
      </w:r>
    </w:p>
    <w:p>
      <w:pPr>
        <w:pageBreakBefore/>
        <w:spacing w:before="480" w:after="320"/>
        <w:jc w:val="center"/>
      </w:pPr>
      <w:r>
        <w:rPr>
          <w:rFonts w:ascii="Georgia" w:hAnsi="Georgia"/>
          <w:b/>
          <w:color w:val="1A1A1A"/>
          <w:sz w:val="40"/>
        </w:rPr>
        <w:t>CONTENTS</w:t>
      </w:r>
    </w:p>
    <w:p>
      <w:pPr>
        <w:spacing w:before="240" w:after="80"/>
      </w:pPr>
      <w:r>
        <w:rPr>
          <w:rFonts w:ascii="Georgia" w:hAnsi="Georgia"/>
          <w:b/>
          <w:color w:val="D4A017"/>
          <w:sz w:val="22"/>
        </w:rPr>
        <w:t>CAREER</w:t>
      </w:r>
    </w:p>
    <w:p>
      <w:pPr>
        <w:spacing w:after="40"/>
        <w:ind w:left="288"/>
      </w:pPr>
      <w:r>
        <w:rPr>
          <w:rFonts w:ascii="Georgia" w:hAnsi="Georgia"/>
          <w:color w:val="1A1A1A"/>
          <w:sz w:val="21"/>
        </w:rPr>
        <w:t>#01  —  THE SALARY NEGOTIATION</w:t>
      </w:r>
    </w:p>
    <w:p>
      <w:pPr>
        <w:spacing w:after="40"/>
        <w:ind w:left="288"/>
      </w:pPr>
      <w:r>
        <w:rPr>
          <w:rFonts w:ascii="Georgia" w:hAnsi="Georgia"/>
          <w:color w:val="1A1A1A"/>
          <w:sz w:val="21"/>
        </w:rPr>
        <w:t>#02  —  THE JOB INTERVIEW</w:t>
      </w:r>
    </w:p>
    <w:p>
      <w:pPr>
        <w:spacing w:after="40"/>
        <w:ind w:left="288"/>
      </w:pPr>
      <w:r>
        <w:rPr>
          <w:rFonts w:ascii="Georgia" w:hAnsi="Georgia"/>
          <w:color w:val="1A1A1A"/>
          <w:sz w:val="21"/>
        </w:rPr>
        <w:t>#03  —  THE HOSTILE BOSS / DIFFICULT MANAGER</w:t>
      </w:r>
    </w:p>
    <w:p>
      <w:pPr>
        <w:spacing w:after="40"/>
        <w:ind w:left="288"/>
      </w:pPr>
      <w:r>
        <w:rPr>
          <w:rFonts w:ascii="Georgia" w:hAnsi="Georgia"/>
          <w:color w:val="1A1A1A"/>
          <w:sz w:val="21"/>
        </w:rPr>
        <w:t>#04  —  QUITTING THE JOB</w:t>
      </w:r>
    </w:p>
    <w:p>
      <w:pPr>
        <w:spacing w:after="40"/>
        <w:ind w:left="288"/>
      </w:pPr>
      <w:r>
        <w:rPr>
          <w:rFonts w:ascii="Georgia" w:hAnsi="Georgia"/>
          <w:color w:val="1A1A1A"/>
          <w:sz w:val="21"/>
        </w:rPr>
        <w:t>#05  —  PITCHING YOUR BOSS ON AN IDEA</w:t>
      </w:r>
    </w:p>
    <w:p>
      <w:pPr>
        <w:spacing w:after="40"/>
        <w:ind w:left="288"/>
      </w:pPr>
      <w:r>
        <w:rPr>
          <w:rFonts w:ascii="Georgia" w:hAnsi="Georgia"/>
          <w:color w:val="1A1A1A"/>
          <w:sz w:val="21"/>
        </w:rPr>
        <w:t>#06  —  THE SALES DISCOVERY CALL</w:t>
      </w:r>
    </w:p>
    <w:p>
      <w:pPr>
        <w:spacing w:before="240" w:after="80"/>
      </w:pPr>
      <w:r>
        <w:rPr>
          <w:rFonts w:ascii="Georgia" w:hAnsi="Georgia"/>
          <w:b/>
          <w:color w:val="D4A017"/>
          <w:sz w:val="22"/>
        </w:rPr>
        <w:t>DATING</w:t>
      </w:r>
    </w:p>
    <w:p>
      <w:pPr>
        <w:spacing w:after="40"/>
        <w:ind w:left="288"/>
      </w:pPr>
      <w:r>
        <w:rPr>
          <w:rFonts w:ascii="Georgia" w:hAnsi="Georgia"/>
          <w:color w:val="1A1A1A"/>
          <w:sz w:val="21"/>
        </w:rPr>
        <w:t>#07  —  THE FIRST DATE CONVERSATION</w:t>
      </w:r>
    </w:p>
    <w:p>
      <w:pPr>
        <w:spacing w:after="40"/>
        <w:ind w:left="288"/>
      </w:pPr>
      <w:r>
        <w:rPr>
          <w:rFonts w:ascii="Georgia" w:hAnsi="Georgia"/>
          <w:color w:val="1A1A1A"/>
          <w:sz w:val="21"/>
        </w:rPr>
        <w:t>#08  —  TURNING A DATING-APP MATCH INTO A REAL DATE</w:t>
      </w:r>
    </w:p>
    <w:p>
      <w:pPr>
        <w:spacing w:after="40"/>
        <w:ind w:left="288"/>
      </w:pPr>
      <w:r>
        <w:rPr>
          <w:rFonts w:ascii="Georgia" w:hAnsi="Georgia"/>
          <w:color w:val="1A1A1A"/>
          <w:sz w:val="21"/>
        </w:rPr>
        <w:t>#09  —  THE DEFINE-THE-RELATIONSHIP TALK</w:t>
      </w:r>
    </w:p>
    <w:p>
      <w:pPr>
        <w:spacing w:after="40"/>
        <w:ind w:left="288"/>
      </w:pPr>
      <w:r>
        <w:rPr>
          <w:rFonts w:ascii="Georgia" w:hAnsi="Georgia"/>
          <w:color w:val="1A1A1A"/>
          <w:sz w:val="21"/>
        </w:rPr>
        <w:t>#10  —  MEETING THE PARTNER’S FAMILY</w:t>
      </w:r>
    </w:p>
    <w:p>
      <w:pPr>
        <w:spacing w:before="240" w:after="80"/>
      </w:pPr>
      <w:r>
        <w:rPr>
          <w:rFonts w:ascii="Georgia" w:hAnsi="Georgia"/>
          <w:b/>
          <w:color w:val="D4A017"/>
          <w:sz w:val="22"/>
        </w:rPr>
        <w:t>LONG-TERM RELATIONSHIPS</w:t>
      </w:r>
    </w:p>
    <w:p>
      <w:pPr>
        <w:spacing w:after="40"/>
        <w:ind w:left="288"/>
      </w:pPr>
      <w:r>
        <w:rPr>
          <w:rFonts w:ascii="Georgia" w:hAnsi="Georgia"/>
          <w:color w:val="1A1A1A"/>
          <w:sz w:val="21"/>
        </w:rPr>
        <w:t>#11  —  ENDING A RECURRING FIGHT</w:t>
      </w:r>
    </w:p>
    <w:p>
      <w:pPr>
        <w:spacing w:after="40"/>
        <w:ind w:left="288"/>
      </w:pPr>
      <w:r>
        <w:rPr>
          <w:rFonts w:ascii="Georgia" w:hAnsi="Georgia"/>
          <w:color w:val="1A1A1A"/>
          <w:sz w:val="21"/>
        </w:rPr>
        <w:t>#12  —  THE APOLOGY / MAKING UP</w:t>
      </w:r>
    </w:p>
    <w:p>
      <w:pPr>
        <w:spacing w:after="40"/>
        <w:ind w:left="288"/>
      </w:pPr>
      <w:r>
        <w:rPr>
          <w:rFonts w:ascii="Georgia" w:hAnsi="Georgia"/>
          <w:color w:val="1A1A1A"/>
          <w:sz w:val="21"/>
        </w:rPr>
        <w:t>#13  —  THE CHEATING CONFRONTATION</w:t>
      </w:r>
    </w:p>
    <w:p>
      <w:pPr>
        <w:spacing w:after="40"/>
        <w:ind w:left="288"/>
      </w:pPr>
      <w:r>
        <w:rPr>
          <w:rFonts w:ascii="Georgia" w:hAnsi="Georgia"/>
          <w:color w:val="1A1A1A"/>
          <w:sz w:val="21"/>
        </w:rPr>
        <w:t>#14  —  THE “I NEED SPACE” CONVERSATION</w:t>
      </w:r>
    </w:p>
    <w:p>
      <w:pPr>
        <w:spacing w:before="240" w:after="80"/>
      </w:pPr>
      <w:r>
        <w:rPr>
          <w:rFonts w:ascii="Georgia" w:hAnsi="Georgia"/>
          <w:b/>
          <w:color w:val="D4A017"/>
          <w:sz w:val="22"/>
        </w:rPr>
        <w:t>ENDINGS &amp; RECOVERY</w:t>
      </w:r>
    </w:p>
    <w:p>
      <w:pPr>
        <w:spacing w:after="40"/>
        <w:ind w:left="288"/>
      </w:pPr>
      <w:r>
        <w:rPr>
          <w:rFonts w:ascii="Georgia" w:hAnsi="Georgia"/>
          <w:color w:val="1A1A1A"/>
          <w:sz w:val="21"/>
        </w:rPr>
        <w:t>#15  —  INITIATING A BREAKUP</w:t>
      </w:r>
    </w:p>
    <w:p>
      <w:pPr>
        <w:spacing w:after="40"/>
        <w:ind w:left="288"/>
      </w:pPr>
      <w:r>
        <w:rPr>
          <w:rFonts w:ascii="Georgia" w:hAnsi="Georgia"/>
          <w:color w:val="1A1A1A"/>
          <w:sz w:val="21"/>
        </w:rPr>
        <w:t>#16  —  BEING DUMPED (THE FINAL CONVERSATION)</w:t>
      </w:r>
    </w:p>
    <w:p>
      <w:pPr>
        <w:spacing w:after="40"/>
        <w:ind w:left="288"/>
      </w:pPr>
      <w:r>
        <w:rPr>
          <w:rFonts w:ascii="Georgia" w:hAnsi="Georgia"/>
          <w:color w:val="1A1A1A"/>
          <w:sz w:val="21"/>
        </w:rPr>
        <w:t>#17  —  GETTING AN EX BACK</w:t>
      </w:r>
    </w:p>
    <w:p>
      <w:pPr>
        <w:spacing w:before="240" w:after="80"/>
      </w:pPr>
      <w:r>
        <w:rPr>
          <w:rFonts w:ascii="Georgia" w:hAnsi="Georgia"/>
          <w:b/>
          <w:color w:val="D4A017"/>
          <w:sz w:val="22"/>
        </w:rPr>
        <w:t>FAMILY &amp; LIFE</w:t>
      </w:r>
    </w:p>
    <w:p>
      <w:pPr>
        <w:spacing w:after="40"/>
        <w:ind w:left="288"/>
      </w:pPr>
      <w:r>
        <w:rPr>
          <w:rFonts w:ascii="Georgia" w:hAnsi="Georgia"/>
          <w:color w:val="1A1A1A"/>
          <w:sz w:val="21"/>
        </w:rPr>
        <w:t>#18  —  RECONCILIATION WITH ESTRANGED FAMILY</w:t>
      </w:r>
    </w:p>
    <w:p>
      <w:pPr>
        <w:spacing w:after="40"/>
        <w:ind w:left="288"/>
      </w:pPr>
      <w:r>
        <w:rPr>
          <w:rFonts w:ascii="Georgia" w:hAnsi="Georgia"/>
          <w:color w:val="1A1A1A"/>
          <w:sz w:val="21"/>
        </w:rPr>
        <w:t>#19  —  CUSTODY / DIVORCE MEDIATION</w:t>
      </w:r>
    </w:p>
    <w:p>
      <w:pPr>
        <w:spacing w:after="40"/>
        <w:ind w:left="288"/>
      </w:pPr>
      <w:r>
        <w:rPr>
          <w:rFonts w:ascii="Georgia" w:hAnsi="Georgia"/>
          <w:color w:val="1A1A1A"/>
          <w:sz w:val="21"/>
        </w:rPr>
        <w:t>#20  —  THE CONTRACTOR / SERVICE DISPUTE</w:t>
      </w:r>
    </w:p>
    <w:p>
      <w:pPr>
        <w:pageBreakBefore/>
        <w:spacing w:before="3200" w:after="120"/>
        <w:jc w:val="center"/>
      </w:pPr>
      <w:r>
        <w:t>PART ['I']</w:t>
      </w:r>
    </w:p>
    <w:p>
      <w:pPr>
        <w:spacing w:before="800" w:after="120"/>
        <w:jc w:val="center"/>
      </w:pPr>
      <w:r>
        <w:rPr>
          <w:rFonts w:ascii="Georgia" w:hAnsi="Georgia"/>
          <w:color w:val="D4A017"/>
          <w:sz w:val="22"/>
        </w:rPr>
        <w:t>// PART //</w:t>
      </w:r>
    </w:p>
    <w:p>
      <w:pPr>
        <w:spacing w:after="560"/>
        <w:jc w:val="center"/>
      </w:pPr>
      <w:r>
        <w:rPr>
          <w:rFonts w:ascii="Georgia" w:hAnsi="Georgia"/>
          <w:b/>
          <w:color w:val="1A1A1A"/>
          <w:sz w:val="48"/>
        </w:rPr>
        <w:t>CAREER</w:t>
      </w:r>
    </w:p>
    <w:p>
      <w:pPr>
        <w:spacing w:before="240" w:after="80"/>
      </w:pPr>
      <w:r>
        <w:rPr>
          <w:rFonts w:ascii="Georgia" w:hAnsi="Georgia"/>
          <w:b/>
          <w:color w:val="D4A017"/>
          <w:sz w:val="22"/>
        </w:rPr>
        <w:t>PLAYBOOK #01</w:t>
      </w:r>
    </w:p>
    <w:p>
      <w:pPr>
        <w:spacing w:after="80"/>
      </w:pPr>
      <w:r>
        <w:rPr>
          <w:rFonts w:ascii="Georgia" w:hAnsi="Georgia"/>
          <w:b/>
          <w:color w:val="1A1A1A"/>
          <w:sz w:val="36"/>
        </w:rPr>
        <w:t>THE SALARY NEGOTIATION</w:t>
      </w:r>
    </w:p>
    <w:p>
      <w:pPr>
        <w:spacing w:after="280"/>
      </w:pPr>
      <w:r>
        <w:rPr>
          <w:rFonts w:ascii="Georgia" w:hAnsi="Georgia"/>
          <w:i/>
          <w:color w:val="5C3A1E"/>
          <w:sz w:val="22"/>
        </w:rPr>
        <w:t>The conversation most people bring a knife to a gunfight for.</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Every dollar left on the table compounds for the rest of your career. A $15K gap at 30 is a $900K gap at 65, factoring raises and compounding.</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Your manager expects you to either undersell or oversell. They do NOT expect a calm, low-status person who knows their number, stated it once, and waited. The side that speaks first after the number loses. The side that justifies loses. The side that references their resume loses. The side that stays quiet, professional, and boring wins.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Low-Status Opening  </w:t>
      </w:r>
      <w:r>
        <w:rPr>
          <w:rFonts w:ascii="Georgia" w:hAnsi="Georgia"/>
          <w:i/>
          <w:color w:val="6B5B3E"/>
          <w:sz w:val="19"/>
        </w:rPr>
        <w:t>—  p.41</w:t>
      </w:r>
    </w:p>
    <w:p>
      <w:pPr>
        <w:spacing w:after="40"/>
        <w:ind w:left="288"/>
      </w:pPr>
      <w:r>
        <w:rPr>
          <w:rFonts w:ascii="Georgia" w:hAnsi="Georgia"/>
          <w:b/>
          <w:color w:val="D4A017"/>
          <w:sz w:val="21"/>
        </w:rPr>
        <w:t xml:space="preserve">•  </w:t>
      </w:r>
      <w:r>
        <w:rPr>
          <w:rFonts w:ascii="Georgia" w:hAnsi="Georgia"/>
          <w:b/>
          <w:color w:val="1A1A1A"/>
          <w:sz w:val="21"/>
        </w:rPr>
        <w:t xml:space="preserve">The Strategic Pause / 11-Second Silence  </w:t>
      </w:r>
      <w:r>
        <w:rPr>
          <w:rFonts w:ascii="Georgia" w:hAnsi="Georgia"/>
          <w:i/>
          <w:color w:val="6B5B3E"/>
          <w:sz w:val="19"/>
        </w:rPr>
        <w:t>—  p.79</w:t>
      </w:r>
    </w:p>
    <w:p>
      <w:pPr>
        <w:spacing w:after="40"/>
        <w:ind w:left="288"/>
      </w:pPr>
      <w:r>
        <w:rPr>
          <w:rFonts w:ascii="Georgia" w:hAnsi="Georgia"/>
          <w:b/>
          <w:color w:val="D4A017"/>
          <w:sz w:val="21"/>
        </w:rPr>
        <w:t xml:space="preserve">•  </w:t>
      </w:r>
      <w:r>
        <w:rPr>
          <w:rFonts w:ascii="Georgia" w:hAnsi="Georgia"/>
          <w:b/>
          <w:color w:val="1A1A1A"/>
          <w:sz w:val="21"/>
        </w:rPr>
        <w:t xml:space="preserve">The One-Line Email Lock-In  </w:t>
      </w:r>
      <w:r>
        <w:rPr>
          <w:rFonts w:ascii="Georgia" w:hAnsi="Georgia"/>
          <w:i/>
          <w:color w:val="6B5B3E"/>
          <w:sz w:val="19"/>
        </w:rPr>
        <w:t>—  p.129</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“Before we get into numbers, I want to flag that I’ve been told I’m too direct in these things, so if I come across blunt, it’s not intentional. Here’s what I was hoping to talk about today.”</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State your number ONCE. Flat tone. No justification. “Based on what I’ve learned about the market and my scope, the number I’m asking for is $X.” Then stop talking.</w:t>
      </w:r>
    </w:p>
    <w:p>
      <w:pPr>
        <w:spacing w:after="80" w:line="312" w:lineRule="auto"/>
        <w:ind w:left="360" w:hanging="216"/>
      </w:pPr>
      <w:r>
        <w:rPr>
          <w:rFonts w:ascii="Georgia" w:hAnsi="Georgia"/>
          <w:b/>
          <w:color w:val="D4A017"/>
          <w:sz w:val="21"/>
        </w:rPr>
        <w:t xml:space="preserve">•  </w:t>
      </w:r>
      <w:r>
        <w:rPr>
          <w:rFonts w:ascii="Georgia" w:hAnsi="Georgia"/>
          <w:color w:val="1A1A1A"/>
          <w:sz w:val="21"/>
        </w:rPr>
        <w:t>Let the silence after your number stretch to at least 11 seconds. They will fill it. What they fill it with is usually closer to your number than whatever they would have opened with.</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push back: “I hear you. What would need to be true for this to land at $X?” Puts the problem back on their side of the table.</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“That’s above our band.”</w:t>
      </w:r>
    </w:p>
    <w:p>
      <w:pPr>
        <w:spacing w:after="160"/>
        <w:ind w:left="288"/>
      </w:pPr>
      <w:r>
        <w:rPr>
          <w:rFonts w:ascii="Georgia" w:hAnsi="Georgia"/>
          <w:b/>
          <w:color w:val="D4A017"/>
          <w:sz w:val="20"/>
        </w:rPr>
        <w:t xml:space="preserve">You respond:  </w:t>
      </w:r>
      <w:r>
        <w:rPr>
          <w:rFonts w:ascii="Georgia" w:hAnsi="Georgia"/>
          <w:color w:val="1A1A1A"/>
          <w:sz w:val="20"/>
        </w:rPr>
        <w:t>“I understand. What would it take to move the band? That’s a conversation I’d like to be part of, even if it takes a cycle.”</w:t>
      </w:r>
    </w:p>
    <w:p>
      <w:pPr>
        <w:spacing w:after="40"/>
        <w:ind w:left="288"/>
      </w:pPr>
      <w:r>
        <w:rPr>
          <w:rFonts w:ascii="Georgia" w:hAnsi="Georgia"/>
          <w:b/>
          <w:color w:val="5C3A1E"/>
          <w:sz w:val="20"/>
        </w:rPr>
        <w:t xml:space="preserve">They say:  </w:t>
      </w:r>
      <w:r>
        <w:rPr>
          <w:rFonts w:ascii="Georgia" w:hAnsi="Georgia"/>
          <w:i/>
          <w:color w:val="1A1A1A"/>
          <w:sz w:val="20"/>
        </w:rPr>
        <w:t>“We can do X instead.” (a number below yours)</w:t>
      </w:r>
    </w:p>
    <w:p>
      <w:pPr>
        <w:spacing w:after="160"/>
        <w:ind w:left="288"/>
      </w:pPr>
      <w:r>
        <w:rPr>
          <w:rFonts w:ascii="Georgia" w:hAnsi="Georgia"/>
          <w:b/>
          <w:color w:val="D4A017"/>
          <w:sz w:val="20"/>
        </w:rPr>
        <w:t xml:space="preserve">You respond:  </w:t>
      </w:r>
      <w:r>
        <w:rPr>
          <w:rFonts w:ascii="Georgia" w:hAnsi="Georgia"/>
          <w:color w:val="1A1A1A"/>
          <w:sz w:val="20"/>
        </w:rPr>
        <w:t>Say nothing for 4-5 seconds. Then: “I appreciate that. The number I came in with is $X. Let me take 24 hours to think about the gap and come back to you.”</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“Let me sit with what we discussed overnight and I’ll send you a short recap email tomorrow with where I landed. Does that work?”</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explain why you’re “worth” your number. Every word of justification is a lever they can use against you. The number is the number. Your resume is already hired.</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name my number first, or did I get them to? If I named it, did I then stop talking? (The second question is where most people fail, even after reading the book.)</w:t>
      </w:r>
    </w:p>
    <w:p>
      <w:pPr>
        <w:pageBreakBefore/>
        <w:spacing w:before="0" w:after="80"/>
      </w:pPr>
      <w:r>
        <w:rPr>
          <w:rFonts w:ascii="Georgia" w:hAnsi="Georgia"/>
          <w:b/>
          <w:color w:val="D4A017"/>
          <w:sz w:val="22"/>
        </w:rPr>
        <w:t>PLAYBOOK #02</w:t>
      </w:r>
    </w:p>
    <w:p>
      <w:pPr>
        <w:spacing w:after="80"/>
      </w:pPr>
      <w:r>
        <w:rPr>
          <w:rFonts w:ascii="Georgia" w:hAnsi="Georgia"/>
          <w:b/>
          <w:color w:val="1A1A1A"/>
          <w:sz w:val="36"/>
        </w:rPr>
        <w:t>THE JOB INTERVIEW</w:t>
      </w:r>
    </w:p>
    <w:p>
      <w:pPr>
        <w:spacing w:after="280"/>
      </w:pPr>
      <w:r>
        <w:rPr>
          <w:rFonts w:ascii="Georgia" w:hAnsi="Georgia"/>
          <w:i/>
          <w:color w:val="5C3A1E"/>
          <w:sz w:val="22"/>
        </w:rPr>
        <w:t>They’re not interviewing you. You’re interviewing each other.</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The interview sets the power frame for the first 12 months of employment. Candidates who come in below end up underpaid and underleveraged. Candidates who come in as peers get the opposite.</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Every candidate performs confidence. The interviewer has seen that performance ten times this week. The differentiated candidate is quietly confident, asks real questions, and gives the interviewer moments of feeling interesting themselves. You win by making them enjoy the conversation, not by performing a script.</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The Question That Flatters  </w:t>
      </w:r>
      <w:r>
        <w:rPr>
          <w:rFonts w:ascii="Georgia" w:hAnsi="Georgia"/>
          <w:i/>
          <w:color w:val="6B5B3E"/>
          <w:sz w:val="19"/>
        </w:rPr>
        <w:t>—  p.94</w:t>
      </w:r>
    </w:p>
    <w:p>
      <w:pPr>
        <w:spacing w:after="40"/>
        <w:ind w:left="288"/>
      </w:pPr>
      <w:r>
        <w:rPr>
          <w:rFonts w:ascii="Georgia" w:hAnsi="Georgia"/>
          <w:b/>
          <w:color w:val="D4A017"/>
          <w:sz w:val="21"/>
        </w:rPr>
        <w:t xml:space="preserve">•  </w:t>
      </w:r>
      <w:r>
        <w:rPr>
          <w:rFonts w:ascii="Georgia" w:hAnsi="Georgia"/>
          <w:b/>
          <w:color w:val="1A1A1A"/>
          <w:sz w:val="21"/>
        </w:rPr>
        <w:t xml:space="preserve">Research Credibility Drop  </w:t>
      </w:r>
      <w:r>
        <w:rPr>
          <w:rFonts w:ascii="Georgia" w:hAnsi="Georgia"/>
          <w:i/>
          <w:color w:val="6B5B3E"/>
          <w:sz w:val="19"/>
        </w:rPr>
        <w:t>—  p.50</w:t>
      </w:r>
    </w:p>
    <w:p>
      <w:pPr>
        <w:spacing w:after="40"/>
        <w:ind w:left="288"/>
      </w:pPr>
      <w:r>
        <w:rPr>
          <w:rFonts w:ascii="Georgia" w:hAnsi="Georgia"/>
          <w:b/>
          <w:color w:val="D4A017"/>
          <w:sz w:val="21"/>
        </w:rPr>
        <w:t xml:space="preserve">•  </w:t>
      </w:r>
      <w:r>
        <w:rPr>
          <w:rFonts w:ascii="Georgia" w:hAnsi="Georgia"/>
          <w:b/>
          <w:color w:val="1A1A1A"/>
          <w:sz w:val="21"/>
        </w:rPr>
        <w:t xml:space="preserve">Reverse Qualifier Opener  </w:t>
      </w:r>
      <w:r>
        <w:rPr>
          <w:rFonts w:ascii="Georgia" w:hAnsi="Georgia"/>
          <w:i/>
          <w:color w:val="6B5B3E"/>
          <w:sz w:val="19"/>
        </w:rPr>
        <w:t>—  p.52</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“Before we get into my background, I read your Q3 letter this morning. You flagged the onboarding drop specifically. I’d like to make sure this conversation is actually useful for that kind of problem.”</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When asked “tell me about yourself,” stay under 90 seconds. Most candidates go 4 minutes and lose the room by minute 2.</w:t>
      </w:r>
    </w:p>
    <w:p>
      <w:pPr>
        <w:spacing w:after="80" w:line="312" w:lineRule="auto"/>
        <w:ind w:left="360" w:hanging="216"/>
      </w:pPr>
      <w:r>
        <w:rPr>
          <w:rFonts w:ascii="Georgia" w:hAnsi="Georgia"/>
          <w:b/>
          <w:color w:val="D4A017"/>
          <w:sz w:val="21"/>
        </w:rPr>
        <w:t xml:space="preserve">•  </w:t>
      </w:r>
      <w:r>
        <w:rPr>
          <w:rFonts w:ascii="Georgia" w:hAnsi="Georgia"/>
          <w:color w:val="1A1A1A"/>
          <w:sz w:val="21"/>
        </w:rPr>
        <w:t>Prepare three questions that show you thought about THEIR business, not your career. “How did the 2023 reorg affect retention of senior ICs?” beats “what’s the growth opportunity?”</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ask your weakness: name a real one briefly, then name what you do about it. No performative self-deprecation.</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“We have several strong candidates.”</w:t>
      </w:r>
    </w:p>
    <w:p>
      <w:pPr>
        <w:spacing w:after="160"/>
        <w:ind w:left="288"/>
      </w:pPr>
      <w:r>
        <w:rPr>
          <w:rFonts w:ascii="Georgia" w:hAnsi="Georgia"/>
          <w:b/>
          <w:color w:val="D4A017"/>
          <w:sz w:val="20"/>
        </w:rPr>
        <w:t xml:space="preserve">You respond:  </w:t>
      </w:r>
      <w:r>
        <w:rPr>
          <w:rFonts w:ascii="Georgia" w:hAnsi="Georgia"/>
          <w:color w:val="1A1A1A"/>
          <w:sz w:val="20"/>
        </w:rPr>
        <w:t>“That’s good to hear. I’d rather be chosen in a field than by default. What would make me the clear choice versus the alternatives?”</w:t>
      </w:r>
    </w:p>
    <w:p>
      <w:pPr>
        <w:spacing w:after="40"/>
        <w:ind w:left="288"/>
      </w:pPr>
      <w:r>
        <w:rPr>
          <w:rFonts w:ascii="Georgia" w:hAnsi="Georgia"/>
          <w:b/>
          <w:color w:val="5C3A1E"/>
          <w:sz w:val="20"/>
        </w:rPr>
        <w:t xml:space="preserve">They say:  </w:t>
      </w:r>
      <w:r>
        <w:rPr>
          <w:rFonts w:ascii="Georgia" w:hAnsi="Georgia"/>
          <w:i/>
          <w:color w:val="1A1A1A"/>
          <w:sz w:val="20"/>
        </w:rPr>
        <w:t>“What’s your salary expectation?” (early in the process)</w:t>
      </w:r>
    </w:p>
    <w:p>
      <w:pPr>
        <w:spacing w:after="160"/>
        <w:ind w:left="288"/>
      </w:pPr>
      <w:r>
        <w:rPr>
          <w:rFonts w:ascii="Georgia" w:hAnsi="Georgia"/>
          <w:b/>
          <w:color w:val="D4A017"/>
          <w:sz w:val="20"/>
        </w:rPr>
        <w:t xml:space="preserve">You respond:  </w:t>
      </w:r>
      <w:r>
        <w:rPr>
          <w:rFonts w:ascii="Georgia" w:hAnsi="Georgia"/>
          <w:color w:val="1A1A1A"/>
          <w:sz w:val="20"/>
        </w:rPr>
        <w:t>“I’d rather make sure the role fits first. If we both decide we want to work together, I’m confident we can land on a fair number.”</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for the conversation. Before we wrap, what’s the next step on your end, and what’s the timeline you’re working against?”</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pretend you want the job more than you do. Eagerness lowers leverage. Quiet interest signals quality.</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the interviewer leave the conversation more interested than they came in, or less? If less: what specifically bored or flattened them?</w:t>
      </w:r>
    </w:p>
    <w:p>
      <w:pPr>
        <w:pageBreakBefore/>
        <w:spacing w:before="0" w:after="80"/>
      </w:pPr>
      <w:r>
        <w:rPr>
          <w:rFonts w:ascii="Georgia" w:hAnsi="Georgia"/>
          <w:b/>
          <w:color w:val="D4A017"/>
          <w:sz w:val="22"/>
        </w:rPr>
        <w:t>PLAYBOOK #03</w:t>
      </w:r>
    </w:p>
    <w:p>
      <w:pPr>
        <w:spacing w:after="80"/>
      </w:pPr>
      <w:r>
        <w:rPr>
          <w:rFonts w:ascii="Georgia" w:hAnsi="Georgia"/>
          <w:b/>
          <w:color w:val="1A1A1A"/>
          <w:sz w:val="36"/>
        </w:rPr>
        <w:t>THE HOSTILE BOSS / DIFFICULT MANAGER</w:t>
      </w:r>
    </w:p>
    <w:p>
      <w:pPr>
        <w:spacing w:after="280"/>
      </w:pPr>
      <w:r>
        <w:rPr>
          <w:rFonts w:ascii="Georgia" w:hAnsi="Georgia"/>
          <w:i/>
          <w:color w:val="5C3A1E"/>
          <w:sz w:val="22"/>
        </w:rPr>
        <w:t>The goal is not to make them like you. It’s to make them unable to hurt you.</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A bad relationship with your direct manager is the single biggest predictor of whether you leave a job in the next 12 months. The conversation either resets the dynamic or confirms you’re leaving.</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Hostile managers are almost always stressed up-the-chain in ways you don’t see. They’re not hostile because of you. You absorb it. You do NOT fix this with a heart-to-heart. You fix it by quietly shifting from “target” to “trusted channel for information they can’t get elsewhere.”</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The Accusation Audit  </w:t>
      </w:r>
      <w:r>
        <w:rPr>
          <w:rFonts w:ascii="Georgia" w:hAnsi="Georgia"/>
          <w:i/>
          <w:color w:val="6B5B3E"/>
          <w:sz w:val="19"/>
        </w:rPr>
        <w:t>—  p.46</w:t>
      </w:r>
    </w:p>
    <w:p>
      <w:pPr>
        <w:spacing w:after="40"/>
        <w:ind w:left="288"/>
      </w:pPr>
      <w:r>
        <w:rPr>
          <w:rFonts w:ascii="Georgia" w:hAnsi="Georgia"/>
          <w:b/>
          <w:color w:val="D4A017"/>
          <w:sz w:val="21"/>
        </w:rPr>
        <w:t xml:space="preserve">•  </w:t>
      </w:r>
      <w:r>
        <w:rPr>
          <w:rFonts w:ascii="Georgia" w:hAnsi="Georgia"/>
          <w:b/>
          <w:color w:val="1A1A1A"/>
          <w:sz w:val="21"/>
        </w:rPr>
        <w:t xml:space="preserve">Boundary Without Anger  </w:t>
      </w:r>
      <w:r>
        <w:rPr>
          <w:rFonts w:ascii="Georgia" w:hAnsi="Georgia"/>
          <w:i/>
          <w:color w:val="6B5B3E"/>
          <w:sz w:val="19"/>
        </w:rPr>
        <w:t>—  p.118</w:t>
      </w:r>
    </w:p>
    <w:p>
      <w:pPr>
        <w:spacing w:after="40"/>
        <w:ind w:left="288"/>
      </w:pPr>
      <w:r>
        <w:rPr>
          <w:rFonts w:ascii="Georgia" w:hAnsi="Georgia"/>
          <w:b/>
          <w:color w:val="D4A017"/>
          <w:sz w:val="21"/>
        </w:rPr>
        <w:t xml:space="preserve">•  </w:t>
      </w:r>
      <w:r>
        <w:rPr>
          <w:rFonts w:ascii="Georgia" w:hAnsi="Georgia"/>
          <w:b/>
          <w:color w:val="1A1A1A"/>
          <w:sz w:val="21"/>
        </w:rPr>
        <w:t xml:space="preserve">Document the Concern  </w:t>
      </w:r>
      <w:r>
        <w:rPr>
          <w:rFonts w:ascii="Georgia" w:hAnsi="Georgia"/>
          <w:i/>
          <w:color w:val="6B5B3E"/>
          <w:sz w:val="19"/>
        </w:rPr>
        <w:t>—  p.125</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want to set up a thirty-minute conversation with you. My goal is to get better at working with you specifically. I’d like to understand where I’m falling short and what would make me more useful to you.”</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Open by naming what they’re probably thinking about you: “You’re probably frustrated that I’ve missed two deadlines. You probably think I’m not senior enough for what you need. You probably wish I’d just figure it out.” Their guard drops.</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ONE question and listen. “What would the next three months look like if I was doing this well?” Note the answer in front of them. The note signals seriousness.</w:t>
      </w:r>
    </w:p>
    <w:p>
      <w:pPr>
        <w:spacing w:after="80" w:line="312" w:lineRule="auto"/>
        <w:ind w:left="360" w:hanging="216"/>
      </w:pPr>
      <w:r>
        <w:rPr>
          <w:rFonts w:ascii="Georgia" w:hAnsi="Georgia"/>
          <w:b/>
          <w:color w:val="D4A017"/>
          <w:sz w:val="21"/>
        </w:rPr>
        <w:t xml:space="preserve">•  </w:t>
      </w:r>
      <w:r>
        <w:rPr>
          <w:rFonts w:ascii="Georgia" w:hAnsi="Georgia"/>
          <w:color w:val="1A1A1A"/>
          <w:sz w:val="21"/>
        </w:rPr>
        <w:t>Never defend. Keep returning to: “That’s fair. What would change it for you?”</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“You should just know.”</w:t>
      </w:r>
    </w:p>
    <w:p>
      <w:pPr>
        <w:spacing w:after="160"/>
        <w:ind w:left="288"/>
      </w:pPr>
      <w:r>
        <w:rPr>
          <w:rFonts w:ascii="Georgia" w:hAnsi="Georgia"/>
          <w:b/>
          <w:color w:val="D4A017"/>
          <w:sz w:val="20"/>
        </w:rPr>
        <w:t xml:space="preserve">You respond:  </w:t>
      </w:r>
      <w:r>
        <w:rPr>
          <w:rFonts w:ascii="Georgia" w:hAnsi="Georgia"/>
          <w:color w:val="1A1A1A"/>
          <w:sz w:val="20"/>
        </w:rPr>
        <w:t>“I accept that. If I were going to figure it out myself, I’d be wrong half the time. I’d rather be aligned with you. What’s the specific behavior you want different?”</w:t>
      </w:r>
    </w:p>
    <w:p>
      <w:pPr>
        <w:spacing w:after="40"/>
        <w:ind w:left="288"/>
      </w:pPr>
      <w:r>
        <w:rPr>
          <w:rFonts w:ascii="Georgia" w:hAnsi="Georgia"/>
          <w:b/>
          <w:color w:val="5C3A1E"/>
          <w:sz w:val="20"/>
        </w:rPr>
        <w:t xml:space="preserve">They say:  </w:t>
      </w:r>
      <w:r>
        <w:rPr>
          <w:rFonts w:ascii="Georgia" w:hAnsi="Georgia"/>
          <w:i/>
          <w:color w:val="1A1A1A"/>
          <w:sz w:val="20"/>
        </w:rPr>
        <w:t>“I don’t have time for this.”</w:t>
      </w:r>
    </w:p>
    <w:p>
      <w:pPr>
        <w:spacing w:after="160"/>
        <w:ind w:left="288"/>
      </w:pPr>
      <w:r>
        <w:rPr>
          <w:rFonts w:ascii="Georgia" w:hAnsi="Georgia"/>
          <w:b/>
          <w:color w:val="D4A017"/>
          <w:sz w:val="20"/>
        </w:rPr>
        <w:t xml:space="preserve">You respond:  </w:t>
      </w:r>
      <w:r>
        <w:rPr>
          <w:rFonts w:ascii="Georgia" w:hAnsi="Georgia"/>
          <w:color w:val="1A1A1A"/>
          <w:sz w:val="20"/>
        </w:rPr>
        <w:t>“Then I’ll take 10 minutes instead of 30. Here’s the one question: What’s the one thing I could change that would matter most to you?”</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“I’ll send you a short summary of what I heard from you and what I’m going to change. Can we do a follow-up in three weeks?”</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try to change them. You are trying to change the dynamic they have with you. Those are different.</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with something specific and measurable to change? Or vague emotions? Specific wins. Vague loses.</w:t>
      </w:r>
    </w:p>
    <w:p>
      <w:pPr>
        <w:pageBreakBefore/>
        <w:spacing w:before="0" w:after="80"/>
      </w:pPr>
      <w:r>
        <w:rPr>
          <w:rFonts w:ascii="Georgia" w:hAnsi="Georgia"/>
          <w:b/>
          <w:color w:val="D4A017"/>
          <w:sz w:val="22"/>
        </w:rPr>
        <w:t>PLAYBOOK #04</w:t>
      </w:r>
    </w:p>
    <w:p>
      <w:pPr>
        <w:spacing w:after="80"/>
      </w:pPr>
      <w:r>
        <w:rPr>
          <w:rFonts w:ascii="Georgia" w:hAnsi="Georgia"/>
          <w:b/>
          <w:color w:val="1A1A1A"/>
          <w:sz w:val="36"/>
        </w:rPr>
        <w:t>QUITTING THE JOB</w:t>
      </w:r>
    </w:p>
    <w:p>
      <w:pPr>
        <w:spacing w:after="280"/>
      </w:pPr>
      <w:r>
        <w:rPr>
          <w:rFonts w:ascii="Georgia" w:hAnsi="Georgia"/>
          <w:i/>
          <w:color w:val="5C3A1E"/>
          <w:sz w:val="22"/>
        </w:rPr>
        <w:t>Resign like a pro. You’ll see these people again.</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Industries are small. The way you leave a job defines your reputation for the next decade, especially in tight verticals. Burn this and you burn five future jobs you don’t know you wanted yet.</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Your manager will feel attacked even if you’re leaving gracefully. They’ll take it personally. They’ll try to change your mind. They’ll offer a counter. Your job is to stay warm, brief, and unmoveable. You’re not negotiating. You decided.</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Pre-Frame Drop  </w:t>
      </w:r>
      <w:r>
        <w:rPr>
          <w:rFonts w:ascii="Georgia" w:hAnsi="Georgia"/>
          <w:i/>
          <w:color w:val="6B5B3E"/>
          <w:sz w:val="19"/>
        </w:rPr>
        <w:t>—  p.38</w:t>
      </w:r>
    </w:p>
    <w:p>
      <w:pPr>
        <w:spacing w:after="40"/>
        <w:ind w:left="288"/>
      </w:pPr>
      <w:r>
        <w:rPr>
          <w:rFonts w:ascii="Georgia" w:hAnsi="Georgia"/>
          <w:b/>
          <w:color w:val="D4A017"/>
          <w:sz w:val="21"/>
        </w:rPr>
        <w:t xml:space="preserve">•  </w:t>
      </w:r>
      <w:r>
        <w:rPr>
          <w:rFonts w:ascii="Georgia" w:hAnsi="Georgia"/>
          <w:b/>
          <w:color w:val="1A1A1A"/>
          <w:sz w:val="21"/>
        </w:rPr>
        <w:t xml:space="preserve">The Calibrated Refusal  </w:t>
      </w:r>
      <w:r>
        <w:rPr>
          <w:rFonts w:ascii="Georgia" w:hAnsi="Georgia"/>
          <w:i/>
          <w:color w:val="6B5B3E"/>
          <w:sz w:val="19"/>
        </w:rPr>
        <w:t>—  p.115</w:t>
      </w:r>
    </w:p>
    <w:p>
      <w:pPr>
        <w:spacing w:after="40"/>
        <w:ind w:left="288"/>
      </w:pPr>
      <w:r>
        <w:rPr>
          <w:rFonts w:ascii="Georgia" w:hAnsi="Georgia"/>
          <w:b/>
          <w:color w:val="D4A017"/>
          <w:sz w:val="21"/>
        </w:rPr>
        <w:t xml:space="preserve">•  </w:t>
      </w:r>
      <w:r>
        <w:rPr>
          <w:rFonts w:ascii="Georgia" w:hAnsi="Georgia"/>
          <w:b/>
          <w:color w:val="1A1A1A"/>
          <w:sz w:val="21"/>
        </w:rPr>
        <w:t xml:space="preserve">Gratitude Send Lock-In  </w:t>
      </w:r>
      <w:r>
        <w:rPr>
          <w:rFonts w:ascii="Georgia" w:hAnsi="Georgia"/>
          <w:i/>
          <w:color w:val="6B5B3E"/>
          <w:sz w:val="19"/>
        </w:rPr>
        <w:t>—  p.135</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want to tell you something I’ve already decided. I’m going to resign. My last day is [date, giving appropriate notice]. I wanted you to hear it from me first and give you enough time to plan.”</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State the decision in the first 20 seconds. Do NOT bury it.</w:t>
      </w:r>
    </w:p>
    <w:p>
      <w:pPr>
        <w:spacing w:after="80" w:line="312" w:lineRule="auto"/>
        <w:ind w:left="360" w:hanging="216"/>
      </w:pPr>
      <w:r>
        <w:rPr>
          <w:rFonts w:ascii="Georgia" w:hAnsi="Georgia"/>
          <w:b/>
          <w:color w:val="D4A017"/>
          <w:sz w:val="21"/>
        </w:rPr>
        <w:t xml:space="preserve">•  </w:t>
      </w:r>
      <w:r>
        <w:rPr>
          <w:rFonts w:ascii="Georgia" w:hAnsi="Georgia"/>
          <w:color w:val="1A1A1A"/>
          <w:sz w:val="21"/>
        </w:rPr>
        <w:t>Thank them specifically for one real thing they did for you. The real one. Not generic.</w:t>
      </w:r>
    </w:p>
    <w:p>
      <w:pPr>
        <w:spacing w:after="80" w:line="312" w:lineRule="auto"/>
        <w:ind w:left="360" w:hanging="216"/>
      </w:pPr>
      <w:r>
        <w:rPr>
          <w:rFonts w:ascii="Georgia" w:hAnsi="Georgia"/>
          <w:b/>
          <w:color w:val="D4A017"/>
          <w:sz w:val="21"/>
        </w:rPr>
        <w:t xml:space="preserve">•  </w:t>
      </w:r>
      <w:r>
        <w:rPr>
          <w:rFonts w:ascii="Georgia" w:hAnsi="Georgia"/>
          <w:color w:val="1A1A1A"/>
          <w:sz w:val="21"/>
        </w:rPr>
        <w:t>Offer a concrete handoff plan. Proactive handoff &gt; any counter offer they can make.</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“What would make you stay?”</w:t>
      </w:r>
    </w:p>
    <w:p>
      <w:pPr>
        <w:spacing w:after="160"/>
        <w:ind w:left="288"/>
      </w:pPr>
      <w:r>
        <w:rPr>
          <w:rFonts w:ascii="Georgia" w:hAnsi="Georgia"/>
          <w:b/>
          <w:color w:val="D4A017"/>
          <w:sz w:val="20"/>
        </w:rPr>
        <w:t xml:space="preserve">You respond:  </w:t>
      </w:r>
      <w:r>
        <w:rPr>
          <w:rFonts w:ascii="Georgia" w:hAnsi="Georgia"/>
          <w:color w:val="1A1A1A"/>
          <w:sz w:val="20"/>
        </w:rPr>
        <w:t>“I appreciate that. I’ve made this decision after a lot of thought. I’m not looking for a counter. My last day is [date]. I want to spend the time making sure the handoff is clean.”</w:t>
      </w:r>
    </w:p>
    <w:p>
      <w:pPr>
        <w:spacing w:after="40"/>
        <w:ind w:left="288"/>
      </w:pPr>
      <w:r>
        <w:rPr>
          <w:rFonts w:ascii="Georgia" w:hAnsi="Georgia"/>
          <w:b/>
          <w:color w:val="5C3A1E"/>
          <w:sz w:val="20"/>
        </w:rPr>
        <w:t xml:space="preserve">They say:  </w:t>
      </w:r>
      <w:r>
        <w:rPr>
          <w:rFonts w:ascii="Georgia" w:hAnsi="Georgia"/>
          <w:i/>
          <w:color w:val="1A1A1A"/>
          <w:sz w:val="20"/>
        </w:rPr>
        <w:t>“We’re going to give you a big raise / promotion.”</w:t>
      </w:r>
    </w:p>
    <w:p>
      <w:pPr>
        <w:spacing w:after="160"/>
        <w:ind w:left="288"/>
      </w:pPr>
      <w:r>
        <w:rPr>
          <w:rFonts w:ascii="Georgia" w:hAnsi="Georgia"/>
          <w:b/>
          <w:color w:val="D4A017"/>
          <w:sz w:val="20"/>
        </w:rPr>
        <w:t xml:space="preserve">You respond:  </w:t>
      </w:r>
      <w:r>
        <w:rPr>
          <w:rFonts w:ascii="Georgia" w:hAnsi="Georgia"/>
          <w:color w:val="1A1A1A"/>
          <w:sz w:val="20"/>
        </w:rPr>
        <w:t>“That means a lot coming from you. I want you to know I’m still leaving. This isn’t about compensation. Let me focus on the transition.”</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“I’ll have a written transition plan to you by end of day tomorrow. Thank you for everything.” Then the one-line email confirming everything in writing within 24 hours.</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tell them where you’re going unless the relationship is genuinely good. It creates attack surface and gives them data they don’t need. “I’m still finalizing” is a complete answer.</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stay warm and clear, or did I slip into apologizing/over-explaining? Brief is kind; long is cruel to both of you.</w:t>
      </w:r>
    </w:p>
    <w:p>
      <w:pPr>
        <w:pageBreakBefore/>
        <w:spacing w:before="0" w:after="80"/>
      </w:pPr>
      <w:r>
        <w:rPr>
          <w:rFonts w:ascii="Georgia" w:hAnsi="Georgia"/>
          <w:b/>
          <w:color w:val="D4A017"/>
          <w:sz w:val="22"/>
        </w:rPr>
        <w:t>PLAYBOOK #05</w:t>
      </w:r>
    </w:p>
    <w:p>
      <w:pPr>
        <w:spacing w:after="80"/>
      </w:pPr>
      <w:r>
        <w:rPr>
          <w:rFonts w:ascii="Georgia" w:hAnsi="Georgia"/>
          <w:b/>
          <w:color w:val="1A1A1A"/>
          <w:sz w:val="36"/>
        </w:rPr>
        <w:t>PITCHING YOUR BOSS ON AN IDEA</w:t>
      </w:r>
    </w:p>
    <w:p>
      <w:pPr>
        <w:spacing w:after="280"/>
      </w:pPr>
      <w:r>
        <w:rPr>
          <w:rFonts w:ascii="Georgia" w:hAnsi="Georgia"/>
          <w:i/>
          <w:color w:val="5C3A1E"/>
          <w:sz w:val="22"/>
        </w:rPr>
        <w:t>The best ideas fail to people who don’t know how to pitch them up the chain.</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A good idea that doesn’t land doesn’t just stay dormant. It teaches your manager that you pitch things that don’t matter. Every subsequent idea lands with lower weight.</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Your boss is thinking about their OWN priorities, not yours. The idea has to connect to something they already want to do. You’re not pitching the idea. You’re pitching the idea AS a path to something they already care about.</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Permission Frame  </w:t>
      </w:r>
      <w:r>
        <w:rPr>
          <w:rFonts w:ascii="Georgia" w:hAnsi="Georgia"/>
          <w:i/>
          <w:color w:val="6B5B3E"/>
          <w:sz w:val="19"/>
        </w:rPr>
        <w:t>—  p.56</w:t>
      </w:r>
    </w:p>
    <w:p>
      <w:pPr>
        <w:spacing w:after="40"/>
        <w:ind w:left="288"/>
      </w:pPr>
      <w:r>
        <w:rPr>
          <w:rFonts w:ascii="Georgia" w:hAnsi="Georgia"/>
          <w:b/>
          <w:color w:val="D4A017"/>
          <w:sz w:val="21"/>
        </w:rPr>
        <w:t xml:space="preserve">•  </w:t>
      </w:r>
      <w:r>
        <w:rPr>
          <w:rFonts w:ascii="Georgia" w:hAnsi="Georgia"/>
          <w:b/>
          <w:color w:val="1A1A1A"/>
          <w:sz w:val="21"/>
        </w:rPr>
        <w:t xml:space="preserve">The Assumed Conclusion  </w:t>
      </w:r>
      <w:r>
        <w:rPr>
          <w:rFonts w:ascii="Georgia" w:hAnsi="Georgia"/>
          <w:i/>
          <w:color w:val="6B5B3E"/>
          <w:sz w:val="19"/>
        </w:rPr>
        <w:t>—  p.69</w:t>
      </w:r>
    </w:p>
    <w:p>
      <w:pPr>
        <w:spacing w:after="40"/>
        <w:ind w:left="288"/>
      </w:pPr>
      <w:r>
        <w:rPr>
          <w:rFonts w:ascii="Georgia" w:hAnsi="Georgia"/>
          <w:b/>
          <w:color w:val="D4A017"/>
          <w:sz w:val="21"/>
        </w:rPr>
        <w:t xml:space="preserve">•  </w:t>
      </w:r>
      <w:r>
        <w:rPr>
          <w:rFonts w:ascii="Georgia" w:hAnsi="Georgia"/>
          <w:b/>
          <w:color w:val="1A1A1A"/>
          <w:sz w:val="21"/>
        </w:rPr>
        <w:t xml:space="preserve">Planting the Objection  </w:t>
      </w:r>
      <w:r>
        <w:rPr>
          <w:rFonts w:ascii="Georgia" w:hAnsi="Georgia"/>
          <w:i/>
          <w:color w:val="6B5B3E"/>
          <w:sz w:val="19"/>
        </w:rPr>
        <w:t>—  p.74</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have an idea I’d like your ten minutes on. It’s connected to the Q4 priority you flagged in last week’s all-hands. Is now good, or should I book time?”</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Open with THEIR priority, not your idea. “You’ve said the Q4 priority is onboarding retention.” Then: “I have a specific way to address that.”</w:t>
      </w:r>
    </w:p>
    <w:p>
      <w:pPr>
        <w:spacing w:after="80" w:line="312" w:lineRule="auto"/>
        <w:ind w:left="360" w:hanging="216"/>
      </w:pPr>
      <w:r>
        <w:rPr>
          <w:rFonts w:ascii="Georgia" w:hAnsi="Georgia"/>
          <w:b/>
          <w:color w:val="D4A017"/>
          <w:sz w:val="21"/>
        </w:rPr>
        <w:t xml:space="preserve">•  </w:t>
      </w:r>
      <w:r>
        <w:rPr>
          <w:rFonts w:ascii="Georgia" w:hAnsi="Georgia"/>
          <w:color w:val="1A1A1A"/>
          <w:sz w:val="21"/>
        </w:rPr>
        <w:t>Anticipate their #1 objection and name it yourself before they do: “You might think this pulls bandwidth from the launch. Here’s why I don’t think it does.”</w:t>
      </w:r>
    </w:p>
    <w:p>
      <w:pPr>
        <w:spacing w:after="80" w:line="312" w:lineRule="auto"/>
        <w:ind w:left="360" w:hanging="216"/>
      </w:pPr>
      <w:r>
        <w:rPr>
          <w:rFonts w:ascii="Georgia" w:hAnsi="Georgia"/>
          <w:b/>
          <w:color w:val="D4A017"/>
          <w:sz w:val="21"/>
        </w:rPr>
        <w:t xml:space="preserve">•  </w:t>
      </w:r>
      <w:r>
        <w:rPr>
          <w:rFonts w:ascii="Georgia" w:hAnsi="Georgia"/>
          <w:color w:val="1A1A1A"/>
          <w:sz w:val="21"/>
        </w:rPr>
        <w:t>End with a tiny ask, not a big one. “Could I spend one week on a prototype and show you next Friday?” One week, defined deliverable, Friday meeting.</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“We don’t have capacity for that.”</w:t>
      </w:r>
    </w:p>
    <w:p>
      <w:pPr>
        <w:spacing w:after="160"/>
        <w:ind w:left="288"/>
      </w:pPr>
      <w:r>
        <w:rPr>
          <w:rFonts w:ascii="Georgia" w:hAnsi="Georgia"/>
          <w:b/>
          <w:color w:val="D4A017"/>
          <w:sz w:val="20"/>
        </w:rPr>
        <w:t xml:space="preserve">You respond:  </w:t>
      </w:r>
      <w:r>
        <w:rPr>
          <w:rFonts w:ascii="Georgia" w:hAnsi="Georgia"/>
          <w:color w:val="1A1A1A"/>
          <w:sz w:val="20"/>
        </w:rPr>
        <w:t>“Understood. What if I did the first week alone, on top of my current scope, and only brought in anyone else if the numbers on the prototype justify it?”</w:t>
      </w:r>
    </w:p>
    <w:p>
      <w:pPr>
        <w:spacing w:after="40"/>
        <w:ind w:left="288"/>
      </w:pPr>
      <w:r>
        <w:rPr>
          <w:rFonts w:ascii="Georgia" w:hAnsi="Georgia"/>
          <w:b/>
          <w:color w:val="5C3A1E"/>
          <w:sz w:val="20"/>
        </w:rPr>
        <w:t xml:space="preserve">They say:  </w:t>
      </w:r>
      <w:r>
        <w:rPr>
          <w:rFonts w:ascii="Georgia" w:hAnsi="Georgia"/>
          <w:i/>
          <w:color w:val="1A1A1A"/>
          <w:sz w:val="20"/>
        </w:rPr>
        <w:t>“Let me think about it.”</w:t>
      </w:r>
    </w:p>
    <w:p>
      <w:pPr>
        <w:spacing w:after="160"/>
        <w:ind w:left="288"/>
      </w:pPr>
      <w:r>
        <w:rPr>
          <w:rFonts w:ascii="Georgia" w:hAnsi="Georgia"/>
          <w:b/>
          <w:color w:val="D4A017"/>
          <w:sz w:val="20"/>
        </w:rPr>
        <w:t xml:space="preserve">You respond:  </w:t>
      </w:r>
      <w:r>
        <w:rPr>
          <w:rFonts w:ascii="Georgia" w:hAnsi="Georgia"/>
          <w:color w:val="1A1A1A"/>
          <w:sz w:val="20"/>
        </w:rPr>
        <w:t>“Fair. What specifically would you need to see to give it a yes or no? I’d rather bring back exactly that than guess.”</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“How about I put a Friday on your calendar for a fifteen-minute demo, and if it’s not going to be useful, we just cancel it that morning?”</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pitch the idea in full. Pitch the opportunity to prove the idea. Bosses approve prototypes, not commitments.</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with a concrete next step on their calendar, or just “they’re thinking about it”? The former is momentum. The latter is a polite no.</w:t>
      </w:r>
    </w:p>
    <w:p>
      <w:pPr>
        <w:pageBreakBefore/>
        <w:spacing w:before="0" w:after="80"/>
      </w:pPr>
      <w:r>
        <w:rPr>
          <w:rFonts w:ascii="Georgia" w:hAnsi="Georgia"/>
          <w:b/>
          <w:color w:val="D4A017"/>
          <w:sz w:val="22"/>
        </w:rPr>
        <w:t>PLAYBOOK #06</w:t>
      </w:r>
    </w:p>
    <w:p>
      <w:pPr>
        <w:spacing w:after="80"/>
      </w:pPr>
      <w:r>
        <w:rPr>
          <w:rFonts w:ascii="Georgia" w:hAnsi="Georgia"/>
          <w:b/>
          <w:color w:val="1A1A1A"/>
          <w:sz w:val="36"/>
        </w:rPr>
        <w:t>THE SALES DISCOVERY CALL</w:t>
      </w:r>
    </w:p>
    <w:p>
      <w:pPr>
        <w:spacing w:after="280"/>
      </w:pPr>
      <w:r>
        <w:rPr>
          <w:rFonts w:ascii="Georgia" w:hAnsi="Georgia"/>
          <w:i/>
          <w:color w:val="5C3A1E"/>
          <w:sz w:val="22"/>
        </w:rPr>
        <w:t>The first call isn’t a pitch. It’s a diagnosis.</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The first call sets the pattern for the entire relationship. Lead with features and you’re a vendor forever. Lead with curiosity about their business and you’re a peer from minute one.</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Most prospects have been pitched the same product four times this quarter. They’re tuned for your pitch. What they’re NOT tuned for is a vendor who refuses to pitch and instead asks real questions for 40 minutes. That vendor stays in their memory.</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Reverse Qualifier Opener  </w:t>
      </w:r>
      <w:r>
        <w:rPr>
          <w:rFonts w:ascii="Georgia" w:hAnsi="Georgia"/>
          <w:i/>
          <w:color w:val="6B5B3E"/>
          <w:sz w:val="19"/>
        </w:rPr>
        <w:t>—  p.52</w:t>
      </w:r>
    </w:p>
    <w:p>
      <w:pPr>
        <w:spacing w:after="40"/>
        <w:ind w:left="288"/>
      </w:pPr>
      <w:r>
        <w:rPr>
          <w:rFonts w:ascii="Georgia" w:hAnsi="Georgia"/>
          <w:b/>
          <w:color w:val="D4A017"/>
          <w:sz w:val="21"/>
        </w:rPr>
        <w:t xml:space="preserve">•  </w:t>
      </w:r>
      <w:r>
        <w:rPr>
          <w:rFonts w:ascii="Georgia" w:hAnsi="Georgia"/>
          <w:b/>
          <w:color w:val="1A1A1A"/>
          <w:sz w:val="21"/>
        </w:rPr>
        <w:t xml:space="preserve">Calibrated Curiosity (How/What)  </w:t>
      </w:r>
      <w:r>
        <w:rPr>
          <w:rFonts w:ascii="Georgia" w:hAnsi="Georgia"/>
          <w:i/>
          <w:color w:val="6B5B3E"/>
          <w:sz w:val="19"/>
        </w:rPr>
        <w:t>—  p.100</w:t>
      </w:r>
    </w:p>
    <w:p>
      <w:pPr>
        <w:spacing w:after="40"/>
        <w:ind w:left="288"/>
      </w:pPr>
      <w:r>
        <w:rPr>
          <w:rFonts w:ascii="Georgia" w:hAnsi="Georgia"/>
          <w:b/>
          <w:color w:val="D4A017"/>
          <w:sz w:val="21"/>
        </w:rPr>
        <w:t xml:space="preserve">•  </w:t>
      </w:r>
      <w:r>
        <w:rPr>
          <w:rFonts w:ascii="Georgia" w:hAnsi="Georgia"/>
          <w:b/>
          <w:color w:val="1A1A1A"/>
          <w:sz w:val="21"/>
        </w:rPr>
        <w:t xml:space="preserve">The Stakes Question  </w:t>
      </w:r>
      <w:r>
        <w:rPr>
          <w:rFonts w:ascii="Georgia" w:hAnsi="Georgia"/>
          <w:i/>
          <w:color w:val="6B5B3E"/>
          <w:sz w:val="19"/>
        </w:rPr>
        <w:t>—  p.72</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“Before I spend any of your time on what we do, can I ask two questions to see if we’re even the right fit? If the answer is no, I’d rather get you back to your day.”</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how and what questions. Never why. “How are you handling that today?” “What does success look like in six months?”</w:t>
      </w:r>
    </w:p>
    <w:p>
      <w:pPr>
        <w:spacing w:after="80" w:line="312" w:lineRule="auto"/>
        <w:ind w:left="360" w:hanging="216"/>
      </w:pPr>
      <w:r>
        <w:rPr>
          <w:rFonts w:ascii="Georgia" w:hAnsi="Georgia"/>
          <w:b/>
          <w:color w:val="D4A017"/>
          <w:sz w:val="21"/>
        </w:rPr>
        <w:t xml:space="preserve">•  </w:t>
      </w:r>
      <w:r>
        <w:rPr>
          <w:rFonts w:ascii="Georgia" w:hAnsi="Georgia"/>
          <w:color w:val="1A1A1A"/>
          <w:sz w:val="21"/>
        </w:rPr>
        <w:t>Let every answer land for 3-4 seconds before responding. They often add more detail to fill the silence.</w:t>
      </w:r>
    </w:p>
    <w:p>
      <w:pPr>
        <w:spacing w:after="80" w:line="312" w:lineRule="auto"/>
        <w:ind w:left="360" w:hanging="216"/>
      </w:pPr>
      <w:r>
        <w:rPr>
          <w:rFonts w:ascii="Georgia" w:hAnsi="Georgia"/>
          <w:b/>
          <w:color w:val="D4A017"/>
          <w:sz w:val="21"/>
        </w:rPr>
        <w:t xml:space="preserve">•  </w:t>
      </w:r>
      <w:r>
        <w:rPr>
          <w:rFonts w:ascii="Georgia" w:hAnsi="Georgia"/>
          <w:color w:val="1A1A1A"/>
          <w:sz w:val="21"/>
        </w:rPr>
        <w:t>When you hear the real pain, don’t solve it yet. Ask: “What happens if you don’t solve this in the next 6 months?” The cost-of-inaction answer is gold.</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“We’re just looking right now.”</w:t>
      </w:r>
    </w:p>
    <w:p>
      <w:pPr>
        <w:spacing w:after="160"/>
        <w:ind w:left="288"/>
      </w:pPr>
      <w:r>
        <w:rPr>
          <w:rFonts w:ascii="Georgia" w:hAnsi="Georgia"/>
          <w:b/>
          <w:color w:val="D4A017"/>
          <w:sz w:val="20"/>
        </w:rPr>
        <w:t xml:space="preserve">You respond:  </w:t>
      </w:r>
      <w:r>
        <w:rPr>
          <w:rFonts w:ascii="Georgia" w:hAnsi="Georgia"/>
          <w:color w:val="1A1A1A"/>
          <w:sz w:val="20"/>
        </w:rPr>
        <w:t>“That’s fine. What would need to be true for you to move from looking to acting?”</w:t>
      </w:r>
    </w:p>
    <w:p>
      <w:pPr>
        <w:spacing w:after="40"/>
        <w:ind w:left="288"/>
      </w:pPr>
      <w:r>
        <w:rPr>
          <w:rFonts w:ascii="Georgia" w:hAnsi="Georgia"/>
          <w:b/>
          <w:color w:val="5C3A1E"/>
          <w:sz w:val="20"/>
        </w:rPr>
        <w:t xml:space="preserve">They say:  </w:t>
      </w:r>
      <w:r>
        <w:rPr>
          <w:rFonts w:ascii="Georgia" w:hAnsi="Georgia"/>
          <w:i/>
          <w:color w:val="1A1A1A"/>
          <w:sz w:val="20"/>
        </w:rPr>
        <w:t>“Send me materials and I’ll review.”</w:t>
      </w:r>
    </w:p>
    <w:p>
      <w:pPr>
        <w:spacing w:after="160"/>
        <w:ind w:left="288"/>
      </w:pPr>
      <w:r>
        <w:rPr>
          <w:rFonts w:ascii="Georgia" w:hAnsi="Georgia"/>
          <w:b/>
          <w:color w:val="D4A017"/>
          <w:sz w:val="20"/>
        </w:rPr>
        <w:t xml:space="preserve">You respond:  </w:t>
      </w:r>
      <w:r>
        <w:rPr>
          <w:rFonts w:ascii="Georgia" w:hAnsi="Georgia"/>
          <w:color w:val="1A1A1A"/>
          <w:sz w:val="20"/>
        </w:rPr>
        <w:t>“Happy to. Before I do, which of the things we discussed would you actually want to see proven out? That way I send you something relevant, not generic.”</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“Based on what you’ve shared, the next step I’d recommend is [specific action]. Would Tuesday or Thursday next week work to continue this?”</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answer questions they didn’t ask. Over-explaining features is the #1 reason sales calls die.</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How much of the call was them talking vs. me? Target ratio: 70/30 them to you. If you were over 50%, you pitched and didn’t discover.</w:t>
      </w:r>
    </w:p>
    <w:p>
      <w:pPr>
        <w:pageBreakBefore/>
        <w:spacing w:before="3200" w:after="120"/>
        <w:jc w:val="center"/>
      </w:pPr>
      <w:r>
        <w:t>PART ['I']</w:t>
      </w:r>
    </w:p>
    <w:p>
      <w:pPr>
        <w:pageBreakBefore/>
        <w:spacing w:before="2800" w:after="120"/>
        <w:jc w:val="center"/>
      </w:pPr>
      <w:r>
        <w:rPr>
          <w:rFonts w:ascii="Georgia" w:hAnsi="Georgia"/>
          <w:color w:val="D4A017"/>
          <w:sz w:val="22"/>
        </w:rPr>
        <w:t>// PART //</w:t>
      </w:r>
    </w:p>
    <w:p>
      <w:pPr>
        <w:spacing w:after="560"/>
        <w:jc w:val="center"/>
      </w:pPr>
      <w:r>
        <w:rPr>
          <w:rFonts w:ascii="Georgia" w:hAnsi="Georgia"/>
          <w:b/>
          <w:color w:val="1A1A1A"/>
          <w:sz w:val="48"/>
        </w:rPr>
        <w:t>DATING</w:t>
      </w:r>
    </w:p>
    <w:p>
      <w:pPr>
        <w:spacing w:before="240" w:after="80"/>
      </w:pPr>
      <w:r>
        <w:rPr>
          <w:rFonts w:ascii="Georgia" w:hAnsi="Georgia"/>
          <w:b/>
          <w:color w:val="D4A017"/>
          <w:sz w:val="22"/>
        </w:rPr>
        <w:t>PLAYBOOK #07</w:t>
      </w:r>
    </w:p>
    <w:p>
      <w:pPr>
        <w:spacing w:after="80"/>
      </w:pPr>
      <w:r>
        <w:rPr>
          <w:rFonts w:ascii="Georgia" w:hAnsi="Georgia"/>
          <w:b/>
          <w:color w:val="1A1A1A"/>
          <w:sz w:val="36"/>
        </w:rPr>
        <w:t>THE FIRST DATE CONVERSATION</w:t>
      </w:r>
    </w:p>
    <w:p>
      <w:pPr>
        <w:spacing w:after="280"/>
      </w:pPr>
      <w:r>
        <w:rPr>
          <w:rFonts w:ascii="Georgia" w:hAnsi="Georgia"/>
          <w:i/>
          <w:color w:val="5C3A1E"/>
          <w:sz w:val="22"/>
        </w:rPr>
        <w:t>Don’t try to be impressive. Try to be present.</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First dates are won or lost in the first 20 minutes. Most people fail by performing. The version of you that gets picked for a second date is calmer, more curious, and less trying-hard than the version you bring by default.</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Your date has expectations shaped by apps and media: that you’ll interview them, perform charm, or pitch yourself. Be the rare person who does none of those. Ask real questions. Listen. Give them moments of feeling interesting.</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Environmental Comment Opener  </w:t>
      </w:r>
      <w:r>
        <w:rPr>
          <w:rFonts w:ascii="Georgia" w:hAnsi="Georgia"/>
          <w:i/>
          <w:color w:val="6B5B3E"/>
          <w:sz w:val="19"/>
        </w:rPr>
        <w:t>—  p.42</w:t>
      </w:r>
    </w:p>
    <w:p>
      <w:pPr>
        <w:spacing w:after="40"/>
        <w:ind w:left="288"/>
      </w:pPr>
      <w:r>
        <w:rPr>
          <w:rFonts w:ascii="Georgia" w:hAnsi="Georgia"/>
          <w:b/>
          <w:color w:val="D4A017"/>
          <w:sz w:val="21"/>
        </w:rPr>
        <w:t xml:space="preserve">•  </w:t>
      </w:r>
      <w:r>
        <w:rPr>
          <w:rFonts w:ascii="Georgia" w:hAnsi="Georgia"/>
          <w:b/>
          <w:color w:val="1A1A1A"/>
          <w:sz w:val="21"/>
        </w:rPr>
        <w:t xml:space="preserve">Minimal Encouragers  </w:t>
      </w:r>
      <w:r>
        <w:rPr>
          <w:rFonts w:ascii="Georgia" w:hAnsi="Georgia"/>
          <w:i/>
          <w:color w:val="6B5B3E"/>
          <w:sz w:val="19"/>
        </w:rPr>
        <w:t>—  p.88</w:t>
      </w:r>
    </w:p>
    <w:p>
      <w:pPr>
        <w:spacing w:after="40"/>
        <w:ind w:left="288"/>
      </w:pPr>
      <w:r>
        <w:rPr>
          <w:rFonts w:ascii="Georgia" w:hAnsi="Georgia"/>
          <w:b/>
          <w:color w:val="D4A017"/>
          <w:sz w:val="21"/>
        </w:rPr>
        <w:t xml:space="preserve">•  </w:t>
      </w:r>
      <w:r>
        <w:rPr>
          <w:rFonts w:ascii="Georgia" w:hAnsi="Georgia"/>
          <w:b/>
          <w:color w:val="1A1A1A"/>
          <w:sz w:val="21"/>
        </w:rPr>
        <w:t xml:space="preserve">Parallel Vulnerability  </w:t>
      </w:r>
      <w:r>
        <w:rPr>
          <w:rFonts w:ascii="Georgia" w:hAnsi="Georgia"/>
          <w:i/>
          <w:color w:val="6B5B3E"/>
          <w:sz w:val="19"/>
        </w:rPr>
        <w:t>—  p.87</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“Good to meet you. Before we sit down — have you been here before? Or is this one of those places both of us chose because it sounded neutral enough?”</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two or three real questions based on something they said, not on your script. If they mention they just moved, ask what surprised them about the new city — not where they’re from.</w:t>
      </w:r>
    </w:p>
    <w:p>
      <w:pPr>
        <w:spacing w:after="80" w:line="312" w:lineRule="auto"/>
        <w:ind w:left="360" w:hanging="216"/>
      </w:pPr>
      <w:r>
        <w:rPr>
          <w:rFonts w:ascii="Georgia" w:hAnsi="Georgia"/>
          <w:b/>
          <w:color w:val="D4A017"/>
          <w:sz w:val="21"/>
        </w:rPr>
        <w:t xml:space="preserve">•  </w:t>
      </w:r>
      <w:r>
        <w:rPr>
          <w:rFonts w:ascii="Georgia" w:hAnsi="Georgia"/>
          <w:color w:val="1A1A1A"/>
          <w:sz w:val="21"/>
        </w:rPr>
        <w:t>Match their vulnerability level. If they share something slightly personal, match with ONE small thing. Not more.</w:t>
      </w:r>
    </w:p>
    <w:p>
      <w:pPr>
        <w:spacing w:after="80" w:line="312" w:lineRule="auto"/>
        <w:ind w:left="360" w:hanging="216"/>
      </w:pPr>
      <w:r>
        <w:rPr>
          <w:rFonts w:ascii="Georgia" w:hAnsi="Georgia"/>
          <w:b/>
          <w:color w:val="D4A017"/>
          <w:sz w:val="21"/>
        </w:rPr>
        <w:t xml:space="preserve">•  </w:t>
      </w:r>
      <w:r>
        <w:rPr>
          <w:rFonts w:ascii="Georgia" w:hAnsi="Georgia"/>
          <w:color w:val="1A1A1A"/>
          <w:sz w:val="21"/>
        </w:rPr>
        <w:t>Leave 3-5 second pauses. First dates with no silence feel like interviews. First dates with calm silence feel like connection.</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They seem nervous or awkward:</w:t>
      </w:r>
    </w:p>
    <w:p>
      <w:pPr>
        <w:spacing w:after="160"/>
        <w:ind w:left="288"/>
      </w:pPr>
      <w:r>
        <w:rPr>
          <w:rFonts w:ascii="Georgia" w:hAnsi="Georgia"/>
          <w:b/>
          <w:color w:val="D4A017"/>
          <w:sz w:val="20"/>
        </w:rPr>
        <w:t xml:space="preserve">You respond:  </w:t>
      </w:r>
      <w:r>
        <w:rPr>
          <w:rFonts w:ascii="Georgia" w:hAnsi="Georgia"/>
          <w:color w:val="1A1A1A"/>
          <w:sz w:val="20"/>
        </w:rPr>
        <w:t>Name it gently. “These are weird by default. The first 20 minutes of any first date are structurally awkward. We can just acknowledge that and keep going.” Nerves drop immediately.</w:t>
      </w:r>
    </w:p>
    <w:p>
      <w:pPr>
        <w:spacing w:after="40"/>
        <w:ind w:left="288"/>
      </w:pPr>
      <w:r>
        <w:rPr>
          <w:rFonts w:ascii="Georgia" w:hAnsi="Georgia"/>
          <w:b/>
          <w:color w:val="5C3A1E"/>
          <w:sz w:val="20"/>
        </w:rPr>
        <w:t xml:space="preserve">They say:  </w:t>
      </w:r>
      <w:r>
        <w:rPr>
          <w:rFonts w:ascii="Georgia" w:hAnsi="Georgia"/>
          <w:i/>
          <w:color w:val="1A1A1A"/>
          <w:sz w:val="20"/>
        </w:rPr>
        <w:t>They ask “what are you looking for?” early:</w:t>
      </w:r>
    </w:p>
    <w:p>
      <w:pPr>
        <w:spacing w:after="160"/>
        <w:ind w:left="288"/>
      </w:pPr>
      <w:r>
        <w:rPr>
          <w:rFonts w:ascii="Georgia" w:hAnsi="Georgia"/>
          <w:b/>
          <w:color w:val="D4A017"/>
          <w:sz w:val="20"/>
        </w:rPr>
        <w:t xml:space="preserve">You respond:  </w:t>
      </w:r>
      <w:r>
        <w:rPr>
          <w:rFonts w:ascii="Georgia" w:hAnsi="Georgia"/>
          <w:color w:val="1A1A1A"/>
          <w:sz w:val="20"/>
        </w:rPr>
        <w:t>“Honestly, I’m looking for someone I enjoy being around. Specifics get figured out once that’s true or not. How about you?”</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 enjoyed this. If you did too, I’d like to see you again next week. If not, I’d rather know so neither of us is guessing.”</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interview them. Questions are fine. Back-to-back questions with no reaction in between feel like a job screen.</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they talk more than they asked? If yes, they were engaged. Did I react to what they said, or pivot back to my own talking points?</w:t>
      </w:r>
    </w:p>
    <w:p>
      <w:pPr>
        <w:pageBreakBefore/>
        <w:spacing w:before="0" w:after="80"/>
      </w:pPr>
      <w:r>
        <w:rPr>
          <w:rFonts w:ascii="Georgia" w:hAnsi="Georgia"/>
          <w:b/>
          <w:color w:val="D4A017"/>
          <w:sz w:val="22"/>
        </w:rPr>
        <w:t>PLAYBOOK #08</w:t>
      </w:r>
    </w:p>
    <w:p>
      <w:pPr>
        <w:spacing w:after="80"/>
      </w:pPr>
      <w:r>
        <w:rPr>
          <w:rFonts w:ascii="Georgia" w:hAnsi="Georgia"/>
          <w:b/>
          <w:color w:val="1A1A1A"/>
          <w:sz w:val="36"/>
        </w:rPr>
        <w:t>TURNING A DATING-APP MATCH INTO A REAL DATE</w:t>
      </w:r>
    </w:p>
    <w:p>
      <w:pPr>
        <w:spacing w:after="280"/>
      </w:pPr>
      <w:r>
        <w:rPr>
          <w:rFonts w:ascii="Georgia" w:hAnsi="Georgia"/>
          <w:i/>
          <w:color w:val="5C3A1E"/>
          <w:sz w:val="22"/>
        </w:rPr>
        <w:t>The apps train you to chat forever. Every day of chatting makes the date less likely, not more.</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Most matches die in endless small-talk because neither side proposes the date. The match that converts to a date within 72 hours is 3x more likely to actually meet than one that goes to day 10.</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Long chats feel safe. They’re not. The longer you chat, the more the other person has invested in a fantasy version of you. Real you is never better than fantasy you. Move to real life before the fantasy cements.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The Pre-Frame Drop  </w:t>
      </w:r>
      <w:r>
        <w:rPr>
          <w:rFonts w:ascii="Georgia" w:hAnsi="Georgia"/>
          <w:i/>
          <w:color w:val="6B5B3E"/>
          <w:sz w:val="19"/>
        </w:rPr>
        <w:t>—  p.38</w:t>
      </w:r>
    </w:p>
    <w:p>
      <w:pPr>
        <w:spacing w:after="40"/>
        <w:ind w:left="288"/>
      </w:pPr>
      <w:r>
        <w:rPr>
          <w:rFonts w:ascii="Georgia" w:hAnsi="Georgia"/>
          <w:b/>
          <w:color w:val="D4A017"/>
          <w:sz w:val="21"/>
        </w:rPr>
        <w:t xml:space="preserve">•  </w:t>
      </w:r>
      <w:r>
        <w:rPr>
          <w:rFonts w:ascii="Georgia" w:hAnsi="Georgia"/>
          <w:b/>
          <w:color w:val="1A1A1A"/>
          <w:sz w:val="21"/>
        </w:rPr>
        <w:t xml:space="preserve">Calendar Pull  </w:t>
      </w:r>
      <w:r>
        <w:rPr>
          <w:rFonts w:ascii="Georgia" w:hAnsi="Georgia"/>
          <w:i/>
          <w:color w:val="6B5B3E"/>
          <w:sz w:val="19"/>
        </w:rPr>
        <w:t>—  p.131</w:t>
      </w:r>
    </w:p>
    <w:p>
      <w:pPr>
        <w:spacing w:after="40"/>
        <w:ind w:left="288"/>
      </w:pPr>
      <w:r>
        <w:rPr>
          <w:rFonts w:ascii="Georgia" w:hAnsi="Georgia"/>
          <w:b/>
          <w:color w:val="D4A017"/>
          <w:sz w:val="21"/>
        </w:rPr>
        <w:t xml:space="preserve">•  </w:t>
      </w:r>
      <w:r>
        <w:rPr>
          <w:rFonts w:ascii="Georgia" w:hAnsi="Georgia"/>
          <w:b/>
          <w:color w:val="1A1A1A"/>
          <w:sz w:val="21"/>
        </w:rPr>
        <w:t xml:space="preserve">The Small Choice Close  </w:t>
      </w:r>
      <w:r>
        <w:rPr>
          <w:rFonts w:ascii="Georgia" w:hAnsi="Georgia"/>
          <w:i/>
          <w:color w:val="6B5B3E"/>
          <w:sz w:val="19"/>
        </w:rPr>
        <w:t>—  p.133</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like the rhythm of this conversation more than I like the app. Would you want to grab [coffee/a drink] this week? I’m around Tuesday or Thursday evening.”</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Propose the date by message 6 at the latest. If they stall past that, the match probably wasn’t going to convert anyway.</w:t>
      </w:r>
    </w:p>
    <w:p>
      <w:pPr>
        <w:spacing w:after="80" w:line="312" w:lineRule="auto"/>
        <w:ind w:left="360" w:hanging="216"/>
      </w:pPr>
      <w:r>
        <w:rPr>
          <w:rFonts w:ascii="Georgia" w:hAnsi="Georgia"/>
          <w:b/>
          <w:color w:val="D4A017"/>
          <w:sz w:val="21"/>
        </w:rPr>
        <w:t xml:space="preserve">•  </w:t>
      </w:r>
      <w:r>
        <w:rPr>
          <w:rFonts w:ascii="Georgia" w:hAnsi="Georgia"/>
          <w:color w:val="1A1A1A"/>
          <w:sz w:val="21"/>
        </w:rPr>
        <w:t>Specify a low-commitment format. Drinks or coffee at a specific place beats “let’s hang out sometime.”</w:t>
      </w:r>
    </w:p>
    <w:p>
      <w:pPr>
        <w:spacing w:after="80" w:line="312" w:lineRule="auto"/>
        <w:ind w:left="360" w:hanging="216"/>
      </w:pPr>
      <w:r>
        <w:rPr>
          <w:rFonts w:ascii="Georgia" w:hAnsi="Georgia"/>
          <w:b/>
          <w:color w:val="D4A017"/>
          <w:sz w:val="21"/>
        </w:rPr>
        <w:t xml:space="preserve">•  </w:t>
      </w:r>
      <w:r>
        <w:rPr>
          <w:rFonts w:ascii="Georgia" w:hAnsi="Georgia"/>
          <w:color w:val="1A1A1A"/>
          <w:sz w:val="21"/>
        </w:rPr>
        <w:t>Give two specific day options. Not seven. Not “when are you free.” Two options narrows to a yes or a clean decline.</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“I’m swamped this week, maybe next.”</w:t>
      </w:r>
    </w:p>
    <w:p>
      <w:pPr>
        <w:spacing w:after="160"/>
        <w:ind w:left="288"/>
      </w:pPr>
      <w:r>
        <w:rPr>
          <w:rFonts w:ascii="Georgia" w:hAnsi="Georgia"/>
          <w:b/>
          <w:color w:val="D4A017"/>
          <w:sz w:val="20"/>
        </w:rPr>
        <w:t xml:space="preserve">You respond:  </w:t>
      </w:r>
      <w:r>
        <w:rPr>
          <w:rFonts w:ascii="Georgia" w:hAnsi="Georgia"/>
          <w:color w:val="1A1A1A"/>
          <w:sz w:val="20"/>
        </w:rPr>
        <w:t>“Totally fair. What day next week usually works for you? I’ll open the slot.”</w:t>
      </w:r>
    </w:p>
    <w:p>
      <w:pPr>
        <w:spacing w:after="40"/>
        <w:ind w:left="288"/>
      </w:pPr>
      <w:r>
        <w:rPr>
          <w:rFonts w:ascii="Georgia" w:hAnsi="Georgia"/>
          <w:b/>
          <w:color w:val="5C3A1E"/>
          <w:sz w:val="20"/>
        </w:rPr>
        <w:t xml:space="preserve">They say:  </w:t>
      </w:r>
      <w:r>
        <w:rPr>
          <w:rFonts w:ascii="Georgia" w:hAnsi="Georgia"/>
          <w:i/>
          <w:color w:val="1A1A1A"/>
          <w:sz w:val="20"/>
        </w:rPr>
        <w:t>“Let’s keep chatting first.”</w:t>
      </w:r>
    </w:p>
    <w:p>
      <w:pPr>
        <w:spacing w:after="160"/>
        <w:ind w:left="288"/>
      </w:pPr>
      <w:r>
        <w:rPr>
          <w:rFonts w:ascii="Georgia" w:hAnsi="Georgia"/>
          <w:b/>
          <w:color w:val="D4A017"/>
          <w:sz w:val="20"/>
        </w:rPr>
        <w:t xml:space="preserve">You respond:  </w:t>
      </w:r>
      <w:r>
        <w:rPr>
          <w:rFonts w:ascii="Georgia" w:hAnsi="Georgia"/>
          <w:color w:val="1A1A1A"/>
          <w:sz w:val="20"/>
        </w:rPr>
        <w:t>“Happy to. Honestly though, I’m better in person than in text. Would you be open to 45 minutes for a drink and we keep it low-key?”</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“Perfect. Thursday at 7 at [place]. I’ll message you that morning to confirm.” Then actually message that morning — reduces no-shows by 40%.</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keep the text conversation going for days. The longer it goes without a date proposal, the more the match slips into “pen pal” territory and dies.</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How many messages did it take to get the date on the calendar? If over 10, I was stalling or they were. Both are information.</w:t>
      </w:r>
    </w:p>
    <w:p>
      <w:pPr>
        <w:pageBreakBefore/>
        <w:spacing w:before="0" w:after="80"/>
      </w:pPr>
      <w:r>
        <w:rPr>
          <w:rFonts w:ascii="Georgia" w:hAnsi="Georgia"/>
          <w:b/>
          <w:color w:val="D4A017"/>
          <w:sz w:val="22"/>
        </w:rPr>
        <w:t>PLAYBOOK #09</w:t>
      </w:r>
    </w:p>
    <w:p>
      <w:pPr>
        <w:spacing w:after="80"/>
      </w:pPr>
      <w:r>
        <w:rPr>
          <w:rFonts w:ascii="Georgia" w:hAnsi="Georgia"/>
          <w:b/>
          <w:color w:val="1A1A1A"/>
          <w:sz w:val="36"/>
        </w:rPr>
        <w:t>THE DEFINE-THE-RELATIONSHIP TALK</w:t>
      </w:r>
    </w:p>
    <w:p>
      <w:pPr>
        <w:spacing w:after="280"/>
      </w:pPr>
      <w:r>
        <w:rPr>
          <w:rFonts w:ascii="Georgia" w:hAnsi="Georgia"/>
          <w:i/>
          <w:color w:val="5C3A1E"/>
          <w:sz w:val="22"/>
        </w:rPr>
        <w:t>If you need a DTR talk, you already know what they’ll probably say. You just need to hear it.</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Two months of ambiguity costs more than a direct conversation that clarifies. Most DTR conversations don’t go how people fear; they go clean. The few that go badly confirm what the ambiguity was already telling you.</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partner who initiates the DTR is rarely the one trying to control. They’re the one tired of not knowing. The conversation almost always goes better than the avoidance did. The goal is not agreement. The goal is clarity about whether you’re aligned.</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Permission Frame  </w:t>
      </w:r>
      <w:r>
        <w:rPr>
          <w:rFonts w:ascii="Georgia" w:hAnsi="Georgia"/>
          <w:i/>
          <w:color w:val="6B5B3E"/>
          <w:sz w:val="19"/>
        </w:rPr>
        <w:t>—  p.56</w:t>
      </w:r>
    </w:p>
    <w:p>
      <w:pPr>
        <w:spacing w:after="40"/>
        <w:ind w:left="288"/>
      </w:pPr>
      <w:r>
        <w:rPr>
          <w:rFonts w:ascii="Georgia" w:hAnsi="Georgia"/>
          <w:b/>
          <w:color w:val="D4A017"/>
          <w:sz w:val="21"/>
        </w:rPr>
        <w:t xml:space="preserve">•  </w:t>
      </w:r>
      <w:r>
        <w:rPr>
          <w:rFonts w:ascii="Georgia" w:hAnsi="Georgia"/>
          <w:b/>
          <w:color w:val="1A1A1A"/>
          <w:sz w:val="21"/>
        </w:rPr>
        <w:t xml:space="preserve">Micro-Disclosure  </w:t>
      </w:r>
      <w:r>
        <w:rPr>
          <w:rFonts w:ascii="Georgia" w:hAnsi="Georgia"/>
          <w:i/>
          <w:color w:val="6B5B3E"/>
          <w:sz w:val="19"/>
        </w:rPr>
        <w:t>—  p.48</w:t>
      </w:r>
    </w:p>
    <w:p>
      <w:pPr>
        <w:spacing w:after="40"/>
        <w:ind w:left="288"/>
      </w:pPr>
      <w:r>
        <w:rPr>
          <w:rFonts w:ascii="Georgia" w:hAnsi="Georgia"/>
          <w:b/>
          <w:color w:val="D4A017"/>
          <w:sz w:val="21"/>
        </w:rPr>
        <w:t xml:space="preserve">•  </w:t>
      </w:r>
      <w:r>
        <w:rPr>
          <w:rFonts w:ascii="Georgia" w:hAnsi="Georgia"/>
          <w:b/>
          <w:color w:val="1A1A1A"/>
          <w:sz w:val="21"/>
        </w:rPr>
        <w:t xml:space="preserve">The Calibrated Refusal  </w:t>
      </w:r>
      <w:r>
        <w:rPr>
          <w:rFonts w:ascii="Georgia" w:hAnsi="Georgia"/>
          <w:i/>
          <w:color w:val="6B5B3E"/>
          <w:sz w:val="19"/>
        </w:rPr>
        <w:t>—  p.115</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want to have a conversation with you. It’s about what this is between us. I’d rather know where we both stand than guess. Is now okay, or should we find a time?”</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YOUR position first. “For me, this is starting to feel like something I’d like to keep building. I’d like to know how you’re reading it.”</w:t>
      </w:r>
    </w:p>
    <w:p>
      <w:pPr>
        <w:spacing w:after="80" w:line="312" w:lineRule="auto"/>
        <w:ind w:left="360" w:hanging="216"/>
      </w:pPr>
      <w:r>
        <w:rPr>
          <w:rFonts w:ascii="Georgia" w:hAnsi="Georgia"/>
          <w:b/>
          <w:color w:val="D4A017"/>
          <w:sz w:val="21"/>
        </w:rPr>
        <w:t xml:space="preserve">•  </w:t>
      </w:r>
      <w:r>
        <w:rPr>
          <w:rFonts w:ascii="Georgia" w:hAnsi="Georgia"/>
          <w:color w:val="1A1A1A"/>
          <w:sz w:val="21"/>
        </w:rPr>
        <w:t>Do not push them to match your position. The ask is clarity, not agreement. “Even if you’re in a different place, I’d rather know than not know.”</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their answer is “I don’t know yet,” that IS an answer. Two months in, “I don’t know” often means “not at the level you’re at.”</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“I’m not ready for labels.”</w:t>
      </w:r>
    </w:p>
    <w:p>
      <w:pPr>
        <w:spacing w:after="160"/>
        <w:ind w:left="288"/>
      </w:pPr>
      <w:r>
        <w:rPr>
          <w:rFonts w:ascii="Georgia" w:hAnsi="Georgia"/>
          <w:b/>
          <w:color w:val="D4A017"/>
          <w:sz w:val="20"/>
        </w:rPr>
        <w:t xml:space="preserve">You respond:  </w:t>
      </w:r>
      <w:r>
        <w:rPr>
          <w:rFonts w:ascii="Georgia" w:hAnsi="Georgia"/>
          <w:color w:val="1A1A1A"/>
          <w:sz w:val="20"/>
        </w:rPr>
        <w:t>“I don’t need a label. I’d like to know if you’re seeing other people, and whether you want this to grow or stay casual. Those are two different questions.”</w:t>
      </w:r>
    </w:p>
    <w:p>
      <w:pPr>
        <w:spacing w:after="40"/>
        <w:ind w:left="288"/>
      </w:pPr>
      <w:r>
        <w:rPr>
          <w:rFonts w:ascii="Georgia" w:hAnsi="Georgia"/>
          <w:b/>
          <w:color w:val="5C3A1E"/>
          <w:sz w:val="20"/>
        </w:rPr>
        <w:t xml:space="preserve">They say:  </w:t>
      </w:r>
      <w:r>
        <w:rPr>
          <w:rFonts w:ascii="Georgia" w:hAnsi="Georgia"/>
          <w:i/>
          <w:color w:val="1A1A1A"/>
          <w:sz w:val="20"/>
        </w:rPr>
        <w:t>“I just need more time.”</w:t>
      </w:r>
    </w:p>
    <w:p>
      <w:pPr>
        <w:spacing w:after="160"/>
        <w:ind w:left="288"/>
      </w:pPr>
      <w:r>
        <w:rPr>
          <w:rFonts w:ascii="Georgia" w:hAnsi="Georgia"/>
          <w:b/>
          <w:color w:val="D4A017"/>
          <w:sz w:val="20"/>
        </w:rPr>
        <w:t xml:space="preserve">You respond:  </w:t>
      </w:r>
      <w:r>
        <w:rPr>
          <w:rFonts w:ascii="Georgia" w:hAnsi="Georgia"/>
          <w:color w:val="1A1A1A"/>
          <w:sz w:val="20"/>
        </w:rPr>
        <w:t>“Understood. When do you think you’ll have a clearer sense? I’m asking so I can plan my own life around what you come back with.”</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for being honest. I’m going to sit with what you said and figure out what makes sense for me. Can we talk again in a week?”</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accept a fourth round of “I need more time” past about two months total. At that point you’re getting your answer — it just sounds like a delay.</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with clarity, or did I let them stay ambiguous again? The point was clarity, not reassurance.</w:t>
      </w:r>
    </w:p>
    <w:p>
      <w:pPr>
        <w:pageBreakBefore/>
        <w:spacing w:before="0" w:after="80"/>
      </w:pPr>
      <w:r>
        <w:rPr>
          <w:rFonts w:ascii="Georgia" w:hAnsi="Georgia"/>
          <w:b/>
          <w:color w:val="D4A017"/>
          <w:sz w:val="22"/>
        </w:rPr>
        <w:t>PLAYBOOK #10</w:t>
      </w:r>
    </w:p>
    <w:p>
      <w:pPr>
        <w:spacing w:after="80"/>
      </w:pPr>
      <w:r>
        <w:rPr>
          <w:rFonts w:ascii="Georgia" w:hAnsi="Georgia"/>
          <w:b/>
          <w:color w:val="1A1A1A"/>
          <w:sz w:val="36"/>
        </w:rPr>
        <w:t>MEETING THE PARTNER’S FAMILY</w:t>
      </w:r>
    </w:p>
    <w:p>
      <w:pPr>
        <w:spacing w:after="280"/>
      </w:pPr>
      <w:r>
        <w:rPr>
          <w:rFonts w:ascii="Georgia" w:hAnsi="Georgia"/>
          <w:i/>
          <w:color w:val="5C3A1E"/>
          <w:sz w:val="22"/>
        </w:rPr>
        <w:t>They are evaluating you for ten years, not ten hours.</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First impressions with a partner’s family set the dynamic for decades. Bad starts can be recovered from; great starts buy you latitude you’ll cash in for years.</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family is not evaluating your career, your looks, or your wit. They’re evaluating whether you’re good FOR their person. They want evidence you’re kind, stable, and not a project. Bring that and almost everything else is forgivable.</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Labeled Respect  </w:t>
      </w:r>
      <w:r>
        <w:rPr>
          <w:rFonts w:ascii="Georgia" w:hAnsi="Georgia"/>
          <w:i/>
          <w:color w:val="6B5B3E"/>
          <w:sz w:val="19"/>
        </w:rPr>
        <w:t>—  p.89</w:t>
      </w:r>
    </w:p>
    <w:p>
      <w:pPr>
        <w:spacing w:after="40"/>
        <w:ind w:left="288"/>
      </w:pPr>
      <w:r>
        <w:rPr>
          <w:rFonts w:ascii="Georgia" w:hAnsi="Georgia"/>
          <w:b/>
          <w:color w:val="D4A017"/>
          <w:sz w:val="21"/>
        </w:rPr>
        <w:t xml:space="preserve">•  </w:t>
      </w:r>
      <w:r>
        <w:rPr>
          <w:rFonts w:ascii="Georgia" w:hAnsi="Georgia"/>
          <w:b/>
          <w:color w:val="1A1A1A"/>
          <w:sz w:val="21"/>
        </w:rPr>
        <w:t xml:space="preserve">The Shared Observation  </w:t>
      </w:r>
      <w:r>
        <w:rPr>
          <w:rFonts w:ascii="Georgia" w:hAnsi="Georgia"/>
          <w:i/>
          <w:color w:val="6B5B3E"/>
          <w:sz w:val="19"/>
        </w:rPr>
        <w:t>—  p.91</w:t>
      </w:r>
    </w:p>
    <w:p>
      <w:pPr>
        <w:spacing w:after="40"/>
        <w:ind w:left="288"/>
      </w:pPr>
      <w:r>
        <w:rPr>
          <w:rFonts w:ascii="Georgia" w:hAnsi="Georgia"/>
          <w:b/>
          <w:color w:val="D4A017"/>
          <w:sz w:val="21"/>
        </w:rPr>
        <w:t xml:space="preserve">•  </w:t>
      </w:r>
      <w:r>
        <w:rPr>
          <w:rFonts w:ascii="Georgia" w:hAnsi="Georgia"/>
          <w:b/>
          <w:color w:val="1A1A1A"/>
          <w:sz w:val="21"/>
        </w:rPr>
        <w:t xml:space="preserve">Specific Compliment About the Partner (to them)  </w:t>
      </w:r>
      <w:r>
        <w:rPr>
          <w:rFonts w:ascii="Georgia" w:hAnsi="Georgia"/>
          <w:i/>
          <w:color w:val="6B5B3E"/>
          <w:sz w:val="19"/>
        </w:rPr>
        <w:t>—  p.44</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“It’s good to finally meet you. [Partner’s name] has told me real things about you — not just the safe stuff. I’m glad to get to put a face to the stories.”</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At some point in the first 90 minutes, tell a specific parent ONE real thing you admire about your partner that came from them. Example: “She told me you taught her to always send thank-you cards by hand. She still does it. It’s one of the small things I love about her.”</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about the family’s history. Not invasive. Something they can tell a story about. Parents love being the authority on their own family.</w:t>
      </w:r>
    </w:p>
    <w:p>
      <w:pPr>
        <w:spacing w:after="80" w:line="312" w:lineRule="auto"/>
        <w:ind w:left="360" w:hanging="216"/>
      </w:pPr>
      <w:r>
        <w:rPr>
          <w:rFonts w:ascii="Georgia" w:hAnsi="Georgia"/>
          <w:b/>
          <w:color w:val="D4A017"/>
          <w:sz w:val="21"/>
        </w:rPr>
        <w:t xml:space="preserve">•  </w:t>
      </w:r>
      <w:r>
        <w:rPr>
          <w:rFonts w:ascii="Georgia" w:hAnsi="Georgia"/>
          <w:color w:val="1A1A1A"/>
          <w:sz w:val="21"/>
        </w:rPr>
        <w:t>Offer to help with dishes, groceries, or the setup/cleanup. Not performatively. Just show up as someone who participates.</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Cold or skeptical parent:</w:t>
      </w:r>
    </w:p>
    <w:p>
      <w:pPr>
        <w:spacing w:after="160"/>
        <w:ind w:left="288"/>
      </w:pPr>
      <w:r>
        <w:rPr>
          <w:rFonts w:ascii="Georgia" w:hAnsi="Georgia"/>
          <w:b/>
          <w:color w:val="D4A017"/>
          <w:sz w:val="20"/>
        </w:rPr>
        <w:t xml:space="preserve">You respond:  </w:t>
      </w:r>
      <w:r>
        <w:rPr>
          <w:rFonts w:ascii="Georgia" w:hAnsi="Georgia"/>
          <w:color w:val="1A1A1A"/>
          <w:sz w:val="20"/>
        </w:rPr>
        <w:t>Don’t try to win them over in one visit. “I know this is our first time meeting. I’d like to come back. I’d like to earn the relationship, not fake it on one afternoon.”</w:t>
      </w:r>
    </w:p>
    <w:p>
      <w:pPr>
        <w:spacing w:after="40"/>
        <w:ind w:left="288"/>
      </w:pPr>
      <w:r>
        <w:rPr>
          <w:rFonts w:ascii="Georgia" w:hAnsi="Georgia"/>
          <w:b/>
          <w:color w:val="5C3A1E"/>
          <w:sz w:val="20"/>
        </w:rPr>
        <w:t xml:space="preserve">They say:  </w:t>
      </w:r>
      <w:r>
        <w:rPr>
          <w:rFonts w:ascii="Georgia" w:hAnsi="Georgia"/>
          <w:i/>
          <w:color w:val="1A1A1A"/>
          <w:sz w:val="20"/>
        </w:rPr>
        <w:t>Invasive question (“What are your intentions?”):</w:t>
      </w:r>
    </w:p>
    <w:p>
      <w:pPr>
        <w:spacing w:after="160"/>
        <w:ind w:left="288"/>
      </w:pPr>
      <w:r>
        <w:rPr>
          <w:rFonts w:ascii="Georgia" w:hAnsi="Georgia"/>
          <w:b/>
          <w:color w:val="D4A017"/>
          <w:sz w:val="20"/>
        </w:rPr>
        <w:t xml:space="preserve">You respond:  </w:t>
      </w:r>
      <w:r>
        <w:rPr>
          <w:rFonts w:ascii="Georgia" w:hAnsi="Georgia"/>
          <w:color w:val="1A1A1A"/>
          <w:sz w:val="20"/>
        </w:rPr>
        <w:t>“Fair question. Honestly, I’m still figuring out how serious this is going to get. What I can tell you is that I take [partner’s name] seriously, and I’m treating this like something that could matter.”</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for having me. I’d like to come back. If there’s anything I should do differently next time, [partner’s name] can pass that along and I’ll take it seriously.”</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try to be impressive. Try to be useful and present. Impressive fades; useful and present buys you decades of good faith.</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having given them specific moments that proved I’m good for their person? Or did I just get through the visit?</w:t>
      </w:r>
    </w:p>
    <w:p>
      <w:pPr>
        <w:pageBreakBefore/>
        <w:spacing w:before="3200" w:after="120"/>
        <w:jc w:val="center"/>
      </w:pPr>
      <w:r>
        <w:t>PART ['I']</w:t>
      </w:r>
    </w:p>
    <w:p>
      <w:pPr>
        <w:pageBreakBefore/>
        <w:spacing w:before="2800" w:after="120"/>
        <w:jc w:val="center"/>
      </w:pPr>
      <w:r>
        <w:rPr>
          <w:rFonts w:ascii="Georgia" w:hAnsi="Georgia"/>
          <w:color w:val="D4A017"/>
          <w:sz w:val="22"/>
        </w:rPr>
        <w:t>// PART //</w:t>
      </w:r>
    </w:p>
    <w:p>
      <w:pPr>
        <w:spacing w:after="560"/>
        <w:jc w:val="center"/>
      </w:pPr>
      <w:r>
        <w:rPr>
          <w:rFonts w:ascii="Georgia" w:hAnsi="Georgia"/>
          <w:b/>
          <w:color w:val="1A1A1A"/>
          <w:sz w:val="48"/>
        </w:rPr>
        <w:t>LONG-TERM RELATIONSHIPS</w:t>
      </w:r>
    </w:p>
    <w:p>
      <w:pPr>
        <w:spacing w:before="240" w:after="80"/>
      </w:pPr>
      <w:r>
        <w:rPr>
          <w:rFonts w:ascii="Georgia" w:hAnsi="Georgia"/>
          <w:b/>
          <w:color w:val="D4A017"/>
          <w:sz w:val="22"/>
        </w:rPr>
        <w:t>PLAYBOOK #11</w:t>
      </w:r>
    </w:p>
    <w:p>
      <w:pPr>
        <w:spacing w:after="80"/>
      </w:pPr>
      <w:r>
        <w:rPr>
          <w:rFonts w:ascii="Georgia" w:hAnsi="Georgia"/>
          <w:b/>
          <w:color w:val="1A1A1A"/>
          <w:sz w:val="36"/>
        </w:rPr>
        <w:t>ENDING A RECURRING FIGHT</w:t>
      </w:r>
    </w:p>
    <w:p>
      <w:pPr>
        <w:spacing w:after="280"/>
      </w:pPr>
      <w:r>
        <w:rPr>
          <w:rFonts w:ascii="Georgia" w:hAnsi="Georgia"/>
          <w:i/>
          <w:color w:val="5C3A1E"/>
          <w:sz w:val="22"/>
        </w:rPr>
        <w:t>The fight isn’t about what it says it’s about. Solve the real thing.</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Every recurring fight teaches both people that the relationship is a place where certain problems don’t get resolved. Over years, this trains both partners to withhold more and more. The fight IS the problem, not just a symptom.</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surface topic (dishes, money, his mother, her phone) is the proxy. The real topic is always one level deeper: feeling unseen, feeling controlled, feeling like effort isn’t noticed. Solve the proxy, and the fight returns in six weeks under a different name. Solve the real thing, and the fight ends.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“What If This Isn’t About...”  </w:t>
      </w:r>
      <w:r>
        <w:rPr>
          <w:rFonts w:ascii="Georgia" w:hAnsi="Georgia"/>
          <w:i/>
          <w:color w:val="6B5B3E"/>
          <w:sz w:val="19"/>
        </w:rPr>
        <w:t>—  p.107</w:t>
      </w:r>
    </w:p>
    <w:p>
      <w:pPr>
        <w:spacing w:after="40"/>
        <w:ind w:left="288"/>
      </w:pPr>
      <w:r>
        <w:rPr>
          <w:rFonts w:ascii="Georgia" w:hAnsi="Georgia"/>
          <w:b/>
          <w:color w:val="D4A017"/>
          <w:sz w:val="21"/>
        </w:rPr>
        <w:t xml:space="preserve">•  </w:t>
      </w:r>
      <w:r>
        <w:rPr>
          <w:rFonts w:ascii="Georgia" w:hAnsi="Georgia"/>
          <w:b/>
          <w:color w:val="1A1A1A"/>
          <w:sz w:val="21"/>
        </w:rPr>
        <w:t xml:space="preserve">Validating Without Agreeing  </w:t>
      </w:r>
      <w:r>
        <w:rPr>
          <w:rFonts w:ascii="Georgia" w:hAnsi="Georgia"/>
          <w:i/>
          <w:color w:val="6B5B3E"/>
          <w:sz w:val="19"/>
        </w:rPr>
        <w:t>—  p.101</w:t>
      </w:r>
    </w:p>
    <w:p>
      <w:pPr>
        <w:spacing w:after="40"/>
        <w:ind w:left="288"/>
      </w:pPr>
      <w:r>
        <w:rPr>
          <w:rFonts w:ascii="Georgia" w:hAnsi="Georgia"/>
          <w:b/>
          <w:color w:val="D4A017"/>
          <w:sz w:val="21"/>
        </w:rPr>
        <w:t xml:space="preserve">•  </w:t>
      </w:r>
      <w:r>
        <w:rPr>
          <w:rFonts w:ascii="Georgia" w:hAnsi="Georgia"/>
          <w:b/>
          <w:color w:val="1A1A1A"/>
          <w:sz w:val="21"/>
        </w:rPr>
        <w:t xml:space="preserve">The Apology Without Concession  </w:t>
      </w:r>
      <w:r>
        <w:rPr>
          <w:rFonts w:ascii="Georgia" w:hAnsi="Georgia"/>
          <w:i/>
          <w:color w:val="6B5B3E"/>
          <w:sz w:val="19"/>
        </w:rPr>
        <w:t>—  p.112</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“I’ve been thinking about the fight we keep having. I don’t want to have it again. Can we try something different for 15 minutes?”</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the meta-pattern explicitly. “I think we’ve had this fight four times. What if we’re both actually upset about something else?”</w:t>
      </w:r>
    </w:p>
    <w:p>
      <w:pPr>
        <w:spacing w:after="80" w:line="312" w:lineRule="auto"/>
        <w:ind w:left="360" w:hanging="216"/>
      </w:pPr>
      <w:r>
        <w:rPr>
          <w:rFonts w:ascii="Georgia" w:hAnsi="Georgia"/>
          <w:b/>
          <w:color w:val="D4A017"/>
          <w:sz w:val="21"/>
        </w:rPr>
        <w:t xml:space="preserve">•  </w:t>
      </w:r>
      <w:r>
        <w:rPr>
          <w:rFonts w:ascii="Georgia" w:hAnsi="Georgia"/>
          <w:color w:val="1A1A1A"/>
          <w:sz w:val="21"/>
        </w:rPr>
        <w:t>Go first with a genuine guess about your own underlying issue. “I think for me it’s that when you do [X], I feel like my effort on [Y] doesn’t count. Is that landing or am I missing it?”</w:t>
      </w:r>
    </w:p>
    <w:p>
      <w:pPr>
        <w:spacing w:after="80" w:line="312" w:lineRule="auto"/>
        <w:ind w:left="360" w:hanging="216"/>
      </w:pPr>
      <w:r>
        <w:rPr>
          <w:rFonts w:ascii="Georgia" w:hAnsi="Georgia"/>
          <w:b/>
          <w:color w:val="D4A017"/>
          <w:sz w:val="21"/>
        </w:rPr>
        <w:t xml:space="preserve">•  </w:t>
      </w:r>
      <w:r>
        <w:rPr>
          <w:rFonts w:ascii="Georgia" w:hAnsi="Georgia"/>
          <w:color w:val="1A1A1A"/>
          <w:sz w:val="21"/>
        </w:rPr>
        <w:t>When they share theirs, validate without defending. “I hear that. I wasn’t seeing it. Tell me more about when you feel that.”</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“You always do this — you try to therapy me.”</w:t>
      </w:r>
    </w:p>
    <w:p>
      <w:pPr>
        <w:spacing w:after="160"/>
        <w:ind w:left="288"/>
      </w:pPr>
      <w:r>
        <w:rPr>
          <w:rFonts w:ascii="Georgia" w:hAnsi="Georgia"/>
          <w:b/>
          <w:color w:val="D4A017"/>
          <w:sz w:val="20"/>
        </w:rPr>
        <w:t xml:space="preserve">You respond:  </w:t>
      </w:r>
      <w:r>
        <w:rPr>
          <w:rFonts w:ascii="Georgia" w:hAnsi="Georgia"/>
          <w:color w:val="1A1A1A"/>
          <w:sz w:val="20"/>
        </w:rPr>
        <w:t>“Fair. I’m not trying to. I’m tired of this fight. If you’ve got a better way to end it, I’m in. I don’t care which way we end it, just that we do.”</w:t>
      </w:r>
    </w:p>
    <w:p>
      <w:pPr>
        <w:spacing w:after="40"/>
        <w:ind w:left="288"/>
      </w:pPr>
      <w:r>
        <w:rPr>
          <w:rFonts w:ascii="Georgia" w:hAnsi="Georgia"/>
          <w:b/>
          <w:color w:val="5C3A1E"/>
          <w:sz w:val="20"/>
        </w:rPr>
        <w:t xml:space="preserve">They say:  </w:t>
      </w:r>
      <w:r>
        <w:rPr>
          <w:rFonts w:ascii="Georgia" w:hAnsi="Georgia"/>
          <w:i/>
          <w:color w:val="1A1A1A"/>
          <w:sz w:val="20"/>
        </w:rPr>
        <w:t>“Nothing’s going to change.”</w:t>
      </w:r>
    </w:p>
    <w:p>
      <w:pPr>
        <w:spacing w:after="160"/>
        <w:ind w:left="288"/>
      </w:pPr>
      <w:r>
        <w:rPr>
          <w:rFonts w:ascii="Georgia" w:hAnsi="Georgia"/>
          <w:b/>
          <w:color w:val="D4A017"/>
          <w:sz w:val="20"/>
        </w:rPr>
        <w:t xml:space="preserve">You respond:  </w:t>
      </w:r>
      <w:r>
        <w:rPr>
          <w:rFonts w:ascii="Georgia" w:hAnsi="Georgia"/>
          <w:color w:val="1A1A1A"/>
          <w:sz w:val="20"/>
        </w:rPr>
        <w:t>“Maybe not. Let’s agree on one specific thing each of us changes for two weeks, and if we don’t feel any different, I’ll drop it. Deal?”</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“Here’s what I heard I can do differently, and here’s what I heard you’ll try. Let’s check in Sunday evening and see if anything felt different this week.”</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re-litigate past instances. “Last Tuesday you did X” triggers the fight you’re trying to end. Stay in the meta-pattern.</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we both name something real underneath, or did we just negotiate the surface topic again? If surface only, the fight will be back.</w:t>
      </w:r>
    </w:p>
    <w:p>
      <w:pPr>
        <w:pageBreakBefore/>
        <w:spacing w:before="0" w:after="80"/>
      </w:pPr>
      <w:r>
        <w:rPr>
          <w:rFonts w:ascii="Georgia" w:hAnsi="Georgia"/>
          <w:b/>
          <w:color w:val="D4A017"/>
          <w:sz w:val="22"/>
        </w:rPr>
        <w:t>PLAYBOOK #12</w:t>
      </w:r>
    </w:p>
    <w:p>
      <w:pPr>
        <w:spacing w:after="80"/>
      </w:pPr>
      <w:r>
        <w:rPr>
          <w:rFonts w:ascii="Georgia" w:hAnsi="Georgia"/>
          <w:b/>
          <w:color w:val="1A1A1A"/>
          <w:sz w:val="36"/>
        </w:rPr>
        <w:t>THE APOLOGY / MAKING UP</w:t>
      </w:r>
    </w:p>
    <w:p>
      <w:pPr>
        <w:spacing w:after="280"/>
      </w:pPr>
      <w:r>
        <w:rPr>
          <w:rFonts w:ascii="Georgia" w:hAnsi="Georgia"/>
          <w:i/>
          <w:color w:val="5C3A1E"/>
          <w:sz w:val="22"/>
        </w:rPr>
        <w:t>A good apology doesn’t defend. Doesn’t explain. Doesn’t include “but.”</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Most apologies make things worse because they’re actually defenses in apology clothing. A real apology costs you something — your position — and what you buy with it is the relationship returning.</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person you hurt doesn’t want explanations. They want proof that you understand specifically what you did and how it landed. They want to see that you see them. “I’m sorry you felt that way” is the opposite of an apology. “I’m sorry I did X and it caused Y” is an apology.</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Naming What They Feel  </w:t>
      </w:r>
      <w:r>
        <w:rPr>
          <w:rFonts w:ascii="Georgia" w:hAnsi="Georgia"/>
          <w:i/>
          <w:color w:val="6B5B3E"/>
          <w:sz w:val="19"/>
        </w:rPr>
        <w:t>—  p.88</w:t>
      </w:r>
    </w:p>
    <w:p>
      <w:pPr>
        <w:spacing w:after="40"/>
        <w:ind w:left="288"/>
      </w:pPr>
      <w:r>
        <w:rPr>
          <w:rFonts w:ascii="Georgia" w:hAnsi="Georgia"/>
          <w:b/>
          <w:color w:val="D4A017"/>
          <w:sz w:val="21"/>
        </w:rPr>
        <w:t xml:space="preserve">•  </w:t>
      </w:r>
      <w:r>
        <w:rPr>
          <w:rFonts w:ascii="Georgia" w:hAnsi="Georgia"/>
          <w:b/>
          <w:color w:val="1A1A1A"/>
          <w:sz w:val="21"/>
        </w:rPr>
        <w:t xml:space="preserve">The Specific Memory Citation  </w:t>
      </w:r>
      <w:r>
        <w:rPr>
          <w:rFonts w:ascii="Georgia" w:hAnsi="Georgia"/>
          <w:i/>
          <w:color w:val="6B5B3E"/>
          <w:sz w:val="19"/>
        </w:rPr>
        <w:t>—  p.92</w:t>
      </w:r>
    </w:p>
    <w:p>
      <w:pPr>
        <w:spacing w:after="40"/>
        <w:ind w:left="288"/>
      </w:pPr>
      <w:r>
        <w:rPr>
          <w:rFonts w:ascii="Georgia" w:hAnsi="Georgia"/>
          <w:b/>
          <w:color w:val="D4A017"/>
          <w:sz w:val="21"/>
        </w:rPr>
        <w:t xml:space="preserve">•  </w:t>
      </w:r>
      <w:r>
        <w:rPr>
          <w:rFonts w:ascii="Georgia" w:hAnsi="Georgia"/>
          <w:b/>
          <w:color w:val="1A1A1A"/>
          <w:sz w:val="21"/>
        </w:rPr>
        <w:t xml:space="preserve">Parallel Vulnerability  </w:t>
      </w:r>
      <w:r>
        <w:rPr>
          <w:rFonts w:ascii="Georgia" w:hAnsi="Georgia"/>
          <w:i/>
          <w:color w:val="6B5B3E"/>
          <w:sz w:val="19"/>
        </w:rPr>
        <w:t>—  p.87</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owe you a real apology. Not the version I gave you yesterday. Can we sit for 10 minutes?”</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what you did specifically. No generalizations. “I dismissed you when you told me you were struggling at work on Tuesday. I said you were overreacting. You weren’t.”</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how it landed for them. “You felt alone. You probably felt like I was choosing work over you. You probably wondered if I actually see what you’re going through.”</w:t>
      </w:r>
    </w:p>
    <w:p>
      <w:pPr>
        <w:spacing w:after="80" w:line="312" w:lineRule="auto"/>
        <w:ind w:left="360" w:hanging="216"/>
      </w:pPr>
      <w:r>
        <w:rPr>
          <w:rFonts w:ascii="Georgia" w:hAnsi="Georgia"/>
          <w:b/>
          <w:color w:val="D4A017"/>
          <w:sz w:val="21"/>
        </w:rPr>
        <w:t xml:space="preserve">•  </w:t>
      </w:r>
      <w:r>
        <w:rPr>
          <w:rFonts w:ascii="Georgia" w:hAnsi="Georgia"/>
          <w:color w:val="1A1A1A"/>
          <w:sz w:val="21"/>
        </w:rPr>
        <w:t>Say what you’ll do differently. Not grand promises. One specific thing. “I’m going to ask how your work is going on Sunday evenings. And I’m going to listen without pivoting to my own day.”</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“You always say this and nothing changes.”</w:t>
      </w:r>
    </w:p>
    <w:p>
      <w:pPr>
        <w:spacing w:after="160"/>
        <w:ind w:left="288"/>
      </w:pPr>
      <w:r>
        <w:rPr>
          <w:rFonts w:ascii="Georgia" w:hAnsi="Georgia"/>
          <w:b/>
          <w:color w:val="D4A017"/>
          <w:sz w:val="20"/>
        </w:rPr>
        <w:t xml:space="preserve">You respond:  </w:t>
      </w:r>
      <w:r>
        <w:rPr>
          <w:rFonts w:ascii="Georgia" w:hAnsi="Georgia"/>
          <w:color w:val="1A1A1A"/>
          <w:sz w:val="20"/>
        </w:rPr>
        <w:t>“You’re right, and I deserve that response. Which is why I’m only committing to one specific thing, not everything. Let’s see if I can actually do the one thing.”</w:t>
      </w:r>
    </w:p>
    <w:p>
      <w:pPr>
        <w:spacing w:after="40"/>
        <w:ind w:left="288"/>
      </w:pPr>
      <w:r>
        <w:rPr>
          <w:rFonts w:ascii="Georgia" w:hAnsi="Georgia"/>
          <w:b/>
          <w:color w:val="5C3A1E"/>
          <w:sz w:val="20"/>
        </w:rPr>
        <w:t xml:space="preserve">They say:  </w:t>
      </w:r>
      <w:r>
        <w:rPr>
          <w:rFonts w:ascii="Georgia" w:hAnsi="Georgia"/>
          <w:i/>
          <w:color w:val="1A1A1A"/>
          <w:sz w:val="20"/>
        </w:rPr>
        <w:t>“I don’t know if I can trust this.”</w:t>
      </w:r>
    </w:p>
    <w:p>
      <w:pPr>
        <w:spacing w:after="160"/>
        <w:ind w:left="288"/>
      </w:pPr>
      <w:r>
        <w:rPr>
          <w:rFonts w:ascii="Georgia" w:hAnsi="Georgia"/>
          <w:b/>
          <w:color w:val="D4A017"/>
          <w:sz w:val="20"/>
        </w:rPr>
        <w:t xml:space="preserve">You respond:  </w:t>
      </w:r>
      <w:r>
        <w:rPr>
          <w:rFonts w:ascii="Georgia" w:hAnsi="Georgia"/>
          <w:color w:val="1A1A1A"/>
          <w:sz w:val="20"/>
        </w:rPr>
        <w:t>“You don’t have to know right now. Give me time to show you with actions, not words. That’s the only way trust comes back anyway.”</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for sitting with me. I love you. I’ll prove it with what I do this week, not with anything else I say tonight.”</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use the word “but.” Everything before “but” gets erased. Use “and” or make it two sentences.</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apologize for something specific, or something general? If general, they can’t tell what I understood, and the apology is just noise.</w:t>
      </w:r>
    </w:p>
    <w:p>
      <w:pPr>
        <w:pageBreakBefore/>
        <w:spacing w:before="0" w:after="80"/>
      </w:pPr>
      <w:r>
        <w:rPr>
          <w:rFonts w:ascii="Georgia" w:hAnsi="Georgia"/>
          <w:b/>
          <w:color w:val="D4A017"/>
          <w:sz w:val="22"/>
        </w:rPr>
        <w:t>PLAYBOOK #13</w:t>
      </w:r>
    </w:p>
    <w:p>
      <w:pPr>
        <w:spacing w:after="80"/>
      </w:pPr>
      <w:r>
        <w:rPr>
          <w:rFonts w:ascii="Georgia" w:hAnsi="Georgia"/>
          <w:b/>
          <w:color w:val="1A1A1A"/>
          <w:sz w:val="36"/>
        </w:rPr>
        <w:t>THE CHEATING CONFRONTATION</w:t>
      </w:r>
    </w:p>
    <w:p>
      <w:pPr>
        <w:spacing w:after="280"/>
      </w:pPr>
      <w:r>
        <w:rPr>
          <w:rFonts w:ascii="Georgia" w:hAnsi="Georgia"/>
          <w:i/>
          <w:color w:val="5C3A1E"/>
          <w:sz w:val="22"/>
        </w:rPr>
        <w:t>You already know. What you need now is clarity, not confession.</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The conversation either surfaces the truth in a way that lets you decide with facts, or it sends them deeper into hiding. The approach matters more than the accusation.</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Cheaters don’t confess because you’re angry. They confess because the cost of continued hiding becomes higher than the cost of admitting. Frontal accusation rarely works. Calm, specific, evidence-based conversation often does.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The Specific Memory Citation  </w:t>
      </w:r>
      <w:r>
        <w:rPr>
          <w:rFonts w:ascii="Georgia" w:hAnsi="Georgia"/>
          <w:i/>
          <w:color w:val="6B5B3E"/>
          <w:sz w:val="19"/>
        </w:rPr>
        <w:t>—  p.92</w:t>
      </w:r>
    </w:p>
    <w:p>
      <w:pPr>
        <w:spacing w:after="40"/>
        <w:ind w:left="288"/>
      </w:pPr>
      <w:r>
        <w:rPr>
          <w:rFonts w:ascii="Georgia" w:hAnsi="Georgia"/>
          <w:b/>
          <w:color w:val="D4A017"/>
          <w:sz w:val="21"/>
        </w:rPr>
        <w:t xml:space="preserve">•  </w:t>
      </w:r>
      <w:r>
        <w:rPr>
          <w:rFonts w:ascii="Georgia" w:hAnsi="Georgia"/>
          <w:b/>
          <w:color w:val="1A1A1A"/>
          <w:sz w:val="21"/>
        </w:rPr>
        <w:t xml:space="preserve">Rhetorical Silence  </w:t>
      </w:r>
      <w:r>
        <w:rPr>
          <w:rFonts w:ascii="Georgia" w:hAnsi="Georgia"/>
          <w:i/>
          <w:color w:val="6B5B3E"/>
          <w:sz w:val="19"/>
        </w:rPr>
        <w:t>—  p.84</w:t>
      </w:r>
    </w:p>
    <w:p>
      <w:pPr>
        <w:spacing w:after="40"/>
        <w:ind w:left="288"/>
      </w:pPr>
      <w:r>
        <w:rPr>
          <w:rFonts w:ascii="Georgia" w:hAnsi="Georgia"/>
          <w:b/>
          <w:color w:val="D4A017"/>
          <w:sz w:val="21"/>
        </w:rPr>
        <w:t xml:space="preserve">•  </w:t>
      </w:r>
      <w:r>
        <w:rPr>
          <w:rFonts w:ascii="Georgia" w:hAnsi="Georgia"/>
          <w:b/>
          <w:color w:val="1A1A1A"/>
          <w:sz w:val="21"/>
        </w:rPr>
        <w:t xml:space="preserve">Boundary Without Anger  </w:t>
      </w:r>
      <w:r>
        <w:rPr>
          <w:rFonts w:ascii="Georgia" w:hAnsi="Georgia"/>
          <w:i/>
          <w:color w:val="6B5B3E"/>
          <w:sz w:val="19"/>
        </w:rPr>
        <w:t>—  p.118</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need to have a conversation with you. I want to go into it without accusations, but I also want honesty. Can we sit down when the kids are asleep?”</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State the specific thing you saw or felt. One thing. “On Thursday, you said you were at the gym until 9. Your phone location pinged a hotel bar at 7:30. I saw it when I opened Find My Phone.”</w:t>
      </w:r>
    </w:p>
    <w:p>
      <w:pPr>
        <w:spacing w:after="80" w:line="312" w:lineRule="auto"/>
        <w:ind w:left="360" w:hanging="216"/>
      </w:pPr>
      <w:r>
        <w:rPr>
          <w:rFonts w:ascii="Georgia" w:hAnsi="Georgia"/>
          <w:b/>
          <w:color w:val="D4A017"/>
          <w:sz w:val="21"/>
        </w:rPr>
        <w:t xml:space="preserve">•  </w:t>
      </w:r>
      <w:r>
        <w:rPr>
          <w:rFonts w:ascii="Georgia" w:hAnsi="Georgia"/>
          <w:color w:val="1A1A1A"/>
          <w:sz w:val="21"/>
        </w:rPr>
        <w:t>Then say nothing. Let the silence last 30 seconds. This is the single most important move.</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deflect: “I’m not accusing. I’m asking. What’s going on?” Keep returning to that question.</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“You’re imagining things.”</w:t>
      </w:r>
    </w:p>
    <w:p>
      <w:pPr>
        <w:spacing w:after="160"/>
        <w:ind w:left="288"/>
      </w:pPr>
      <w:r>
        <w:rPr>
          <w:rFonts w:ascii="Georgia" w:hAnsi="Georgia"/>
          <w:b/>
          <w:color w:val="D4A017"/>
          <w:sz w:val="20"/>
        </w:rPr>
        <w:t xml:space="preserve">You respond:  </w:t>
      </w:r>
      <w:r>
        <w:rPr>
          <w:rFonts w:ascii="Georgia" w:hAnsi="Georgia"/>
          <w:color w:val="1A1A1A"/>
          <w:sz w:val="20"/>
        </w:rPr>
        <w:t>“I’m not willing to be gaslit. I’m asking a direct question. If you want to tell me something different happened, I’m listening. If you want to tell me nothing happened, I’ll need you to explain the locations.”</w:t>
      </w:r>
    </w:p>
    <w:p>
      <w:pPr>
        <w:spacing w:after="40"/>
        <w:ind w:left="288"/>
      </w:pPr>
      <w:r>
        <w:rPr>
          <w:rFonts w:ascii="Georgia" w:hAnsi="Georgia"/>
          <w:b/>
          <w:color w:val="5C3A1E"/>
          <w:sz w:val="20"/>
        </w:rPr>
        <w:t xml:space="preserve">They say:  </w:t>
      </w:r>
      <w:r>
        <w:rPr>
          <w:rFonts w:ascii="Georgia" w:hAnsi="Georgia"/>
          <w:i/>
          <w:color w:val="1A1A1A"/>
          <w:sz w:val="20"/>
        </w:rPr>
        <w:t>“Why don’t you trust me?”</w:t>
      </w:r>
    </w:p>
    <w:p>
      <w:pPr>
        <w:spacing w:after="160"/>
        <w:ind w:left="288"/>
      </w:pPr>
      <w:r>
        <w:rPr>
          <w:rFonts w:ascii="Georgia" w:hAnsi="Georgia"/>
          <w:b/>
          <w:color w:val="D4A017"/>
          <w:sz w:val="20"/>
        </w:rPr>
        <w:t xml:space="preserve">You respond:  </w:t>
      </w:r>
      <w:r>
        <w:rPr>
          <w:rFonts w:ascii="Georgia" w:hAnsi="Georgia"/>
          <w:color w:val="1A1A1A"/>
          <w:sz w:val="20"/>
        </w:rPr>
        <w:t>“This isn’t about trust in general. This is about one specific thing I saw. Tell me about that specific thing and we’ll go from there.”</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“I’m not making any decisions tonight. I’m going to sleep on what you told me. We can talk more tomorrow.”</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confront without evidence you can point to. Confronting on a hunch gives them the high ground and lets them make YOU the problem.</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get specifics or did I get deflections? Deflections are usually answers. If they refused to name Thursday night specifically, I already know.</w:t>
      </w:r>
    </w:p>
    <w:p>
      <w:pPr>
        <w:pageBreakBefore/>
        <w:spacing w:before="0" w:after="80"/>
      </w:pPr>
      <w:r>
        <w:rPr>
          <w:rFonts w:ascii="Georgia" w:hAnsi="Georgia"/>
          <w:b/>
          <w:color w:val="D4A017"/>
          <w:sz w:val="22"/>
        </w:rPr>
        <w:t>PLAYBOOK #14</w:t>
      </w:r>
    </w:p>
    <w:p>
      <w:pPr>
        <w:spacing w:after="80"/>
      </w:pPr>
      <w:r>
        <w:rPr>
          <w:rFonts w:ascii="Georgia" w:hAnsi="Georgia"/>
          <w:b/>
          <w:color w:val="1A1A1A"/>
          <w:sz w:val="36"/>
        </w:rPr>
        <w:t>THE “I NEED SPACE” CONVERSATION</w:t>
      </w:r>
    </w:p>
    <w:p>
      <w:pPr>
        <w:spacing w:after="280"/>
      </w:pPr>
      <w:r>
        <w:rPr>
          <w:rFonts w:ascii="Georgia" w:hAnsi="Georgia"/>
          <w:i/>
          <w:color w:val="5C3A1E"/>
          <w:sz w:val="22"/>
        </w:rPr>
        <w:t>Ask for space the right way and you come back stronger. Ask for it the wrong way and it becomes a breakup.</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How you ask for space determines whether it’s a pause or a slow ending. Most “I need space” conversations accidentally sound like rejection and trigger the partner into accelerating the ending you didn’t want.</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partner hears “I need space” as “I want to leave.” The more you assure them it’s not, the less they believe you. The fix is to be specific about what space means, for how long, and what you want afterwards.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Permission Frame  </w:t>
      </w:r>
      <w:r>
        <w:rPr>
          <w:rFonts w:ascii="Georgia" w:hAnsi="Georgia"/>
          <w:i/>
          <w:color w:val="6B5B3E"/>
          <w:sz w:val="19"/>
        </w:rPr>
        <w:t>—  p.56</w:t>
      </w:r>
    </w:p>
    <w:p>
      <w:pPr>
        <w:spacing w:after="40"/>
        <w:ind w:left="288"/>
      </w:pPr>
      <w:r>
        <w:rPr>
          <w:rFonts w:ascii="Georgia" w:hAnsi="Georgia"/>
          <w:b/>
          <w:color w:val="D4A017"/>
          <w:sz w:val="21"/>
        </w:rPr>
        <w:t xml:space="preserve">•  </w:t>
      </w:r>
      <w:r>
        <w:rPr>
          <w:rFonts w:ascii="Georgia" w:hAnsi="Georgia"/>
          <w:b/>
          <w:color w:val="1A1A1A"/>
          <w:sz w:val="21"/>
        </w:rPr>
        <w:t xml:space="preserve">Pre-Frame Drop  </w:t>
      </w:r>
      <w:r>
        <w:rPr>
          <w:rFonts w:ascii="Georgia" w:hAnsi="Georgia"/>
          <w:i/>
          <w:color w:val="6B5B3E"/>
          <w:sz w:val="19"/>
        </w:rPr>
        <w:t>—  p.38</w:t>
      </w:r>
    </w:p>
    <w:p>
      <w:pPr>
        <w:spacing w:after="40"/>
        <w:ind w:left="288"/>
      </w:pPr>
      <w:r>
        <w:rPr>
          <w:rFonts w:ascii="Georgia" w:hAnsi="Georgia"/>
          <w:b/>
          <w:color w:val="D4A017"/>
          <w:sz w:val="21"/>
        </w:rPr>
        <w:t xml:space="preserve">•  </w:t>
      </w:r>
      <w:r>
        <w:rPr>
          <w:rFonts w:ascii="Georgia" w:hAnsi="Georgia"/>
          <w:b/>
          <w:color w:val="1A1A1A"/>
          <w:sz w:val="21"/>
        </w:rPr>
        <w:t xml:space="preserve">The Calibrated Refusal  </w:t>
      </w:r>
      <w:r>
        <w:rPr>
          <w:rFonts w:ascii="Georgia" w:hAnsi="Georgia"/>
          <w:i/>
          <w:color w:val="6B5B3E"/>
          <w:sz w:val="19"/>
        </w:rPr>
        <w:t>—  p.115</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 want to tell you something that might sound bad at first. It’s not what it sounds like. Can I explain the whole thing before you react?”</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Be specific. “I want two weeks where we don’t see each other daily. I’d still like to text and talk on the phone. I’m not leaving. I’m trying to come back as a better version of myself.”</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the fear they’re having. “You’re probably hearing this as me wanting to leave. It’s not. Here’s why I know it’s not.”</w:t>
      </w:r>
    </w:p>
    <w:p>
      <w:pPr>
        <w:spacing w:after="80" w:line="312" w:lineRule="auto"/>
        <w:ind w:left="360" w:hanging="216"/>
      </w:pPr>
      <w:r>
        <w:rPr>
          <w:rFonts w:ascii="Georgia" w:hAnsi="Georgia"/>
          <w:b/>
          <w:color w:val="D4A017"/>
          <w:sz w:val="21"/>
        </w:rPr>
        <w:t xml:space="preserve">•  </w:t>
      </w:r>
      <w:r>
        <w:rPr>
          <w:rFonts w:ascii="Georgia" w:hAnsi="Georgia"/>
          <w:color w:val="1A1A1A"/>
          <w:sz w:val="21"/>
        </w:rPr>
        <w:t>Offer a concrete check-in point. “Two weeks from today, I want us to have dinner and talk about how it went.”</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“If you need space from me, we should just break up.”</w:t>
      </w:r>
    </w:p>
    <w:p>
      <w:pPr>
        <w:spacing w:after="160"/>
        <w:ind w:left="288"/>
      </w:pPr>
      <w:r>
        <w:rPr>
          <w:rFonts w:ascii="Georgia" w:hAnsi="Georgia"/>
          <w:b/>
          <w:color w:val="D4A017"/>
          <w:sz w:val="20"/>
        </w:rPr>
        <w:t xml:space="preserve">You respond:  </w:t>
      </w:r>
      <w:r>
        <w:rPr>
          <w:rFonts w:ascii="Georgia" w:hAnsi="Georgia"/>
          <w:color w:val="1A1A1A"/>
          <w:sz w:val="20"/>
        </w:rPr>
        <w:t>“I don’t want that. Let me be specific about what I’m asking for and what I’m not. If after two weeks you think we should break up, I’ll respect that. But I’m not asking for a breakup today.”</w:t>
      </w:r>
    </w:p>
    <w:p>
      <w:pPr>
        <w:spacing w:after="40"/>
        <w:ind w:left="288"/>
      </w:pPr>
      <w:r>
        <w:rPr>
          <w:rFonts w:ascii="Georgia" w:hAnsi="Georgia"/>
          <w:b/>
          <w:color w:val="5C3A1E"/>
          <w:sz w:val="20"/>
        </w:rPr>
        <w:t xml:space="preserve">They say:  </w:t>
      </w:r>
      <w:r>
        <w:rPr>
          <w:rFonts w:ascii="Georgia" w:hAnsi="Georgia"/>
          <w:i/>
          <w:color w:val="1A1A1A"/>
          <w:sz w:val="20"/>
        </w:rPr>
        <w:t>“This is just going to make it worse.”</w:t>
      </w:r>
    </w:p>
    <w:p>
      <w:pPr>
        <w:spacing w:after="160"/>
        <w:ind w:left="288"/>
      </w:pPr>
      <w:r>
        <w:rPr>
          <w:rFonts w:ascii="Georgia" w:hAnsi="Georgia"/>
          <w:b/>
          <w:color w:val="D4A017"/>
          <w:sz w:val="20"/>
        </w:rPr>
        <w:t xml:space="preserve">You respond:  </w:t>
      </w:r>
      <w:r>
        <w:rPr>
          <w:rFonts w:ascii="Georgia" w:hAnsi="Georgia"/>
          <w:color w:val="1A1A1A"/>
          <w:sz w:val="20"/>
        </w:rPr>
        <w:t>“Maybe. It’s a risk. The alternative is I stay and keep being the version of me that isn’t working. I’d rather come back better than stay broken.”</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for listening. Two weeks from today. Same time. Let’s put it in the calendar before I leave tonight.”</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leave it open-ended. “I need some time” with no end date destroys the relationship through uncertainty. Specific time bounds preserve it.</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with a concrete return date they agreed to? If no, I just initiated a breakup without meaning to.</w:t>
      </w:r>
    </w:p>
    <w:p>
      <w:pPr>
        <w:pageBreakBefore/>
        <w:spacing w:before="3200" w:after="120"/>
        <w:jc w:val="center"/>
      </w:pPr>
      <w:r>
        <w:t>PART ['I']</w:t>
      </w:r>
    </w:p>
    <w:p>
      <w:pPr>
        <w:pageBreakBefore/>
        <w:spacing w:before="2800" w:after="120"/>
        <w:jc w:val="center"/>
      </w:pPr>
      <w:r>
        <w:rPr>
          <w:rFonts w:ascii="Georgia" w:hAnsi="Georgia"/>
          <w:color w:val="D4A017"/>
          <w:sz w:val="22"/>
        </w:rPr>
        <w:t>// PART //</w:t>
      </w:r>
    </w:p>
    <w:p>
      <w:pPr>
        <w:spacing w:after="560"/>
        <w:jc w:val="center"/>
      </w:pPr>
      <w:r>
        <w:rPr>
          <w:rFonts w:ascii="Georgia" w:hAnsi="Georgia"/>
          <w:b/>
          <w:color w:val="1A1A1A"/>
          <w:sz w:val="48"/>
        </w:rPr>
        <w:t>ENDINGS &amp; RECOVERY</w:t>
      </w:r>
    </w:p>
    <w:p>
      <w:pPr>
        <w:spacing w:before="240" w:after="80"/>
      </w:pPr>
      <w:r>
        <w:rPr>
          <w:rFonts w:ascii="Georgia" w:hAnsi="Georgia"/>
          <w:b/>
          <w:color w:val="D4A017"/>
          <w:sz w:val="22"/>
        </w:rPr>
        <w:t>PLAYBOOK #15</w:t>
      </w:r>
    </w:p>
    <w:p>
      <w:pPr>
        <w:spacing w:after="80"/>
      </w:pPr>
      <w:r>
        <w:rPr>
          <w:rFonts w:ascii="Georgia" w:hAnsi="Georgia"/>
          <w:b/>
          <w:color w:val="1A1A1A"/>
          <w:sz w:val="36"/>
        </w:rPr>
        <w:t>INITIATING A BREAKUP</w:t>
      </w:r>
    </w:p>
    <w:p>
      <w:pPr>
        <w:spacing w:after="280"/>
      </w:pPr>
      <w:r>
        <w:rPr>
          <w:rFonts w:ascii="Georgia" w:hAnsi="Georgia"/>
          <w:i/>
          <w:color w:val="5C3A1E"/>
          <w:sz w:val="22"/>
        </w:rPr>
        <w:t>Be the person you’d want on the other side of this.</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How you break up affects the other person for months or years. It also defines who YOU are, which will show up in every future relationship. Doing this well is a kindness to both of you.</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other person will beg, bargain, get angry, cry, or all four. Your job is to stay warm, clear, and final. Every time you soften, you extend the pain. A clear no delivered kindly is the most merciful thing you can offer.</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Pre-Frame Drop  </w:t>
      </w:r>
      <w:r>
        <w:rPr>
          <w:rFonts w:ascii="Georgia" w:hAnsi="Georgia"/>
          <w:i/>
          <w:color w:val="6B5B3E"/>
          <w:sz w:val="19"/>
        </w:rPr>
        <w:t>—  p.38</w:t>
      </w:r>
    </w:p>
    <w:p>
      <w:pPr>
        <w:spacing w:after="40"/>
        <w:ind w:left="288"/>
      </w:pPr>
      <w:r>
        <w:rPr>
          <w:rFonts w:ascii="Georgia" w:hAnsi="Georgia"/>
          <w:b/>
          <w:color w:val="D4A017"/>
          <w:sz w:val="21"/>
        </w:rPr>
        <w:t xml:space="preserve">•  </w:t>
      </w:r>
      <w:r>
        <w:rPr>
          <w:rFonts w:ascii="Georgia" w:hAnsi="Georgia"/>
          <w:b/>
          <w:color w:val="1A1A1A"/>
          <w:sz w:val="21"/>
        </w:rPr>
        <w:t xml:space="preserve">The Calibrated Refusal  </w:t>
      </w:r>
      <w:r>
        <w:rPr>
          <w:rFonts w:ascii="Georgia" w:hAnsi="Georgia"/>
          <w:i/>
          <w:color w:val="6B5B3E"/>
          <w:sz w:val="19"/>
        </w:rPr>
        <w:t>—  p.115</w:t>
      </w:r>
    </w:p>
    <w:p>
      <w:pPr>
        <w:spacing w:after="40"/>
        <w:ind w:left="288"/>
      </w:pPr>
      <w:r>
        <w:rPr>
          <w:rFonts w:ascii="Georgia" w:hAnsi="Georgia"/>
          <w:b/>
          <w:color w:val="D4A017"/>
          <w:sz w:val="21"/>
        </w:rPr>
        <w:t xml:space="preserve">•  </w:t>
      </w:r>
      <w:r>
        <w:rPr>
          <w:rFonts w:ascii="Georgia" w:hAnsi="Georgia"/>
          <w:b/>
          <w:color w:val="1A1A1A"/>
          <w:sz w:val="21"/>
        </w:rPr>
        <w:t xml:space="preserve">Boundary Without Anger  </w:t>
      </w:r>
      <w:r>
        <w:rPr>
          <w:rFonts w:ascii="Georgia" w:hAnsi="Georgia"/>
          <w:i/>
          <w:color w:val="6B5B3E"/>
          <w:sz w:val="19"/>
        </w:rPr>
        <w:t>—  p.118</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“I’ve been thinking a lot about us. I need to tell you where I’ve landed. It’s not what either of us wanted. I don’t think we should keep going.”</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State the decision clearly in the first 30 seconds. Do not bury it in preamble. The burial is worse than the news.</w:t>
      </w:r>
    </w:p>
    <w:p>
      <w:pPr>
        <w:spacing w:after="80" w:line="312" w:lineRule="auto"/>
        <w:ind w:left="360" w:hanging="216"/>
      </w:pPr>
      <w:r>
        <w:rPr>
          <w:rFonts w:ascii="Georgia" w:hAnsi="Georgia"/>
          <w:b/>
          <w:color w:val="D4A017"/>
          <w:sz w:val="21"/>
        </w:rPr>
        <w:t xml:space="preserve">•  </w:t>
      </w:r>
      <w:r>
        <w:rPr>
          <w:rFonts w:ascii="Georgia" w:hAnsi="Georgia"/>
          <w:color w:val="1A1A1A"/>
          <w:sz w:val="21"/>
        </w:rPr>
        <w:t>Name one specific real reason, not a list. “For me, it’s [specific thing]. I’ve sat with it for a long time. I don’t see it changing.”</w:t>
      </w:r>
    </w:p>
    <w:p>
      <w:pPr>
        <w:spacing w:after="80" w:line="312" w:lineRule="auto"/>
        <w:ind w:left="360" w:hanging="216"/>
      </w:pPr>
      <w:r>
        <w:rPr>
          <w:rFonts w:ascii="Georgia" w:hAnsi="Georgia"/>
          <w:b/>
          <w:color w:val="D4A017"/>
          <w:sz w:val="21"/>
        </w:rPr>
        <w:t xml:space="preserve">•  </w:t>
      </w:r>
      <w:r>
        <w:rPr>
          <w:rFonts w:ascii="Georgia" w:hAnsi="Georgia"/>
          <w:color w:val="1A1A1A"/>
          <w:sz w:val="21"/>
        </w:rPr>
        <w:t>Do not argue. “I hear you. I’m not going to change my mind. I’m sorry.” Return to that sentence as many times as needed.</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“Let’s try couples therapy.”</w:t>
      </w:r>
    </w:p>
    <w:p>
      <w:pPr>
        <w:spacing w:after="160"/>
        <w:ind w:left="288"/>
      </w:pPr>
      <w:r>
        <w:rPr>
          <w:rFonts w:ascii="Georgia" w:hAnsi="Georgia"/>
          <w:b/>
          <w:color w:val="D4A017"/>
          <w:sz w:val="20"/>
        </w:rPr>
        <w:t xml:space="preserve">You respond:  </w:t>
      </w:r>
      <w:r>
        <w:rPr>
          <w:rFonts w:ascii="Georgia" w:hAnsi="Georgia"/>
          <w:color w:val="1A1A1A"/>
          <w:sz w:val="20"/>
        </w:rPr>
        <w:t>“I’m past where therapy would help. I thought about it. I don’t want to put both of us through months of trying when I already know.”</w:t>
      </w:r>
    </w:p>
    <w:p>
      <w:pPr>
        <w:spacing w:after="40"/>
        <w:ind w:left="288"/>
      </w:pPr>
      <w:r>
        <w:rPr>
          <w:rFonts w:ascii="Georgia" w:hAnsi="Georgia"/>
          <w:b/>
          <w:color w:val="5C3A1E"/>
          <w:sz w:val="20"/>
        </w:rPr>
        <w:t xml:space="preserve">They say:  </w:t>
      </w:r>
      <w:r>
        <w:rPr>
          <w:rFonts w:ascii="Georgia" w:hAnsi="Georgia"/>
          <w:i/>
          <w:color w:val="1A1A1A"/>
          <w:sz w:val="20"/>
        </w:rPr>
        <w:t>“What did I do? Tell me and I’ll change.”</w:t>
      </w:r>
    </w:p>
    <w:p>
      <w:pPr>
        <w:spacing w:after="160"/>
        <w:ind w:left="288"/>
      </w:pPr>
      <w:r>
        <w:rPr>
          <w:rFonts w:ascii="Georgia" w:hAnsi="Georgia"/>
          <w:b/>
          <w:color w:val="D4A017"/>
          <w:sz w:val="20"/>
        </w:rPr>
        <w:t xml:space="preserve">You respond:  </w:t>
      </w:r>
      <w:r>
        <w:rPr>
          <w:rFonts w:ascii="Georgia" w:hAnsi="Georgia"/>
          <w:color w:val="1A1A1A"/>
          <w:sz w:val="20"/>
        </w:rPr>
        <w:t>“You didn’t do something wrong. This isn’t about a mistake I’m angry about. It’s about me knowing this isn’t the life I want. I’m sorry.”</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“I’ll give you space tonight. I’m going to stay at [place]. We can figure out the practical stuff this weekend. I’m not going to disappear. I’m going to do this as well as I can.”</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have the breakup at a restaurant, on a holiday, before a trip, or in a moving car. Home. Private. With time afterward for them to react.</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stay clear and kind, or did I let them argue me into softness I didn’t mean? Softness now is cruelty later.</w:t>
      </w:r>
    </w:p>
    <w:p>
      <w:pPr>
        <w:pageBreakBefore/>
        <w:spacing w:before="0" w:after="80"/>
      </w:pPr>
      <w:r>
        <w:rPr>
          <w:rFonts w:ascii="Georgia" w:hAnsi="Georgia"/>
          <w:b/>
          <w:color w:val="D4A017"/>
          <w:sz w:val="22"/>
        </w:rPr>
        <w:t>PLAYBOOK #16</w:t>
      </w:r>
    </w:p>
    <w:p>
      <w:pPr>
        <w:spacing w:after="80"/>
      </w:pPr>
      <w:r>
        <w:rPr>
          <w:rFonts w:ascii="Georgia" w:hAnsi="Georgia"/>
          <w:b/>
          <w:color w:val="1A1A1A"/>
          <w:sz w:val="36"/>
        </w:rPr>
        <w:t>BEING DUMPED (THE FINAL CONVERSATION)</w:t>
      </w:r>
    </w:p>
    <w:p>
      <w:pPr>
        <w:spacing w:after="280"/>
      </w:pPr>
      <w:r>
        <w:rPr>
          <w:rFonts w:ascii="Georgia" w:hAnsi="Georgia"/>
          <w:i/>
          <w:color w:val="5C3A1E"/>
          <w:sz w:val="22"/>
        </w:rPr>
        <w:t>You can’t win the breakup. You can leave it with your dignity.</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The conversation where you get broken up with determines how you remember yourself for years. Begging prolongs nothing but makes the memory worse. Dignity doesn’t get them back, but it makes the healing faster.</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They’ve been thinking about this for weeks. You’re hearing it for the first time. They’re prepared. You’re not. Your job is not to change their mind in one conversation. Your job is to hear them, ask the two questions that actually matter, and leave with your dignity intact.</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Rhetorical Silence  </w:t>
      </w:r>
      <w:r>
        <w:rPr>
          <w:rFonts w:ascii="Georgia" w:hAnsi="Georgia"/>
          <w:i/>
          <w:color w:val="6B5B3E"/>
          <w:sz w:val="19"/>
        </w:rPr>
        <w:t>—  p.84</w:t>
      </w:r>
    </w:p>
    <w:p>
      <w:pPr>
        <w:spacing w:after="40"/>
        <w:ind w:left="288"/>
      </w:pPr>
      <w:r>
        <w:rPr>
          <w:rFonts w:ascii="Georgia" w:hAnsi="Georgia"/>
          <w:b/>
          <w:color w:val="D4A017"/>
          <w:sz w:val="21"/>
        </w:rPr>
        <w:t xml:space="preserve">•  </w:t>
      </w:r>
      <w:r>
        <w:rPr>
          <w:rFonts w:ascii="Georgia" w:hAnsi="Georgia"/>
          <w:b/>
          <w:color w:val="1A1A1A"/>
          <w:sz w:val="21"/>
        </w:rPr>
        <w:t xml:space="preserve">The Delayed Response  </w:t>
      </w:r>
      <w:r>
        <w:rPr>
          <w:rFonts w:ascii="Georgia" w:hAnsi="Georgia"/>
          <w:i/>
          <w:color w:val="6B5B3E"/>
          <w:sz w:val="19"/>
        </w:rPr>
        <w:t>—  p.81</w:t>
      </w:r>
    </w:p>
    <w:p>
      <w:pPr>
        <w:spacing w:after="40"/>
        <w:ind w:left="288"/>
      </w:pPr>
      <w:r>
        <w:rPr>
          <w:rFonts w:ascii="Georgia" w:hAnsi="Georgia"/>
          <w:b/>
          <w:color w:val="D4A017"/>
          <w:sz w:val="21"/>
        </w:rPr>
        <w:t xml:space="preserve">•  </w:t>
      </w:r>
      <w:r>
        <w:rPr>
          <w:rFonts w:ascii="Georgia" w:hAnsi="Georgia"/>
          <w:b/>
          <w:color w:val="1A1A1A"/>
          <w:sz w:val="21"/>
        </w:rPr>
        <w:t xml:space="preserve">The Calibrated Refusal  </w:t>
      </w:r>
      <w:r>
        <w:rPr>
          <w:rFonts w:ascii="Georgia" w:hAnsi="Georgia"/>
          <w:i/>
          <w:color w:val="6B5B3E"/>
          <w:sz w:val="19"/>
        </w:rPr>
        <w:t>—  p.115</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(They have spoken. You have heard them.) “Okay. I hear you. Can I ask you one or two questions before we wrap this up?”</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Pause before responding. Don’t react in the first 10 seconds. Your first instinct will be to argue, beg, or bargain. All three are mistakes.</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the two questions that actually matter: “Is there anything I could do to change this?” (listen to the real answer) and “Are you sure?” (one time only).</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say it’s final: “I don’t agree with your decision. I respect it. I’m going to take time to process. Please give me that space.”</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They’re explaining at length and want you to understand:</w:t>
      </w:r>
    </w:p>
    <w:p>
      <w:pPr>
        <w:spacing w:after="160"/>
        <w:ind w:left="288"/>
      </w:pPr>
      <w:r>
        <w:rPr>
          <w:rFonts w:ascii="Georgia" w:hAnsi="Georgia"/>
          <w:b/>
          <w:color w:val="D4A017"/>
          <w:sz w:val="20"/>
        </w:rPr>
        <w:t xml:space="preserve">You respond:  </w:t>
      </w:r>
      <w:r>
        <w:rPr>
          <w:rFonts w:ascii="Georgia" w:hAnsi="Georgia"/>
          <w:color w:val="1A1A1A"/>
          <w:sz w:val="20"/>
        </w:rPr>
        <w:t>Let them talk. Don’t interrupt. Your silence is dignified, not weak. When they finish, acknowledge: “I hear what you’re saying. I don’t have to agree with it to respect it.”</w:t>
      </w:r>
    </w:p>
    <w:p>
      <w:pPr>
        <w:spacing w:after="40"/>
        <w:ind w:left="288"/>
      </w:pPr>
      <w:r>
        <w:rPr>
          <w:rFonts w:ascii="Georgia" w:hAnsi="Georgia"/>
          <w:b/>
          <w:color w:val="5C3A1E"/>
          <w:sz w:val="20"/>
        </w:rPr>
        <w:t xml:space="preserve">They say:  </w:t>
      </w:r>
      <w:r>
        <w:rPr>
          <w:rFonts w:ascii="Georgia" w:hAnsi="Georgia"/>
          <w:i/>
          <w:color w:val="1A1A1A"/>
          <w:sz w:val="20"/>
        </w:rPr>
        <w:t>They want to stay friends immediately:</w:t>
      </w:r>
    </w:p>
    <w:p>
      <w:pPr>
        <w:spacing w:after="160"/>
        <w:ind w:left="288"/>
      </w:pPr>
      <w:r>
        <w:rPr>
          <w:rFonts w:ascii="Georgia" w:hAnsi="Georgia"/>
          <w:b/>
          <w:color w:val="D4A017"/>
          <w:sz w:val="20"/>
        </w:rPr>
        <w:t xml:space="preserve">You respond:  </w:t>
      </w:r>
      <w:r>
        <w:rPr>
          <w:rFonts w:ascii="Georgia" w:hAnsi="Georgia"/>
          <w:color w:val="1A1A1A"/>
          <w:sz w:val="20"/>
        </w:rPr>
        <w:t>“Maybe. Not now. I need distance first. If there’s friendship later, it has to come after time. Not instead of grieving.”</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“I’m going to leave now. I’m not going to call or text for at least two weeks. I wish you well. I need to go.” Then actually leave. Don’t linger.</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beg. Don’t bargain. Don’t promise to change. Don’t ask to “talk about it more tomorrow.” Those moves don’t get them back; they just extend the pain and cost you your self-respect.</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with my dignity, or did I beg? Dignity now is the foundation for whatever comes next — either getting them back months later, or healing faster so you can move on.</w:t>
      </w:r>
    </w:p>
    <w:p>
      <w:pPr>
        <w:pageBreakBefore/>
        <w:spacing w:before="0" w:after="80"/>
      </w:pPr>
      <w:r>
        <w:rPr>
          <w:rFonts w:ascii="Georgia" w:hAnsi="Georgia"/>
          <w:b/>
          <w:color w:val="D4A017"/>
          <w:sz w:val="22"/>
        </w:rPr>
        <w:t>PLAYBOOK #17</w:t>
      </w:r>
    </w:p>
    <w:p>
      <w:pPr>
        <w:spacing w:after="80"/>
      </w:pPr>
      <w:r>
        <w:rPr>
          <w:rFonts w:ascii="Georgia" w:hAnsi="Georgia"/>
          <w:b/>
          <w:color w:val="1A1A1A"/>
          <w:sz w:val="36"/>
        </w:rPr>
        <w:t>GETTING AN EX BACK</w:t>
      </w:r>
    </w:p>
    <w:p>
      <w:pPr>
        <w:spacing w:after="280"/>
      </w:pPr>
      <w:r>
        <w:rPr>
          <w:rFonts w:ascii="Georgia" w:hAnsi="Georgia"/>
          <w:i/>
          <w:color w:val="5C3A1E"/>
          <w:sz w:val="22"/>
        </w:rPr>
        <w:t>If this works, it’s not because of one conversation. It’s because of who you became while they were gone.</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Most attempts to get an ex back fail because people rush. Timing matters more than words. The right conversation at the wrong time closes the door. The wrong conversation at the right time still works.</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Your ex needs to SEE you’ve changed, not hear you claim it. The conversation works when it happens at least 60-90 days after the breakup, after no-contact, after you’ve genuinely done the work you said you would. Before that, nothing works.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The Cold Open  </w:t>
      </w:r>
      <w:r>
        <w:rPr>
          <w:rFonts w:ascii="Georgia" w:hAnsi="Georgia"/>
          <w:i/>
          <w:color w:val="6B5B3E"/>
          <w:sz w:val="19"/>
        </w:rPr>
        <w:t>—  p.34</w:t>
      </w:r>
    </w:p>
    <w:p>
      <w:pPr>
        <w:spacing w:after="40"/>
        <w:ind w:left="288"/>
      </w:pPr>
      <w:r>
        <w:rPr>
          <w:rFonts w:ascii="Georgia" w:hAnsi="Georgia"/>
          <w:b/>
          <w:color w:val="D4A017"/>
          <w:sz w:val="21"/>
        </w:rPr>
        <w:t xml:space="preserve">•  </w:t>
      </w:r>
      <w:r>
        <w:rPr>
          <w:rFonts w:ascii="Georgia" w:hAnsi="Georgia"/>
          <w:b/>
          <w:color w:val="1A1A1A"/>
          <w:sz w:val="21"/>
        </w:rPr>
        <w:t xml:space="preserve">Micro-Disclosure  </w:t>
      </w:r>
      <w:r>
        <w:rPr>
          <w:rFonts w:ascii="Georgia" w:hAnsi="Georgia"/>
          <w:i/>
          <w:color w:val="6B5B3E"/>
          <w:sz w:val="19"/>
        </w:rPr>
        <w:t>—  p.48</w:t>
      </w:r>
    </w:p>
    <w:p>
      <w:pPr>
        <w:spacing w:after="40"/>
        <w:ind w:left="288"/>
      </w:pPr>
      <w:r>
        <w:rPr>
          <w:rFonts w:ascii="Georgia" w:hAnsi="Georgia"/>
          <w:b/>
          <w:color w:val="D4A017"/>
          <w:sz w:val="21"/>
        </w:rPr>
        <w:t xml:space="preserve">•  </w:t>
      </w:r>
      <w:r>
        <w:rPr>
          <w:rFonts w:ascii="Georgia" w:hAnsi="Georgia"/>
          <w:b/>
          <w:color w:val="1A1A1A"/>
          <w:sz w:val="21"/>
        </w:rPr>
        <w:t xml:space="preserve">The Calibrated Refusal  </w:t>
      </w:r>
      <w:r>
        <w:rPr>
          <w:rFonts w:ascii="Georgia" w:hAnsi="Georgia"/>
          <w:i/>
          <w:color w:val="6B5B3E"/>
          <w:sz w:val="19"/>
        </w:rPr>
        <w:t>—  p.115</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“I’ve thought about whether to reach out for a while. I don’t want to pull you back into anything you’re not ready for. I just wanted to say hi and see how you’re doing. No pressure to write back.”</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First contact by text, not call. Low-pressure, easy to ignore, easy to respond to if they want to.</w:t>
      </w:r>
    </w:p>
    <w:p>
      <w:pPr>
        <w:spacing w:after="80" w:line="312" w:lineRule="auto"/>
        <w:ind w:left="360" w:hanging="216"/>
      </w:pPr>
      <w:r>
        <w:rPr>
          <w:rFonts w:ascii="Georgia" w:hAnsi="Georgia"/>
          <w:b/>
          <w:color w:val="D4A017"/>
          <w:sz w:val="21"/>
        </w:rPr>
        <w:t xml:space="preserve">•  </w:t>
      </w:r>
      <w:r>
        <w:rPr>
          <w:rFonts w:ascii="Georgia" w:hAnsi="Georgia"/>
          <w:color w:val="1A1A1A"/>
          <w:sz w:val="21"/>
        </w:rPr>
        <w:t>Don’t reference the breakup directly in the first exchange. Talk about something specific from your actual life. Something that shows you’ve been doing something, not pining.</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respond warmly after a few exchanges, propose a LOW-STAKES meet-up: coffee, a walk, something with a clear end time. Not dinner. Not alcohol. Not emotional.</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“I don’t think we should talk.”</w:t>
      </w:r>
    </w:p>
    <w:p>
      <w:pPr>
        <w:spacing w:after="160"/>
        <w:ind w:left="288"/>
      </w:pPr>
      <w:r>
        <w:rPr>
          <w:rFonts w:ascii="Georgia" w:hAnsi="Georgia"/>
          <w:b/>
          <w:color w:val="D4A017"/>
          <w:sz w:val="20"/>
        </w:rPr>
        <w:t xml:space="preserve">You respond:  </w:t>
      </w:r>
      <w:r>
        <w:rPr>
          <w:rFonts w:ascii="Georgia" w:hAnsi="Georgia"/>
          <w:color w:val="1A1A1A"/>
          <w:sz w:val="20"/>
        </w:rPr>
        <w:t>“I understand. I’m not going to push. If that changes for you, I’m here. Take care.” Then actually stop. Do not text again.</w:t>
      </w:r>
    </w:p>
    <w:p>
      <w:pPr>
        <w:spacing w:after="40"/>
        <w:ind w:left="288"/>
      </w:pPr>
      <w:r>
        <w:rPr>
          <w:rFonts w:ascii="Georgia" w:hAnsi="Georgia"/>
          <w:b/>
          <w:color w:val="5C3A1E"/>
          <w:sz w:val="20"/>
        </w:rPr>
        <w:t xml:space="preserve">They say:  </w:t>
      </w:r>
      <w:r>
        <w:rPr>
          <w:rFonts w:ascii="Georgia" w:hAnsi="Georgia"/>
          <w:i/>
          <w:color w:val="1A1A1A"/>
          <w:sz w:val="20"/>
        </w:rPr>
        <w:t>“Are you trying to get back together?” (early):</w:t>
      </w:r>
    </w:p>
    <w:p>
      <w:pPr>
        <w:spacing w:after="160"/>
        <w:ind w:left="288"/>
      </w:pPr>
      <w:r>
        <w:rPr>
          <w:rFonts w:ascii="Georgia" w:hAnsi="Georgia"/>
          <w:b/>
          <w:color w:val="D4A017"/>
          <w:sz w:val="20"/>
        </w:rPr>
        <w:t xml:space="preserve">You respond:  </w:t>
      </w:r>
      <w:r>
        <w:rPr>
          <w:rFonts w:ascii="Georgia" w:hAnsi="Georgia"/>
          <w:color w:val="1A1A1A"/>
          <w:sz w:val="20"/>
        </w:rPr>
        <w:t>“Honestly — I don’t know yet. I wanted to see you and see what’s real, not decide in advance. Is that okay?”</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“This was good. I’m glad we did this. Let me give you time to figure out what you want. I’ll wait for you to reach out next.”</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make the first conversation heavy. Your job is to show them who you’ve become, not to relitigate who you were. If there’s a future, it comes from light conversations, not intense ones.</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show or did I tell? Showing who I am now is what might bring them back. Telling them I’ve changed triggers their detector and confirms their decision.</w:t>
      </w:r>
    </w:p>
    <w:p>
      <w:pPr>
        <w:pageBreakBefore/>
        <w:spacing w:before="3200" w:after="120"/>
        <w:jc w:val="center"/>
      </w:pPr>
      <w:r>
        <w:t>PART ['I']</w:t>
      </w:r>
    </w:p>
    <w:p>
      <w:pPr>
        <w:pageBreakBefore/>
        <w:spacing w:before="2800" w:after="120"/>
        <w:jc w:val="center"/>
      </w:pPr>
      <w:r>
        <w:rPr>
          <w:rFonts w:ascii="Georgia" w:hAnsi="Georgia"/>
          <w:color w:val="D4A017"/>
          <w:sz w:val="22"/>
        </w:rPr>
        <w:t>// PART //</w:t>
      </w:r>
    </w:p>
    <w:p>
      <w:pPr>
        <w:spacing w:after="560"/>
        <w:jc w:val="center"/>
      </w:pPr>
      <w:r>
        <w:rPr>
          <w:rFonts w:ascii="Georgia" w:hAnsi="Georgia"/>
          <w:b/>
          <w:color w:val="1A1A1A"/>
          <w:sz w:val="48"/>
        </w:rPr>
        <w:t>FAMILY &amp; LIFE</w:t>
      </w:r>
    </w:p>
    <w:p>
      <w:pPr>
        <w:spacing w:before="240" w:after="80"/>
      </w:pPr>
      <w:r>
        <w:rPr>
          <w:rFonts w:ascii="Georgia" w:hAnsi="Georgia"/>
          <w:b/>
          <w:color w:val="D4A017"/>
          <w:sz w:val="22"/>
        </w:rPr>
        <w:t>PLAYBOOK #18</w:t>
      </w:r>
    </w:p>
    <w:p>
      <w:pPr>
        <w:spacing w:after="80"/>
      </w:pPr>
      <w:r>
        <w:rPr>
          <w:rFonts w:ascii="Georgia" w:hAnsi="Georgia"/>
          <w:b/>
          <w:color w:val="1A1A1A"/>
          <w:sz w:val="36"/>
        </w:rPr>
        <w:t>RECONCILIATION WITH ESTRANGED FAMILY</w:t>
      </w:r>
    </w:p>
    <w:p>
      <w:pPr>
        <w:spacing w:after="280"/>
      </w:pPr>
      <w:r>
        <w:rPr>
          <w:rFonts w:ascii="Georgia" w:hAnsi="Georgia"/>
          <w:i/>
          <w:color w:val="5C3A1E"/>
          <w:sz w:val="22"/>
        </w:rPr>
        <w:t>The longer the silence, the smaller the first step should be.</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Ten years of estrangement from a parent, sibling, or adult child doesn’t heal in one conversation. But one conversation handled right can open a door that was shut. Handled wrong, it slams harder.</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Estranged family members have built their identity around the estrangement. Their brain has defended it to themselves for years. Direct reconciliation attempts fire their detector instantly. Indirect, low-pressure, small-signal openings work.</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The Cold Open  </w:t>
      </w:r>
      <w:r>
        <w:rPr>
          <w:rFonts w:ascii="Georgia" w:hAnsi="Georgia"/>
          <w:i/>
          <w:color w:val="6B5B3E"/>
          <w:sz w:val="19"/>
        </w:rPr>
        <w:t>—  p.34</w:t>
      </w:r>
    </w:p>
    <w:p>
      <w:pPr>
        <w:spacing w:after="40"/>
        <w:ind w:left="288"/>
      </w:pPr>
      <w:r>
        <w:rPr>
          <w:rFonts w:ascii="Georgia" w:hAnsi="Georgia"/>
          <w:b/>
          <w:color w:val="D4A017"/>
          <w:sz w:val="21"/>
        </w:rPr>
        <w:t xml:space="preserve">•  </w:t>
      </w:r>
      <w:r>
        <w:rPr>
          <w:rFonts w:ascii="Georgia" w:hAnsi="Georgia"/>
          <w:b/>
          <w:color w:val="1A1A1A"/>
          <w:sz w:val="21"/>
        </w:rPr>
        <w:t xml:space="preserve">Unrelated Reference Open  </w:t>
      </w:r>
      <w:r>
        <w:rPr>
          <w:rFonts w:ascii="Georgia" w:hAnsi="Georgia"/>
          <w:i/>
          <w:color w:val="6B5B3E"/>
          <w:sz w:val="19"/>
        </w:rPr>
        <w:t>—  p.37</w:t>
      </w:r>
    </w:p>
    <w:p>
      <w:pPr>
        <w:spacing w:after="40"/>
        <w:ind w:left="288"/>
      </w:pPr>
      <w:r>
        <w:rPr>
          <w:rFonts w:ascii="Georgia" w:hAnsi="Georgia"/>
          <w:b/>
          <w:color w:val="D4A017"/>
          <w:sz w:val="21"/>
        </w:rPr>
        <w:t xml:space="preserve">•  </w:t>
      </w:r>
      <w:r>
        <w:rPr>
          <w:rFonts w:ascii="Georgia" w:hAnsi="Georgia"/>
          <w:b/>
          <w:color w:val="1A1A1A"/>
          <w:sz w:val="21"/>
        </w:rPr>
        <w:t xml:space="preserve">Micro-Disclosure  </w:t>
      </w:r>
      <w:r>
        <w:rPr>
          <w:rFonts w:ascii="Georgia" w:hAnsi="Georgia"/>
          <w:i/>
          <w:color w:val="6B5B3E"/>
          <w:sz w:val="19"/>
        </w:rPr>
        <w:t>—  p.48</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(At a wedding, funeral, or family event where you’ll naturally see them.) “That was a nice ceremony. Did you drive up or fly?”</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Do not open with the estrangement. Do not apologize in the first conversation. Do not try to “resolve” anything. The opening conversation is about establishing that normal speech between you is possible.</w:t>
      </w:r>
    </w:p>
    <w:p>
      <w:pPr>
        <w:spacing w:after="80" w:line="312" w:lineRule="auto"/>
        <w:ind w:left="360" w:hanging="216"/>
      </w:pPr>
      <w:r>
        <w:rPr>
          <w:rFonts w:ascii="Georgia" w:hAnsi="Georgia"/>
          <w:b/>
          <w:color w:val="D4A017"/>
          <w:sz w:val="21"/>
        </w:rPr>
        <w:t xml:space="preserve">•  </w:t>
      </w:r>
      <w:r>
        <w:rPr>
          <w:rFonts w:ascii="Georgia" w:hAnsi="Georgia"/>
          <w:color w:val="1A1A1A"/>
          <w:sz w:val="21"/>
        </w:rPr>
        <w:t>Keep the first conversation under 10 minutes. Leave before they feel you want too much.</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seem receptive, leave with a specific low-stakes ask: “It was good to talk. Can I call you sometime? I won’t make it weird. Just a normal conversation every couple of months.”</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They refuse to engage:</w:t>
      </w:r>
    </w:p>
    <w:p>
      <w:pPr>
        <w:spacing w:after="160"/>
        <w:ind w:left="288"/>
      </w:pPr>
      <w:r>
        <w:rPr>
          <w:rFonts w:ascii="Georgia" w:hAnsi="Georgia"/>
          <w:b/>
          <w:color w:val="D4A017"/>
          <w:sz w:val="20"/>
        </w:rPr>
        <w:t xml:space="preserve">You respond:  </w:t>
      </w:r>
      <w:r>
        <w:rPr>
          <w:rFonts w:ascii="Georgia" w:hAnsi="Georgia"/>
          <w:color w:val="1A1A1A"/>
          <w:sz w:val="20"/>
        </w:rPr>
        <w:t>“That’s fair. I understand. I’m here if that ever changes. I won’t keep pushing.” Then don’t. The door stays open because you didn’t force it.</w:t>
      </w:r>
    </w:p>
    <w:p>
      <w:pPr>
        <w:spacing w:after="40"/>
        <w:ind w:left="288"/>
      </w:pPr>
      <w:r>
        <w:rPr>
          <w:rFonts w:ascii="Georgia" w:hAnsi="Georgia"/>
          <w:b/>
          <w:color w:val="5C3A1E"/>
          <w:sz w:val="20"/>
        </w:rPr>
        <w:t xml:space="preserve">They say:  </w:t>
      </w:r>
      <w:r>
        <w:rPr>
          <w:rFonts w:ascii="Georgia" w:hAnsi="Georgia"/>
          <w:i/>
          <w:color w:val="1A1A1A"/>
          <w:sz w:val="20"/>
        </w:rPr>
        <w:t>“What do you want?”</w:t>
      </w:r>
    </w:p>
    <w:p>
      <w:pPr>
        <w:spacing w:after="160"/>
        <w:ind w:left="288"/>
      </w:pPr>
      <w:r>
        <w:rPr>
          <w:rFonts w:ascii="Georgia" w:hAnsi="Georgia"/>
          <w:b/>
          <w:color w:val="D4A017"/>
          <w:sz w:val="20"/>
        </w:rPr>
        <w:t xml:space="preserve">You respond:  </w:t>
      </w:r>
      <w:r>
        <w:rPr>
          <w:rFonts w:ascii="Georgia" w:hAnsi="Georgia"/>
          <w:color w:val="1A1A1A"/>
          <w:sz w:val="20"/>
        </w:rPr>
        <w:t>“Honestly, just to talk. I’ve missed the normal stuff. I’m not trying to litigate anything from before. I just don’t want us to be strangers.”</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“It was good to see you. I hope we can do this more. Take care of yourself.” Then leave the conversation. Don’t push for more than they’re ready for.</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apologize for the whole estrangement in the first conversation. It overwhelms them and triggers the defenses they’ve built. Earn a second conversation first. The apology comes at conversation 3 or 4.</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leave the door more open than I found it? Or did I push and get it shut harder? Small, patient moves compound.</w:t>
      </w:r>
    </w:p>
    <w:p>
      <w:pPr>
        <w:pageBreakBefore/>
        <w:spacing w:before="0" w:after="80"/>
      </w:pPr>
      <w:r>
        <w:rPr>
          <w:rFonts w:ascii="Georgia" w:hAnsi="Georgia"/>
          <w:b/>
          <w:color w:val="D4A017"/>
          <w:sz w:val="22"/>
        </w:rPr>
        <w:t>PLAYBOOK #19</w:t>
      </w:r>
    </w:p>
    <w:p>
      <w:pPr>
        <w:spacing w:after="80"/>
      </w:pPr>
      <w:r>
        <w:rPr>
          <w:rFonts w:ascii="Georgia" w:hAnsi="Georgia"/>
          <w:b/>
          <w:color w:val="1A1A1A"/>
          <w:sz w:val="36"/>
        </w:rPr>
        <w:t>CUSTODY / DIVORCE MEDIATION</w:t>
      </w:r>
    </w:p>
    <w:p>
      <w:pPr>
        <w:spacing w:after="280"/>
      </w:pPr>
      <w:r>
        <w:rPr>
          <w:rFonts w:ascii="Georgia" w:hAnsi="Georgia"/>
          <w:i/>
          <w:color w:val="5C3A1E"/>
          <w:sz w:val="22"/>
        </w:rPr>
        <w:t>Mediation rewards the person who stays calm and prepared. Every time.</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The custody and financial arrangements from mediation define your life and your kids’ lives for decades. Every percentage point you give up because you got emotional costs real years and real money.</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The mediator is not your friend. They are not your ex’s friend. Their job is to produce an agreement, not a fair one. The person who stays calmest, cites specifics, and refuses to escalate wins every contested point. Emotion is poison. Preparation is leverage.</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The Accusation Audit  </w:t>
      </w:r>
      <w:r>
        <w:rPr>
          <w:rFonts w:ascii="Georgia" w:hAnsi="Georgia"/>
          <w:i/>
          <w:color w:val="6B5B3E"/>
          <w:sz w:val="19"/>
        </w:rPr>
        <w:t>—  p.46</w:t>
      </w:r>
    </w:p>
    <w:p>
      <w:pPr>
        <w:spacing w:after="40"/>
        <w:ind w:left="288"/>
      </w:pPr>
      <w:r>
        <w:rPr>
          <w:rFonts w:ascii="Georgia" w:hAnsi="Georgia"/>
          <w:b/>
          <w:color w:val="D4A017"/>
          <w:sz w:val="21"/>
        </w:rPr>
        <w:t xml:space="preserve">•  </w:t>
      </w:r>
      <w:r>
        <w:rPr>
          <w:rFonts w:ascii="Georgia" w:hAnsi="Georgia"/>
          <w:b/>
          <w:color w:val="1A1A1A"/>
          <w:sz w:val="21"/>
        </w:rPr>
        <w:t xml:space="preserve">Document the Concern  </w:t>
      </w:r>
      <w:r>
        <w:rPr>
          <w:rFonts w:ascii="Georgia" w:hAnsi="Georgia"/>
          <w:i/>
          <w:color w:val="6B5B3E"/>
          <w:sz w:val="19"/>
        </w:rPr>
        <w:t>—  p.125</w:t>
      </w:r>
    </w:p>
    <w:p>
      <w:pPr>
        <w:spacing w:after="40"/>
        <w:ind w:left="288"/>
      </w:pPr>
      <w:r>
        <w:rPr>
          <w:rFonts w:ascii="Georgia" w:hAnsi="Georgia"/>
          <w:b/>
          <w:color w:val="D4A017"/>
          <w:sz w:val="21"/>
        </w:rPr>
        <w:t xml:space="preserve">•  </w:t>
      </w:r>
      <w:r>
        <w:rPr>
          <w:rFonts w:ascii="Georgia" w:hAnsi="Georgia"/>
          <w:b/>
          <w:color w:val="1A1A1A"/>
          <w:sz w:val="21"/>
        </w:rPr>
        <w:t xml:space="preserve">Boundary Without Anger  </w:t>
      </w:r>
      <w:r>
        <w:rPr>
          <w:rFonts w:ascii="Georgia" w:hAnsi="Georgia"/>
          <w:i/>
          <w:color w:val="6B5B3E"/>
          <w:sz w:val="19"/>
        </w:rPr>
        <w:t>—  p.118</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(To the mediator, not to your ex.) “Thank you for your time. My goals today are [two specific things]. I’ve brought documentation to support my position. I’m prepared to be flexible where we can find fair compromise.”</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Bring a written document with your three non-negotiables. Hand a copy to the mediator. Specifics on paper carry weight that verbal claims don’t.</w:t>
      </w:r>
    </w:p>
    <w:p>
      <w:pPr>
        <w:spacing w:after="80" w:line="312" w:lineRule="auto"/>
        <w:ind w:left="360" w:hanging="216"/>
      </w:pPr>
      <w:r>
        <w:rPr>
          <w:rFonts w:ascii="Georgia" w:hAnsi="Georgia"/>
          <w:b/>
          <w:color w:val="D4A017"/>
          <w:sz w:val="21"/>
        </w:rPr>
        <w:t xml:space="preserve">•  </w:t>
      </w:r>
      <w:r>
        <w:rPr>
          <w:rFonts w:ascii="Georgia" w:hAnsi="Georgia"/>
          <w:color w:val="1A1A1A"/>
          <w:sz w:val="21"/>
        </w:rPr>
        <w:t>When your ex makes an accusation, do NOT defend. Say: “That doesn’t match my understanding. I have records showing [X]. Can I share them?”</w:t>
      </w:r>
    </w:p>
    <w:p>
      <w:pPr>
        <w:spacing w:after="80" w:line="312" w:lineRule="auto"/>
        <w:ind w:left="360" w:hanging="216"/>
      </w:pPr>
      <w:r>
        <w:rPr>
          <w:rFonts w:ascii="Georgia" w:hAnsi="Georgia"/>
          <w:b/>
          <w:color w:val="D4A017"/>
          <w:sz w:val="21"/>
        </w:rPr>
        <w:t xml:space="preserve">•  </w:t>
      </w:r>
      <w:r>
        <w:rPr>
          <w:rFonts w:ascii="Georgia" w:hAnsi="Georgia"/>
          <w:color w:val="1A1A1A"/>
          <w:sz w:val="21"/>
        </w:rPr>
        <w:t>Use silence. When a proposal is made that you don’t agree with, count to 8 silently. Most of the time the proposer either improves it or clarifies.</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Your ex attacks your character:</w:t>
      </w:r>
    </w:p>
    <w:p>
      <w:pPr>
        <w:spacing w:after="160"/>
        <w:ind w:left="288"/>
      </w:pPr>
      <w:r>
        <w:rPr>
          <w:rFonts w:ascii="Georgia" w:hAnsi="Georgia"/>
          <w:b/>
          <w:color w:val="D4A017"/>
          <w:sz w:val="20"/>
        </w:rPr>
        <w:t xml:space="preserve">You respond:  </w:t>
      </w:r>
      <w:r>
        <w:rPr>
          <w:rFonts w:ascii="Georgia" w:hAnsi="Georgia"/>
          <w:color w:val="1A1A1A"/>
          <w:sz w:val="20"/>
        </w:rPr>
        <w:t>“I’m not going to respond to that here. I’d like to return to the specific issue we’re deciding on. Which was [X].”</w:t>
      </w:r>
    </w:p>
    <w:p>
      <w:pPr>
        <w:spacing w:after="40"/>
        <w:ind w:left="288"/>
      </w:pPr>
      <w:r>
        <w:rPr>
          <w:rFonts w:ascii="Georgia" w:hAnsi="Georgia"/>
          <w:b/>
          <w:color w:val="5C3A1E"/>
          <w:sz w:val="20"/>
        </w:rPr>
        <w:t xml:space="preserve">They say:  </w:t>
      </w:r>
      <w:r>
        <w:rPr>
          <w:rFonts w:ascii="Georgia" w:hAnsi="Georgia"/>
          <w:i/>
          <w:color w:val="1A1A1A"/>
          <w:sz w:val="20"/>
        </w:rPr>
        <w:t>The mediator pushes for a compromise you don’t want:</w:t>
      </w:r>
    </w:p>
    <w:p>
      <w:pPr>
        <w:spacing w:after="160"/>
        <w:ind w:left="288"/>
      </w:pPr>
      <w:r>
        <w:rPr>
          <w:rFonts w:ascii="Georgia" w:hAnsi="Georgia"/>
          <w:b/>
          <w:color w:val="D4A017"/>
          <w:sz w:val="20"/>
        </w:rPr>
        <w:t xml:space="preserve">You respond:  </w:t>
      </w:r>
      <w:r>
        <w:rPr>
          <w:rFonts w:ascii="Georgia" w:hAnsi="Georgia"/>
          <w:color w:val="1A1A1A"/>
          <w:sz w:val="20"/>
        </w:rPr>
        <w:t>“I hear the value in compromise. On this specific issue, I don’t have flexibility for the reasons I’ve documented. I’d like to set this aside and come back to it if there’s room after the others.”</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“Thank you. I’ll review the proposed terms with my attorney before signing anything. I’ll have a response to you by [specific date].”</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sign anything in the room. Every mediator will tell you “we’re so close, let’s just finalize.” 24 hours of sleep on contested terms has saved more custody agreements than any negotiation tactic.</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Did I stay regulated, or did I escalate when pushed? Every escalation cost me leverage. Calm is the single most valuable thing you bring.</w:t>
      </w:r>
    </w:p>
    <w:p>
      <w:pPr>
        <w:pageBreakBefore/>
        <w:spacing w:before="0" w:after="80"/>
      </w:pPr>
      <w:r>
        <w:rPr>
          <w:rFonts w:ascii="Georgia" w:hAnsi="Georgia"/>
          <w:b/>
          <w:color w:val="D4A017"/>
          <w:sz w:val="22"/>
        </w:rPr>
        <w:t>PLAYBOOK #20</w:t>
      </w:r>
    </w:p>
    <w:p>
      <w:pPr>
        <w:spacing w:after="80"/>
      </w:pPr>
      <w:r>
        <w:rPr>
          <w:rFonts w:ascii="Georgia" w:hAnsi="Georgia"/>
          <w:b/>
          <w:color w:val="1A1A1A"/>
          <w:sz w:val="36"/>
        </w:rPr>
        <w:t>THE CONTRACTOR / SERVICE DISPUTE</w:t>
      </w:r>
    </w:p>
    <w:p>
      <w:pPr>
        <w:spacing w:after="280"/>
      </w:pPr>
      <w:r>
        <w:rPr>
          <w:rFonts w:ascii="Georgia" w:hAnsi="Georgia"/>
          <w:i/>
          <w:color w:val="5C3A1E"/>
          <w:sz w:val="22"/>
        </w:rPr>
        <w:t>Most overcharges collapse when you stop talking.</w:t>
      </w:r>
    </w:p>
    <w:p>
      <w:pPr>
        <w:keepNext/>
        <w:spacing w:before="200" w:after="80"/>
      </w:pPr>
      <w:r>
        <w:rPr>
          <w:rFonts w:ascii="Georgia" w:hAnsi="Georgia"/>
          <w:b/>
          <w:color w:val="D4A017"/>
          <w:sz w:val="19"/>
        </w:rPr>
        <w:t>THE STAKES</w:t>
      </w:r>
    </w:p>
    <w:p>
      <w:pPr>
        <w:spacing w:after="80" w:line="312" w:lineRule="auto"/>
        <w:jc w:val="both"/>
      </w:pPr>
      <w:r>
        <w:rPr>
          <w:rFonts w:ascii="Georgia" w:hAnsi="Georgia"/>
          <w:color w:val="1A1A1A"/>
          <w:sz w:val="21"/>
        </w:rPr>
        <w:t>A typical contractor or service dispute is $500-$15,000. The difference between handling it well and handling it badly is 2-10x that dispute value.</w:t>
      </w:r>
    </w:p>
    <w:p>
      <w:pPr>
        <w:keepNext/>
        <w:spacing w:before="200" w:after="80"/>
      </w:pPr>
      <w:r>
        <w:rPr>
          <w:rFonts w:ascii="Georgia" w:hAnsi="Georgia"/>
          <w:b/>
          <w:color w:val="D4A017"/>
          <w:sz w:val="19"/>
        </w:rPr>
        <w:t>THE DYNAMICS</w:t>
      </w:r>
    </w:p>
    <w:p>
      <w:pPr>
        <w:spacing w:after="80" w:line="312" w:lineRule="auto"/>
        <w:jc w:val="both"/>
      </w:pPr>
      <w:r>
        <w:rPr>
          <w:rFonts w:ascii="Georgia" w:hAnsi="Georgia"/>
          <w:color w:val="1A1A1A"/>
          <w:sz w:val="21"/>
        </w:rPr>
        <w:t>Contractors who overcharge are counting on one of three things: you’ll pay to avoid conflict, you’ll get emotional and look unreasonable, or you’ll accept their explanation at face value. The winning move is calm, specific, documented, and silent at the right moments.</w:t>
      </w:r>
    </w:p>
    <w:p>
      <w:pPr>
        <w:keepNext/>
        <w:spacing w:before="200" w:after="80"/>
      </w:pPr>
      <w:r>
        <w:rPr>
          <w:rFonts w:ascii="Georgia" w:hAnsi="Georgia"/>
          <w:b/>
          <w:color w:val="D4A017"/>
          <w:sz w:val="19"/>
        </w:rPr>
        <w:t>YOUR 3 TACTICS</w:t>
      </w:r>
    </w:p>
    <w:p>
      <w:pPr>
        <w:spacing w:after="40"/>
        <w:ind w:left="288"/>
      </w:pPr>
      <w:r>
        <w:rPr>
          <w:rFonts w:ascii="Georgia" w:hAnsi="Georgia"/>
          <w:b/>
          <w:color w:val="D4A017"/>
          <w:sz w:val="21"/>
        </w:rPr>
        <w:t xml:space="preserve">•  </w:t>
      </w:r>
      <w:r>
        <w:rPr>
          <w:rFonts w:ascii="Georgia" w:hAnsi="Georgia"/>
          <w:b/>
          <w:color w:val="1A1A1A"/>
          <w:sz w:val="21"/>
        </w:rPr>
        <w:t xml:space="preserve">The Strategic Pause / 11-Second Silence  </w:t>
      </w:r>
      <w:r>
        <w:rPr>
          <w:rFonts w:ascii="Georgia" w:hAnsi="Georgia"/>
          <w:i/>
          <w:color w:val="6B5B3E"/>
          <w:sz w:val="19"/>
        </w:rPr>
        <w:t>—  p.79</w:t>
      </w:r>
    </w:p>
    <w:p>
      <w:pPr>
        <w:spacing w:after="40"/>
        <w:ind w:left="288"/>
      </w:pPr>
      <w:r>
        <w:rPr>
          <w:rFonts w:ascii="Georgia" w:hAnsi="Georgia"/>
          <w:b/>
          <w:color w:val="D4A017"/>
          <w:sz w:val="21"/>
        </w:rPr>
        <w:t xml:space="preserve">•  </w:t>
      </w:r>
      <w:r>
        <w:rPr>
          <w:rFonts w:ascii="Georgia" w:hAnsi="Georgia"/>
          <w:b/>
          <w:color w:val="1A1A1A"/>
          <w:sz w:val="21"/>
        </w:rPr>
        <w:t xml:space="preserve">“What would make you comfortable?”  </w:t>
      </w:r>
      <w:r>
        <w:rPr>
          <w:rFonts w:ascii="Georgia" w:hAnsi="Georgia"/>
          <w:i/>
          <w:color w:val="6B5B3E"/>
          <w:sz w:val="19"/>
        </w:rPr>
        <w:t>—  p.124</w:t>
      </w:r>
    </w:p>
    <w:p>
      <w:pPr>
        <w:spacing w:after="40"/>
        <w:ind w:left="288"/>
      </w:pPr>
      <w:r>
        <w:rPr>
          <w:rFonts w:ascii="Georgia" w:hAnsi="Georgia"/>
          <w:b/>
          <w:color w:val="D4A017"/>
          <w:sz w:val="21"/>
        </w:rPr>
        <w:t xml:space="preserve">•  </w:t>
      </w:r>
      <w:r>
        <w:rPr>
          <w:rFonts w:ascii="Georgia" w:hAnsi="Georgia"/>
          <w:b/>
          <w:color w:val="1A1A1A"/>
          <w:sz w:val="21"/>
        </w:rPr>
        <w:t xml:space="preserve">Document the Concern  </w:t>
      </w:r>
      <w:r>
        <w:rPr>
          <w:rFonts w:ascii="Georgia" w:hAnsi="Georgia"/>
          <w:i/>
          <w:color w:val="6B5B3E"/>
          <w:sz w:val="19"/>
        </w:rPr>
        <w:t>—  p.125</w:t>
      </w:r>
    </w:p>
    <w:p>
      <w:pPr>
        <w:keepNext/>
        <w:spacing w:before="200" w:after="80"/>
      </w:pPr>
      <w:r>
        <w:rPr>
          <w:rFonts w:ascii="Georgia" w:hAnsi="Georgia"/>
          <w:b/>
          <w:color w:val="D4A017"/>
          <w:sz w:val="19"/>
        </w:rPr>
        <w:t>OPENING LINE (WORD-FOR-WORD)</w:t>
      </w:r>
    </w:p>
    <w:p>
      <w:pPr>
        <w:spacing w:after="80" w:line="312" w:lineRule="auto"/>
        <w:jc w:val="both"/>
      </w:pPr>
      <w:r>
        <w:rPr>
          <w:rFonts w:ascii="Georgia" w:hAnsi="Georgia"/>
          <w:i/>
          <w:color w:val="1A1A1A"/>
          <w:sz w:val="21"/>
        </w:rPr>
        <w:t>“Thanks for the invoice. I looked through it and there’s a gap between the estimate and the final number I want to understand. Specifically, line item 4 went from $3,200 to $13,500. Can you walk me through what happened there?”</w:t>
      </w:r>
    </w:p>
    <w:p>
      <w:pPr>
        <w:keepNext/>
        <w:spacing w:before="200" w:after="80"/>
      </w:pPr>
      <w:r>
        <w:rPr>
          <w:rFonts w:ascii="Georgia" w:hAnsi="Georgia"/>
          <w:b/>
          <w:color w:val="D4A017"/>
          <w:sz w:val="19"/>
        </w:rPr>
        <w:t>MID-CONVERSATION MOVES</w:t>
      </w:r>
    </w:p>
    <w:p>
      <w:pPr>
        <w:spacing w:after="80" w:line="312" w:lineRule="auto"/>
        <w:ind w:left="360" w:hanging="216"/>
      </w:pPr>
      <w:r>
        <w:rPr>
          <w:rFonts w:ascii="Georgia" w:hAnsi="Georgia"/>
          <w:b/>
          <w:color w:val="D4A017"/>
          <w:sz w:val="21"/>
        </w:rPr>
        <w:t xml:space="preserve">•  </w:t>
      </w:r>
      <w:r>
        <w:rPr>
          <w:rFonts w:ascii="Georgia" w:hAnsi="Georgia"/>
          <w:color w:val="1A1A1A"/>
          <w:sz w:val="21"/>
        </w:rPr>
        <w:t>Ask them to explain the overage. Then say NOTHING while they explain. Count to 11 after they finish. Most contractors improve the number during that silence without you having to push.</w:t>
      </w:r>
    </w:p>
    <w:p>
      <w:pPr>
        <w:spacing w:after="80" w:line="312" w:lineRule="auto"/>
        <w:ind w:left="360" w:hanging="216"/>
      </w:pPr>
      <w:r>
        <w:rPr>
          <w:rFonts w:ascii="Georgia" w:hAnsi="Georgia"/>
          <w:b/>
          <w:color w:val="D4A017"/>
          <w:sz w:val="21"/>
        </w:rPr>
        <w:t xml:space="preserve">•  </w:t>
      </w:r>
      <w:r>
        <w:rPr>
          <w:rFonts w:ascii="Georgia" w:hAnsi="Georgia"/>
          <w:color w:val="1A1A1A"/>
          <w:sz w:val="21"/>
        </w:rPr>
        <w:t>If they don’t improve it: “I want to pay you fairly for work you actually did. What I’m not willing to do is pay for a number that doubled without a change order I signed. What would it take to land on something we both think is fair?”</w:t>
      </w:r>
    </w:p>
    <w:p>
      <w:pPr>
        <w:spacing w:after="80" w:line="312" w:lineRule="auto"/>
        <w:ind w:left="360" w:hanging="216"/>
      </w:pPr>
      <w:r>
        <w:rPr>
          <w:rFonts w:ascii="Georgia" w:hAnsi="Georgia"/>
          <w:b/>
          <w:color w:val="D4A017"/>
          <w:sz w:val="21"/>
        </w:rPr>
        <w:t xml:space="preserve">•  </w:t>
      </w:r>
      <w:r>
        <w:rPr>
          <w:rFonts w:ascii="Georgia" w:hAnsi="Georgia"/>
          <w:color w:val="1A1A1A"/>
          <w:sz w:val="21"/>
        </w:rPr>
        <w:t>Put everything in writing. “Can you email me the revised invoice and the breakdown? I want to make sure we’re aligned before I pay.”</w:t>
      </w:r>
    </w:p>
    <w:p>
      <w:pPr>
        <w:keepNext/>
        <w:spacing w:before="200" w:after="80"/>
      </w:pPr>
      <w:r>
        <w:rPr>
          <w:rFonts w:ascii="Georgia" w:hAnsi="Georgia"/>
          <w:b/>
          <w:color w:val="D4A017"/>
          <w:sz w:val="19"/>
        </w:rPr>
        <w:t>THE 2 OBJECTIONS YOU’LL HIT</w:t>
      </w:r>
    </w:p>
    <w:p>
      <w:pPr>
        <w:spacing w:after="40"/>
        <w:ind w:left="288"/>
      </w:pPr>
      <w:r>
        <w:rPr>
          <w:rFonts w:ascii="Georgia" w:hAnsi="Georgia"/>
          <w:b/>
          <w:color w:val="5C3A1E"/>
          <w:sz w:val="20"/>
        </w:rPr>
        <w:t xml:space="preserve">They say:  </w:t>
      </w:r>
      <w:r>
        <w:rPr>
          <w:rFonts w:ascii="Georgia" w:hAnsi="Georgia"/>
          <w:i/>
          <w:color w:val="1A1A1A"/>
          <w:sz w:val="20"/>
        </w:rPr>
        <w:t>“That’s just what it cost.”</w:t>
      </w:r>
    </w:p>
    <w:p>
      <w:pPr>
        <w:spacing w:after="160"/>
        <w:ind w:left="288"/>
      </w:pPr>
      <w:r>
        <w:rPr>
          <w:rFonts w:ascii="Georgia" w:hAnsi="Georgia"/>
          <w:b/>
          <w:color w:val="D4A017"/>
          <w:sz w:val="20"/>
        </w:rPr>
        <w:t xml:space="preserve">You respond:  </w:t>
      </w:r>
      <w:r>
        <w:rPr>
          <w:rFonts w:ascii="Georgia" w:hAnsi="Georgia"/>
          <w:color w:val="1A1A1A"/>
          <w:sz w:val="20"/>
        </w:rPr>
        <w:t>“I hear you. I don’t have the documentation to support paying four times the estimate without a change order. Can you send me what justifies it, so I have records?” Silence after.</w:t>
      </w:r>
    </w:p>
    <w:p>
      <w:pPr>
        <w:spacing w:after="40"/>
        <w:ind w:left="288"/>
      </w:pPr>
      <w:r>
        <w:rPr>
          <w:rFonts w:ascii="Georgia" w:hAnsi="Georgia"/>
          <w:b/>
          <w:color w:val="5C3A1E"/>
          <w:sz w:val="20"/>
        </w:rPr>
        <w:t xml:space="preserve">They say:  </w:t>
      </w:r>
      <w:r>
        <w:rPr>
          <w:rFonts w:ascii="Georgia" w:hAnsi="Georgia"/>
          <w:i/>
          <w:color w:val="1A1A1A"/>
          <w:sz w:val="20"/>
        </w:rPr>
        <w:t>“I’m going to put a lien on your property.”</w:t>
      </w:r>
    </w:p>
    <w:p>
      <w:pPr>
        <w:spacing w:after="160"/>
        <w:ind w:left="288"/>
      </w:pPr>
      <w:r>
        <w:rPr>
          <w:rFonts w:ascii="Georgia" w:hAnsi="Georgia"/>
          <w:b/>
          <w:color w:val="D4A017"/>
          <w:sz w:val="20"/>
        </w:rPr>
        <w:t xml:space="preserve">You respond:  </w:t>
      </w:r>
      <w:r>
        <w:rPr>
          <w:rFonts w:ascii="Georgia" w:hAnsi="Georgia"/>
          <w:color w:val="1A1A1A"/>
          <w:sz w:val="20"/>
        </w:rPr>
        <w:t>“Let’s not go there. I’d rather find a number that works for both of us. What’s the real number you’d accept to call this done today?”</w:t>
      </w:r>
    </w:p>
    <w:p>
      <w:pPr>
        <w:keepNext/>
        <w:spacing w:before="200" w:after="80"/>
      </w:pPr>
      <w:r>
        <w:rPr>
          <w:rFonts w:ascii="Georgia" w:hAnsi="Georgia"/>
          <w:b/>
          <w:color w:val="D4A017"/>
          <w:sz w:val="19"/>
        </w:rPr>
        <w:t>YOUR EXIT MOVE</w:t>
      </w:r>
    </w:p>
    <w:p>
      <w:pPr>
        <w:spacing w:after="80" w:line="312" w:lineRule="auto"/>
        <w:jc w:val="both"/>
      </w:pPr>
      <w:r>
        <w:rPr>
          <w:rFonts w:ascii="Georgia" w:hAnsi="Georgia"/>
          <w:i/>
          <w:color w:val="1A1A1A"/>
          <w:sz w:val="21"/>
        </w:rPr>
        <w:t>“Let me think about what you shared. I’ll have a response to you by end of day tomorrow. In the meantime, please don’t do additional work.” Then follow up in writing with the agreed number.</w:t>
      </w:r>
    </w:p>
    <w:p>
      <w:pPr>
        <w:keepNext/>
        <w:spacing w:before="200" w:after="80"/>
      </w:pPr>
      <w:r>
        <w:rPr>
          <w:rFonts w:ascii="Georgia" w:hAnsi="Georgia"/>
          <w:b/>
          <w:color w:val="D4A017"/>
          <w:sz w:val="19"/>
        </w:rPr>
        <w:t>ONE MISTAKE TO AVOID</w:t>
      </w:r>
    </w:p>
    <w:p>
      <w:pPr>
        <w:spacing w:after="80" w:line="312" w:lineRule="auto"/>
        <w:jc w:val="both"/>
      </w:pPr>
      <w:r>
        <w:rPr>
          <w:rFonts w:ascii="Georgia" w:hAnsi="Georgia"/>
          <w:color w:val="1A1A1A"/>
          <w:sz w:val="21"/>
        </w:rPr>
        <w:t>Don’t get emotional. Don’t threaten lawsuits. Don’t demand immediate answers. Calm, specific, and slow wins every dispute I’ve ever documented.</w:t>
      </w:r>
    </w:p>
    <w:p>
      <w:pPr>
        <w:keepNext/>
        <w:spacing w:before="200" w:after="80"/>
      </w:pPr>
      <w:r>
        <w:rPr>
          <w:rFonts w:ascii="Georgia" w:hAnsi="Georgia"/>
          <w:b/>
          <w:color w:val="D4A017"/>
          <w:sz w:val="19"/>
        </w:rPr>
        <w:t>THE DEBRIEF QUESTION (Fill Out Within 2 Hours)</w:t>
      </w:r>
    </w:p>
    <w:p>
      <w:pPr>
        <w:spacing w:after="80" w:line="312" w:lineRule="auto"/>
        <w:jc w:val="both"/>
      </w:pPr>
      <w:r>
        <w:rPr>
          <w:rFonts w:ascii="Georgia" w:hAnsi="Georgia"/>
          <w:i/>
          <w:color w:val="1A1A1A"/>
          <w:sz w:val="21"/>
        </w:rPr>
        <w:t>What did the contractor say in the silence after my first calm question? That’s usually where the real number lives.</w:t>
      </w:r>
    </w:p>
    <w:p>
      <w:pPr>
        <w:pageBreakBefore/>
        <w:spacing w:before="3600" w:after="280"/>
        <w:jc w:val="center"/>
      </w:pPr>
      <w:r>
        <w:rPr>
          <w:rFonts w:ascii="Georgia" w:hAnsi="Georgia"/>
          <w:b/>
          <w:color w:val="1A1A1A"/>
          <w:sz w:val="36"/>
        </w:rPr>
        <w:t>20 PLAYBOOKS  //  20 CONVERSATIONS  //  ONE LIFE</w:t>
      </w:r>
    </w:p>
    <w:p>
      <w:pPr>
        <w:spacing w:after="360"/>
        <w:jc w:val="center"/>
      </w:pPr>
      <w:r>
        <w:rPr>
          <w:rFonts w:ascii="Georgia" w:hAnsi="Georgia"/>
          <w:i/>
          <w:color w:val="5C3A1E"/>
          <w:sz w:val="24"/>
        </w:rPr>
        <w:t>Pair each playbook with The Pre-Conversation Briefing.</w:t>
        <w:br/>
        <w:t>Pull up the one you need. Fill it out in 10 minutes.</w:t>
        <w:br/>
        <w:t>Walk in prepared. Walk out with what you came for.</w:t>
      </w:r>
    </w:p>
    <w:p>
      <w:pPr>
        <w:jc w:val="center"/>
      </w:pPr>
      <w:r>
        <w:rPr>
          <w:rFonts w:ascii="Georgia" w:hAnsi="Georgia"/>
          <w:color w:val="6B5B3E"/>
          <w:sz w:val="22"/>
        </w:rPr>
        <w:t>—  Nate Harlan</w:t>
      </w:r>
    </w:p>
    <w:sectPr w:rsidR="00FC693F" w:rsidRPr="0006063C" w:rsidSect="00034616">
      <w:headerReference w:type="default" r:id="rId10"/>
      <w:footerReference w:type="default" r:id="rId11"/>
      <w:pgSz w:w="8640" w:h="12960"/>
      <w:pgMar w:top="1440" w:right="1080" w:bottom="1224" w:left="1080" w:header="432"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olor w:val="5C3A1E"/>
        <w:sz w:val="20"/>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822960" cy="296266"/>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822960" cy="29626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