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908" w:rsidRPr="00322EAE" w:rsidRDefault="002A777A">
      <w:pPr>
        <w:pStyle w:val="1"/>
        <w:divId w:val="1043680065"/>
        <w:rPr>
          <w:rFonts w:ascii="思源黑体 CN ExtraLight" w:eastAsia="思源黑体 CN ExtraLight" w:hAnsi="思源黑体 CN ExtraLight"/>
          <w:sz w:val="52"/>
          <w:szCs w:val="52"/>
        </w:rPr>
      </w:pPr>
      <w:hyperlink r:id="rId7" w:history="1">
        <w:r w:rsidR="00606851" w:rsidRPr="00322EAE">
          <w:rPr>
            <w:rStyle w:val="a3"/>
            <w:rFonts w:ascii="思源黑体 CN ExtraLight" w:eastAsia="思源黑体 CN ExtraLight" w:hAnsi="思源黑体 CN ExtraLight"/>
            <w:sz w:val="52"/>
            <w:szCs w:val="52"/>
          </w:rPr>
          <w:t>一、内存空间详解</w:t>
        </w:r>
      </w:hyperlink>
      <w:r w:rsidR="00606851" w:rsidRPr="00322EAE">
        <w:rPr>
          <w:rFonts w:ascii="思源黑体 CN ExtraLight" w:eastAsia="思源黑体 CN ExtraLight" w:hAnsi="思源黑体 CN ExtraLight"/>
          <w:sz w:val="52"/>
          <w:szCs w:val="52"/>
        </w:rPr>
        <w:t xml:space="preserve"> </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noProof/>
        </w:rPr>
        <w:drawing>
          <wp:inline distT="0" distB="0" distL="0" distR="0">
            <wp:extent cx="5869738" cy="3233089"/>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变量对象与堆内存"/>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69738" cy="3233089"/>
                    </a:xfrm>
                    <a:prstGeom prst="rect">
                      <a:avLst/>
                    </a:prstGeom>
                    <a:noFill/>
                    <a:ln>
                      <a:noFill/>
                    </a:ln>
                  </pic:spPr>
                </pic:pic>
              </a:graphicData>
            </a:graphic>
          </wp:inline>
        </w:drawing>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在学习内存空间之前，我们需要对三种数据结构有一个直观的认知。他们分别是</w:t>
      </w:r>
      <w:r w:rsidRPr="00322EAE">
        <w:rPr>
          <w:rStyle w:val="a6"/>
          <w:rFonts w:ascii="思源黑体 CN ExtraLight" w:eastAsia="思源黑体 CN ExtraLight" w:hAnsi="思源黑体 CN ExtraLight"/>
        </w:rPr>
        <w:t>堆(heap)，栈(stack)与队列(queue)</w:t>
      </w:r>
      <w:r w:rsidRPr="00322EAE">
        <w:rPr>
          <w:rFonts w:ascii="思源黑体 CN ExtraLight" w:eastAsia="思源黑体 CN ExtraLight" w:hAnsi="思源黑体 CN ExtraLight"/>
        </w:rPr>
        <w:t>。</w:t>
      </w:r>
    </w:p>
    <w:p w:rsidR="00443908" w:rsidRPr="00322EAE" w:rsidRDefault="00606851">
      <w:pPr>
        <w:pStyle w:val="5"/>
        <w:divId w:val="2062241486"/>
        <w:rPr>
          <w:rFonts w:ascii="思源黑体 CN ExtraLight" w:eastAsia="思源黑体 CN ExtraLight" w:hAnsi="思源黑体 CN ExtraLight"/>
          <w:sz w:val="24"/>
          <w:szCs w:val="24"/>
        </w:rPr>
      </w:pPr>
      <w:r w:rsidRPr="00322EAE">
        <w:rPr>
          <w:rFonts w:ascii="思源黑体 CN ExtraLight" w:eastAsia="思源黑体 CN ExtraLight" w:hAnsi="思源黑体 CN ExtraLight"/>
          <w:sz w:val="24"/>
          <w:szCs w:val="24"/>
        </w:rPr>
        <w:t>一、栈数据结构</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 xml:space="preserve">与C/C++不同，JavaScript中并没有严格意义上区分栈内存与堆内存。因此我们可以简单粗暴的理解为JavaScript的所有数据都保存在堆内存中。但是在某些场景，我们仍然需要基于堆栈数据结构的思维来实现一些功能，比如JavaScript的执行上下文（关于执行上下文我会在下一篇文章中总结）。执行上下文的执行顺序借用了栈数据结构的存取方式。(也就是后面我们会经常提到的函数调用栈)。因此理解栈数据结构的原理与特点十分重要。 </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要简单理解栈的存取方式，我们可以通过类比乒乓球盒子来分析。如下图左侧。</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noProof/>
        </w:rPr>
        <w:lastRenderedPageBreak/>
        <w:drawing>
          <wp:inline distT="0" distB="0" distL="0" distR="0">
            <wp:extent cx="5590701" cy="4392693"/>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乒乓球盒子与栈类比"/>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90701" cy="4392693"/>
                    </a:xfrm>
                    <a:prstGeom prst="rect">
                      <a:avLst/>
                    </a:prstGeom>
                    <a:noFill/>
                    <a:ln>
                      <a:noFill/>
                    </a:ln>
                  </pic:spPr>
                </pic:pic>
              </a:graphicData>
            </a:graphic>
          </wp:inline>
        </w:drawing>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这种乒乓球的存放方式与栈中存取数据的方式如出一辙。处于盒子中最顶层的乒乓球5，它一定是最后被放进去，但可以最先被使用。而我们想要使用底层的乒乓球1，就必须将上面的4个乒乓球取出来，让乒乓球1处于盒子顶层。这就是栈空间</w:t>
      </w:r>
      <w:r w:rsidRPr="00322EAE">
        <w:rPr>
          <w:rStyle w:val="a6"/>
          <w:rFonts w:ascii="思源黑体 CN ExtraLight" w:eastAsia="思源黑体 CN ExtraLight" w:hAnsi="思源黑体 CN ExtraLight"/>
        </w:rPr>
        <w:t>先进后出，后进先出</w:t>
      </w:r>
      <w:r w:rsidRPr="00322EAE">
        <w:rPr>
          <w:rFonts w:ascii="思源黑体 CN ExtraLight" w:eastAsia="思源黑体 CN ExtraLight" w:hAnsi="思源黑体 CN ExtraLight"/>
        </w:rPr>
        <w:t>的特点。图中已经详细的表明了栈空间的存储原理。</w:t>
      </w:r>
    </w:p>
    <w:p w:rsidR="00443908" w:rsidRPr="00322EAE" w:rsidRDefault="00606851">
      <w:pPr>
        <w:pStyle w:val="5"/>
        <w:divId w:val="2062241486"/>
        <w:rPr>
          <w:rFonts w:ascii="思源黑体 CN ExtraLight" w:eastAsia="思源黑体 CN ExtraLight" w:hAnsi="思源黑体 CN ExtraLight"/>
          <w:sz w:val="24"/>
          <w:szCs w:val="24"/>
        </w:rPr>
      </w:pPr>
      <w:r w:rsidRPr="00322EAE">
        <w:rPr>
          <w:rFonts w:ascii="思源黑体 CN ExtraLight" w:eastAsia="思源黑体 CN ExtraLight" w:hAnsi="思源黑体 CN ExtraLight"/>
          <w:sz w:val="24"/>
          <w:szCs w:val="24"/>
        </w:rPr>
        <w:t>二、堆数据结构</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堆数据结构是一种树状结构。它的存取数据的方式，则与书架与书非常相似。</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书虽然也整齐的存放在书架上，但是我们只要知道书的名字，我们就可以很方便的取出我们想要的书，而不用像从乒乓球盒子里取乒乓一样，非得将上面的所有乒乓球拿出来才能取到中间的某一个乒乓球。好比在JSON格式的数据中，我们存储的</w:t>
      </w:r>
      <w:r w:rsidRPr="00322EAE">
        <w:rPr>
          <w:rStyle w:val="HTML0"/>
          <w:rFonts w:ascii="思源黑体 CN ExtraLight" w:eastAsia="思源黑体 CN ExtraLight" w:hAnsi="思源黑体 CN ExtraLight"/>
        </w:rPr>
        <w:t>key-value</w:t>
      </w:r>
      <w:r w:rsidRPr="00322EAE">
        <w:rPr>
          <w:rFonts w:ascii="思源黑体 CN ExtraLight" w:eastAsia="思源黑体 CN ExtraLight" w:hAnsi="思源黑体 CN ExtraLight"/>
        </w:rPr>
        <w:t>是可以无序的，因为顺序的不同并不影响我们的使用，我们只需要关心书的名字。</w:t>
      </w:r>
    </w:p>
    <w:p w:rsidR="00443908" w:rsidRPr="00322EAE" w:rsidRDefault="00606851">
      <w:pPr>
        <w:pStyle w:val="4"/>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三、队列</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lastRenderedPageBreak/>
        <w:t>在JavaScript中，理解队列数据结构的目的主要是为了清晰的明白事件循环（Event Loop）的机制到底是怎么回事。在后续的章节中我会详细分析事件循环机制。</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队列是一种先进先出（FIFO）的数据结构。正如排队过安检一样，排在队伍前面的人一定是最先过检的人。用以下的图示可以清楚的理解队列的原理。</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noProof/>
        </w:rPr>
        <w:drawing>
          <wp:inline distT="0" distB="0" distL="0" distR="0">
            <wp:extent cx="6243453" cy="232619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b\Desktop\一、内存空间详解 · Sample GitBook_files\599584-7ca4b641daf48c57.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243453" cy="2326190"/>
                    </a:xfrm>
                    <a:prstGeom prst="rect">
                      <a:avLst/>
                    </a:prstGeom>
                    <a:noFill/>
                    <a:ln>
                      <a:noFill/>
                    </a:ln>
                  </pic:spPr>
                </pic:pic>
              </a:graphicData>
            </a:graphic>
          </wp:inline>
        </w:drawing>
      </w:r>
    </w:p>
    <w:p w:rsidR="00443908" w:rsidRPr="00322EAE" w:rsidRDefault="00606851">
      <w:pPr>
        <w:pStyle w:val="5"/>
        <w:divId w:val="2062241486"/>
        <w:rPr>
          <w:rFonts w:ascii="思源黑体 CN ExtraLight" w:eastAsia="思源黑体 CN ExtraLight" w:hAnsi="思源黑体 CN ExtraLight"/>
          <w:sz w:val="24"/>
          <w:szCs w:val="24"/>
        </w:rPr>
      </w:pPr>
      <w:r w:rsidRPr="00322EAE">
        <w:rPr>
          <w:rFonts w:ascii="思源黑体 CN ExtraLight" w:eastAsia="思源黑体 CN ExtraLight" w:hAnsi="思源黑体 CN ExtraLight"/>
          <w:sz w:val="24"/>
          <w:szCs w:val="24"/>
        </w:rPr>
        <w:t>四、变量对象与基础数据类型</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JavaScript的执行上下文生成之后，会创建一个叫做变量对象的特殊对象（具体会在下一篇文章与执行上下文一起总结），JavaScript的基础数据类型往往都会保存在变量对象中。</w:t>
      </w:r>
    </w:p>
    <w:p w:rsidR="00443908" w:rsidRPr="00322EAE" w:rsidRDefault="00606851">
      <w:pPr>
        <w:pStyle w:val="a5"/>
        <w:divId w:val="271013872"/>
        <w:rPr>
          <w:rFonts w:ascii="思源黑体 CN ExtraLight" w:eastAsia="思源黑体 CN ExtraLight" w:hAnsi="思源黑体 CN ExtraLight"/>
        </w:rPr>
      </w:pPr>
      <w:bookmarkStart w:id="0" w:name="_GoBack"/>
      <w:r w:rsidRPr="00322EAE">
        <w:rPr>
          <w:rFonts w:ascii="思源黑体 CN ExtraLight" w:eastAsia="思源黑体 CN ExtraLight" w:hAnsi="思源黑体 CN ExtraLight"/>
        </w:rPr>
        <w:t>严格意义上来说，变量对象也是存放于堆内存中，但是由于变量对象的特殊职能，我们在理解时仍然需要将其于堆内存区分开来。</w:t>
      </w:r>
    </w:p>
    <w:bookmarkEnd w:id="0"/>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基础数据类型都是一些简单的数据段，JavaScript中有5中基础数据类型，分别是</w:t>
      </w:r>
      <w:r w:rsidRPr="00322EAE">
        <w:rPr>
          <w:rStyle w:val="HTML0"/>
          <w:rFonts w:ascii="思源黑体 CN ExtraLight" w:eastAsia="思源黑体 CN ExtraLight" w:hAnsi="思源黑体 CN ExtraLight"/>
        </w:rPr>
        <w:t>Undefined、Null、Boolean、Number、String</w:t>
      </w:r>
      <w:r w:rsidRPr="00322EAE">
        <w:rPr>
          <w:rFonts w:ascii="思源黑体 CN ExtraLight" w:eastAsia="思源黑体 CN ExtraLight" w:hAnsi="思源黑体 CN ExtraLight"/>
        </w:rPr>
        <w:t>。基础数据类型都是按值访问，因为我们可以直接操作保存在变量中的实际的值。</w:t>
      </w:r>
    </w:p>
    <w:p w:rsidR="00443908" w:rsidRPr="00322EAE" w:rsidRDefault="00606851">
      <w:pPr>
        <w:pStyle w:val="a5"/>
        <w:divId w:val="610747174"/>
        <w:rPr>
          <w:rFonts w:ascii="思源黑体 CN ExtraLight" w:eastAsia="思源黑体 CN ExtraLight" w:hAnsi="思源黑体 CN ExtraLight"/>
        </w:rPr>
      </w:pPr>
      <w:r w:rsidRPr="00322EAE">
        <w:rPr>
          <w:rFonts w:ascii="思源黑体 CN ExtraLight" w:eastAsia="思源黑体 CN ExtraLight" w:hAnsi="思源黑体 CN ExtraLight"/>
        </w:rPr>
        <w:t>ES6中新加了一种基础数据类型Symbol，可以先不用考虑他</w:t>
      </w:r>
    </w:p>
    <w:p w:rsidR="00443908" w:rsidRPr="00322EAE" w:rsidRDefault="00606851">
      <w:pPr>
        <w:pStyle w:val="5"/>
        <w:divId w:val="2062241486"/>
        <w:rPr>
          <w:rFonts w:ascii="思源黑体 CN ExtraLight" w:eastAsia="思源黑体 CN ExtraLight" w:hAnsi="思源黑体 CN ExtraLight"/>
          <w:sz w:val="24"/>
          <w:szCs w:val="24"/>
        </w:rPr>
      </w:pPr>
      <w:r w:rsidRPr="00322EAE">
        <w:rPr>
          <w:rFonts w:ascii="思源黑体 CN ExtraLight" w:eastAsia="思源黑体 CN ExtraLight" w:hAnsi="思源黑体 CN ExtraLight"/>
          <w:sz w:val="24"/>
          <w:szCs w:val="24"/>
        </w:rPr>
        <w:t>五、引用数据类型与堆内存</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lastRenderedPageBreak/>
        <w:t>与其他语言不同，JS的引用数据类型，比如数组Array，它们值的大小是不固定的。引用数据类型的值是保存在堆内存中的对象。JavaScript不允许直接访问堆内存中的位置，因此我们不能直接操作对象的堆内存空间。在操作对象时，实际上是在操作对象的引用而不是实际的对象。因此，引用类型的值都是按引用访问的。这里的引用，我们可以理解为保存在变量对象中的一个地址，该地址与堆内存的实际值相关联。</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为了更好的搞懂变量对象与堆内存，我们可以结合以下例子与图解进行理解。</w:t>
      </w: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ljs-keyword"/>
          <w:rFonts w:ascii="思源黑体 CN ExtraLight" w:eastAsia="思源黑体 CN ExtraLight" w:hAnsi="思源黑体 CN ExtraLight"/>
        </w:rPr>
        <w:t>var</w:t>
      </w:r>
      <w:r w:rsidRPr="00322EAE">
        <w:rPr>
          <w:rStyle w:val="HTML0"/>
          <w:rFonts w:ascii="思源黑体 CN ExtraLight" w:eastAsia="思源黑体 CN ExtraLight" w:hAnsi="思源黑体 CN ExtraLight"/>
        </w:rPr>
        <w:t xml:space="preserve"> a1 = </w:t>
      </w:r>
      <w:r w:rsidRPr="00322EAE">
        <w:rPr>
          <w:rStyle w:val="hljs-number"/>
          <w:rFonts w:ascii="思源黑体 CN ExtraLight" w:eastAsia="思源黑体 CN ExtraLight" w:hAnsi="思源黑体 CN ExtraLight"/>
        </w:rPr>
        <w:t>0</w:t>
      </w:r>
      <w:r w:rsidRPr="00322EAE">
        <w:rPr>
          <w:rStyle w:val="HTML0"/>
          <w:rFonts w:ascii="思源黑体 CN ExtraLight" w:eastAsia="思源黑体 CN ExtraLight" w:hAnsi="思源黑体 CN ExtraLight"/>
        </w:rPr>
        <w:t xml:space="preserve">;   </w:t>
      </w:r>
      <w:r w:rsidRPr="00322EAE">
        <w:rPr>
          <w:rStyle w:val="hljs-comment"/>
          <w:rFonts w:ascii="思源黑体 CN ExtraLight" w:eastAsia="思源黑体 CN ExtraLight" w:hAnsi="思源黑体 CN ExtraLight"/>
        </w:rPr>
        <w:t>// 变量对象</w:t>
      </w: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ljs-keyword"/>
          <w:rFonts w:ascii="思源黑体 CN ExtraLight" w:eastAsia="思源黑体 CN ExtraLight" w:hAnsi="思源黑体 CN ExtraLight"/>
        </w:rPr>
        <w:t>var</w:t>
      </w:r>
      <w:r w:rsidRPr="00322EAE">
        <w:rPr>
          <w:rStyle w:val="HTML0"/>
          <w:rFonts w:ascii="思源黑体 CN ExtraLight" w:eastAsia="思源黑体 CN ExtraLight" w:hAnsi="思源黑体 CN ExtraLight"/>
        </w:rPr>
        <w:t xml:space="preserve"> a2 = </w:t>
      </w:r>
      <w:r w:rsidRPr="00322EAE">
        <w:rPr>
          <w:rStyle w:val="hljs-string"/>
          <w:rFonts w:ascii="思源黑体 CN ExtraLight" w:eastAsia="思源黑体 CN ExtraLight" w:hAnsi="思源黑体 CN ExtraLight"/>
        </w:rPr>
        <w:t>'this is string'</w:t>
      </w:r>
      <w:r w:rsidRPr="00322EAE">
        <w:rPr>
          <w:rStyle w:val="HTML0"/>
          <w:rFonts w:ascii="思源黑体 CN ExtraLight" w:eastAsia="思源黑体 CN ExtraLight" w:hAnsi="思源黑体 CN ExtraLight"/>
        </w:rPr>
        <w:t xml:space="preserve">; </w:t>
      </w:r>
      <w:r w:rsidRPr="00322EAE">
        <w:rPr>
          <w:rStyle w:val="hljs-comment"/>
          <w:rFonts w:ascii="思源黑体 CN ExtraLight" w:eastAsia="思源黑体 CN ExtraLight" w:hAnsi="思源黑体 CN ExtraLight"/>
        </w:rPr>
        <w:t>// 变量对象</w:t>
      </w: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ljs-keyword"/>
          <w:rFonts w:ascii="思源黑体 CN ExtraLight" w:eastAsia="思源黑体 CN ExtraLight" w:hAnsi="思源黑体 CN ExtraLight"/>
        </w:rPr>
        <w:t>var</w:t>
      </w:r>
      <w:r w:rsidRPr="00322EAE">
        <w:rPr>
          <w:rStyle w:val="HTML0"/>
          <w:rFonts w:ascii="思源黑体 CN ExtraLight" w:eastAsia="思源黑体 CN ExtraLight" w:hAnsi="思源黑体 CN ExtraLight"/>
        </w:rPr>
        <w:t xml:space="preserve"> a3 = </w:t>
      </w:r>
      <w:r w:rsidRPr="00322EAE">
        <w:rPr>
          <w:rStyle w:val="hljs-literal"/>
          <w:rFonts w:ascii="思源黑体 CN ExtraLight" w:eastAsia="思源黑体 CN ExtraLight" w:hAnsi="思源黑体 CN ExtraLight"/>
        </w:rPr>
        <w:t>null</w:t>
      </w:r>
      <w:r w:rsidRPr="00322EAE">
        <w:rPr>
          <w:rStyle w:val="HTML0"/>
          <w:rFonts w:ascii="思源黑体 CN ExtraLight" w:eastAsia="思源黑体 CN ExtraLight" w:hAnsi="思源黑体 CN ExtraLight"/>
        </w:rPr>
        <w:t xml:space="preserve">; </w:t>
      </w:r>
      <w:r w:rsidRPr="00322EAE">
        <w:rPr>
          <w:rStyle w:val="hljs-comment"/>
          <w:rFonts w:ascii="思源黑体 CN ExtraLight" w:eastAsia="思源黑体 CN ExtraLight" w:hAnsi="思源黑体 CN ExtraLight"/>
        </w:rPr>
        <w:t>// 变量对象</w:t>
      </w:r>
    </w:p>
    <w:p w:rsidR="00443908" w:rsidRPr="00322EAE" w:rsidRDefault="00443908">
      <w:pPr>
        <w:pStyle w:val="HTML"/>
        <w:divId w:val="2062241486"/>
        <w:rPr>
          <w:rStyle w:val="HTML0"/>
          <w:rFonts w:ascii="思源黑体 CN ExtraLight" w:eastAsia="思源黑体 CN ExtraLight" w:hAnsi="思源黑体 CN ExtraLight"/>
        </w:rPr>
      </w:pP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ljs-keyword"/>
          <w:rFonts w:ascii="思源黑体 CN ExtraLight" w:eastAsia="思源黑体 CN ExtraLight" w:hAnsi="思源黑体 CN ExtraLight"/>
        </w:rPr>
        <w:t>var</w:t>
      </w:r>
      <w:r w:rsidRPr="00322EAE">
        <w:rPr>
          <w:rStyle w:val="HTML0"/>
          <w:rFonts w:ascii="思源黑体 CN ExtraLight" w:eastAsia="思源黑体 CN ExtraLight" w:hAnsi="思源黑体 CN ExtraLight"/>
        </w:rPr>
        <w:t xml:space="preserve"> b = { m: </w:t>
      </w:r>
      <w:r w:rsidRPr="00322EAE">
        <w:rPr>
          <w:rStyle w:val="hljs-number"/>
          <w:rFonts w:ascii="思源黑体 CN ExtraLight" w:eastAsia="思源黑体 CN ExtraLight" w:hAnsi="思源黑体 CN ExtraLight"/>
        </w:rPr>
        <w:t>20</w:t>
      </w:r>
      <w:r w:rsidRPr="00322EAE">
        <w:rPr>
          <w:rStyle w:val="HTML0"/>
          <w:rFonts w:ascii="思源黑体 CN ExtraLight" w:eastAsia="思源黑体 CN ExtraLight" w:hAnsi="思源黑体 CN ExtraLight"/>
        </w:rPr>
        <w:t xml:space="preserve"> }; </w:t>
      </w:r>
      <w:r w:rsidRPr="00322EAE">
        <w:rPr>
          <w:rStyle w:val="hljs-comment"/>
          <w:rFonts w:ascii="思源黑体 CN ExtraLight" w:eastAsia="思源黑体 CN ExtraLight" w:hAnsi="思源黑体 CN ExtraLight"/>
        </w:rPr>
        <w:t>// 变量b存在于变量对象中，{m: 20} 作为对象存在于堆内存中</w:t>
      </w: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ljs-keyword"/>
          <w:rFonts w:ascii="思源黑体 CN ExtraLight" w:eastAsia="思源黑体 CN ExtraLight" w:hAnsi="思源黑体 CN ExtraLight"/>
        </w:rPr>
        <w:t>var</w:t>
      </w:r>
      <w:r w:rsidRPr="00322EAE">
        <w:rPr>
          <w:rStyle w:val="HTML0"/>
          <w:rFonts w:ascii="思源黑体 CN ExtraLight" w:eastAsia="思源黑体 CN ExtraLight" w:hAnsi="思源黑体 CN ExtraLight"/>
        </w:rPr>
        <w:t xml:space="preserve"> c = [</w:t>
      </w:r>
      <w:r w:rsidRPr="00322EAE">
        <w:rPr>
          <w:rStyle w:val="hljs-number"/>
          <w:rFonts w:ascii="思源黑体 CN ExtraLight" w:eastAsia="思源黑体 CN ExtraLight" w:hAnsi="思源黑体 CN ExtraLight"/>
        </w:rPr>
        <w:t>1</w:t>
      </w:r>
      <w:r w:rsidRPr="00322EAE">
        <w:rPr>
          <w:rStyle w:val="HTML0"/>
          <w:rFonts w:ascii="思源黑体 CN ExtraLight" w:eastAsia="思源黑体 CN ExtraLight" w:hAnsi="思源黑体 CN ExtraLight"/>
        </w:rPr>
        <w:t xml:space="preserve">, </w:t>
      </w:r>
      <w:r w:rsidRPr="00322EAE">
        <w:rPr>
          <w:rStyle w:val="hljs-number"/>
          <w:rFonts w:ascii="思源黑体 CN ExtraLight" w:eastAsia="思源黑体 CN ExtraLight" w:hAnsi="思源黑体 CN ExtraLight"/>
        </w:rPr>
        <w:t>2</w:t>
      </w:r>
      <w:r w:rsidRPr="00322EAE">
        <w:rPr>
          <w:rStyle w:val="HTML0"/>
          <w:rFonts w:ascii="思源黑体 CN ExtraLight" w:eastAsia="思源黑体 CN ExtraLight" w:hAnsi="思源黑体 CN ExtraLight"/>
        </w:rPr>
        <w:t xml:space="preserve">, </w:t>
      </w:r>
      <w:r w:rsidRPr="00322EAE">
        <w:rPr>
          <w:rStyle w:val="hljs-number"/>
          <w:rFonts w:ascii="思源黑体 CN ExtraLight" w:eastAsia="思源黑体 CN ExtraLight" w:hAnsi="思源黑体 CN ExtraLight"/>
        </w:rPr>
        <w:t>3</w:t>
      </w:r>
      <w:r w:rsidRPr="00322EAE">
        <w:rPr>
          <w:rStyle w:val="HTML0"/>
          <w:rFonts w:ascii="思源黑体 CN ExtraLight" w:eastAsia="思源黑体 CN ExtraLight" w:hAnsi="思源黑体 CN ExtraLight"/>
        </w:rPr>
        <w:t xml:space="preserve">]; </w:t>
      </w:r>
      <w:r w:rsidRPr="00322EAE">
        <w:rPr>
          <w:rStyle w:val="hljs-comment"/>
          <w:rFonts w:ascii="思源黑体 CN ExtraLight" w:eastAsia="思源黑体 CN ExtraLight" w:hAnsi="思源黑体 CN ExtraLight"/>
        </w:rPr>
        <w:t>// 变量c存在于变量对象中，[1, 2, 3] 作为对象存在于堆内存中</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noProof/>
        </w:rPr>
        <w:drawing>
          <wp:inline distT="0" distB="0" distL="0" distR="0">
            <wp:extent cx="5609924" cy="32056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上例图解"/>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09924" cy="3205670"/>
                    </a:xfrm>
                    <a:prstGeom prst="rect">
                      <a:avLst/>
                    </a:prstGeom>
                    <a:noFill/>
                    <a:ln>
                      <a:noFill/>
                    </a:ln>
                  </pic:spPr>
                </pic:pic>
              </a:graphicData>
            </a:graphic>
          </wp:inline>
        </w:drawing>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因此当我们要访问堆内存中的引用数据类型时，实际上我们首先是从变量对象中获取了该对象的地址引用（或者地址指针），然后再从堆内存中取得我们需要的数据。</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lastRenderedPageBreak/>
        <w:t>理解了JS的内存空间，我们就可以借助内存空间的特性来验证一下引用类型的一些特点了。</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在前端面试中我们常常会遇到这样一个类似的题目</w:t>
      </w: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ljs-comment"/>
          <w:rFonts w:ascii="思源黑体 CN ExtraLight" w:eastAsia="思源黑体 CN ExtraLight" w:hAnsi="思源黑体 CN ExtraLight"/>
        </w:rPr>
        <w:t>// demo01.js</w:t>
      </w: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ljs-keyword"/>
          <w:rFonts w:ascii="思源黑体 CN ExtraLight" w:eastAsia="思源黑体 CN ExtraLight" w:hAnsi="思源黑体 CN ExtraLight"/>
        </w:rPr>
        <w:t>var</w:t>
      </w:r>
      <w:r w:rsidRPr="00322EAE">
        <w:rPr>
          <w:rStyle w:val="HTML0"/>
          <w:rFonts w:ascii="思源黑体 CN ExtraLight" w:eastAsia="思源黑体 CN ExtraLight" w:hAnsi="思源黑体 CN ExtraLight"/>
        </w:rPr>
        <w:t xml:space="preserve"> a = </w:t>
      </w:r>
      <w:r w:rsidRPr="00322EAE">
        <w:rPr>
          <w:rStyle w:val="hljs-number"/>
          <w:rFonts w:ascii="思源黑体 CN ExtraLight" w:eastAsia="思源黑体 CN ExtraLight" w:hAnsi="思源黑体 CN ExtraLight"/>
        </w:rPr>
        <w:t>20</w:t>
      </w:r>
      <w:r w:rsidRPr="00322EAE">
        <w:rPr>
          <w:rStyle w:val="HTML0"/>
          <w:rFonts w:ascii="思源黑体 CN ExtraLight" w:eastAsia="思源黑体 CN ExtraLight" w:hAnsi="思源黑体 CN ExtraLight"/>
        </w:rPr>
        <w:t>;</w:t>
      </w: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ljs-keyword"/>
          <w:rFonts w:ascii="思源黑体 CN ExtraLight" w:eastAsia="思源黑体 CN ExtraLight" w:hAnsi="思源黑体 CN ExtraLight"/>
        </w:rPr>
        <w:t>var</w:t>
      </w:r>
      <w:r w:rsidRPr="00322EAE">
        <w:rPr>
          <w:rStyle w:val="HTML0"/>
          <w:rFonts w:ascii="思源黑体 CN ExtraLight" w:eastAsia="思源黑体 CN ExtraLight" w:hAnsi="思源黑体 CN ExtraLight"/>
        </w:rPr>
        <w:t xml:space="preserve"> b = a;</w:t>
      </w: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TML0"/>
          <w:rFonts w:ascii="思源黑体 CN ExtraLight" w:eastAsia="思源黑体 CN ExtraLight" w:hAnsi="思源黑体 CN ExtraLight"/>
        </w:rPr>
        <w:t xml:space="preserve">b = </w:t>
      </w:r>
      <w:r w:rsidRPr="00322EAE">
        <w:rPr>
          <w:rStyle w:val="hljs-number"/>
          <w:rFonts w:ascii="思源黑体 CN ExtraLight" w:eastAsia="思源黑体 CN ExtraLight" w:hAnsi="思源黑体 CN ExtraLight"/>
        </w:rPr>
        <w:t>30</w:t>
      </w:r>
      <w:r w:rsidRPr="00322EAE">
        <w:rPr>
          <w:rStyle w:val="HTML0"/>
          <w:rFonts w:ascii="思源黑体 CN ExtraLight" w:eastAsia="思源黑体 CN ExtraLight" w:hAnsi="思源黑体 CN ExtraLight"/>
        </w:rPr>
        <w:t>;</w:t>
      </w:r>
    </w:p>
    <w:p w:rsidR="00443908" w:rsidRPr="00322EAE" w:rsidRDefault="00443908">
      <w:pPr>
        <w:pStyle w:val="HTML"/>
        <w:divId w:val="2062241486"/>
        <w:rPr>
          <w:rStyle w:val="HTML0"/>
          <w:rFonts w:ascii="思源黑体 CN ExtraLight" w:eastAsia="思源黑体 CN ExtraLight" w:hAnsi="思源黑体 CN ExtraLight"/>
        </w:rPr>
      </w:pP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ljs-comment"/>
          <w:rFonts w:ascii="思源黑体 CN ExtraLight" w:eastAsia="思源黑体 CN ExtraLight" w:hAnsi="思源黑体 CN ExtraLight"/>
        </w:rPr>
        <w:t>// 这时a的值是多少？</w:t>
      </w: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ljs-comment"/>
          <w:rFonts w:ascii="思源黑体 CN ExtraLight" w:eastAsia="思源黑体 CN ExtraLight" w:hAnsi="思源黑体 CN ExtraLight"/>
        </w:rPr>
        <w:t>// demo02.js</w:t>
      </w: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ljs-keyword"/>
          <w:rFonts w:ascii="思源黑体 CN ExtraLight" w:eastAsia="思源黑体 CN ExtraLight" w:hAnsi="思源黑体 CN ExtraLight"/>
        </w:rPr>
        <w:t>var</w:t>
      </w:r>
      <w:r w:rsidRPr="00322EAE">
        <w:rPr>
          <w:rStyle w:val="HTML0"/>
          <w:rFonts w:ascii="思源黑体 CN ExtraLight" w:eastAsia="思源黑体 CN ExtraLight" w:hAnsi="思源黑体 CN ExtraLight"/>
        </w:rPr>
        <w:t xml:space="preserve"> m = { a: </w:t>
      </w:r>
      <w:r w:rsidRPr="00322EAE">
        <w:rPr>
          <w:rStyle w:val="hljs-number"/>
          <w:rFonts w:ascii="思源黑体 CN ExtraLight" w:eastAsia="思源黑体 CN ExtraLight" w:hAnsi="思源黑体 CN ExtraLight"/>
        </w:rPr>
        <w:t>10</w:t>
      </w:r>
      <w:r w:rsidRPr="00322EAE">
        <w:rPr>
          <w:rStyle w:val="HTML0"/>
          <w:rFonts w:ascii="思源黑体 CN ExtraLight" w:eastAsia="思源黑体 CN ExtraLight" w:hAnsi="思源黑体 CN ExtraLight"/>
        </w:rPr>
        <w:t xml:space="preserve">, b: </w:t>
      </w:r>
      <w:r w:rsidRPr="00322EAE">
        <w:rPr>
          <w:rStyle w:val="hljs-number"/>
          <w:rFonts w:ascii="思源黑体 CN ExtraLight" w:eastAsia="思源黑体 CN ExtraLight" w:hAnsi="思源黑体 CN ExtraLight"/>
        </w:rPr>
        <w:t>20</w:t>
      </w:r>
      <w:r w:rsidRPr="00322EAE">
        <w:rPr>
          <w:rStyle w:val="HTML0"/>
          <w:rFonts w:ascii="思源黑体 CN ExtraLight" w:eastAsia="思源黑体 CN ExtraLight" w:hAnsi="思源黑体 CN ExtraLight"/>
        </w:rPr>
        <w:t xml:space="preserve"> }</w:t>
      </w: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ljs-keyword"/>
          <w:rFonts w:ascii="思源黑体 CN ExtraLight" w:eastAsia="思源黑体 CN ExtraLight" w:hAnsi="思源黑体 CN ExtraLight"/>
        </w:rPr>
        <w:t>var</w:t>
      </w:r>
      <w:r w:rsidRPr="00322EAE">
        <w:rPr>
          <w:rStyle w:val="HTML0"/>
          <w:rFonts w:ascii="思源黑体 CN ExtraLight" w:eastAsia="思源黑体 CN ExtraLight" w:hAnsi="思源黑体 CN ExtraLight"/>
        </w:rPr>
        <w:t xml:space="preserve"> n = m;</w:t>
      </w: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TML0"/>
          <w:rFonts w:ascii="思源黑体 CN ExtraLight" w:eastAsia="思源黑体 CN ExtraLight" w:hAnsi="思源黑体 CN ExtraLight"/>
        </w:rPr>
        <w:t xml:space="preserve">n.a = </w:t>
      </w:r>
      <w:r w:rsidRPr="00322EAE">
        <w:rPr>
          <w:rStyle w:val="hljs-number"/>
          <w:rFonts w:ascii="思源黑体 CN ExtraLight" w:eastAsia="思源黑体 CN ExtraLight" w:hAnsi="思源黑体 CN ExtraLight"/>
        </w:rPr>
        <w:t>15</w:t>
      </w:r>
      <w:r w:rsidRPr="00322EAE">
        <w:rPr>
          <w:rStyle w:val="HTML0"/>
          <w:rFonts w:ascii="思源黑体 CN ExtraLight" w:eastAsia="思源黑体 CN ExtraLight" w:hAnsi="思源黑体 CN ExtraLight"/>
        </w:rPr>
        <w:t>;</w:t>
      </w:r>
    </w:p>
    <w:p w:rsidR="00443908" w:rsidRPr="00322EAE" w:rsidRDefault="00443908">
      <w:pPr>
        <w:pStyle w:val="HTML"/>
        <w:divId w:val="2062241486"/>
        <w:rPr>
          <w:rStyle w:val="HTML0"/>
          <w:rFonts w:ascii="思源黑体 CN ExtraLight" w:eastAsia="思源黑体 CN ExtraLight" w:hAnsi="思源黑体 CN ExtraLight"/>
        </w:rPr>
      </w:pP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ljs-comment"/>
          <w:rFonts w:ascii="思源黑体 CN ExtraLight" w:eastAsia="思源黑体 CN ExtraLight" w:hAnsi="思源黑体 CN ExtraLight"/>
        </w:rPr>
        <w:t>// 这时m.a的值是多少</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在变量对象中的数据发生复制行为时，系统会自动为新的变量分配一个新值。</w:t>
      </w:r>
      <w:r w:rsidRPr="00322EAE">
        <w:rPr>
          <w:rStyle w:val="HTML0"/>
          <w:rFonts w:ascii="思源黑体 CN ExtraLight" w:eastAsia="思源黑体 CN ExtraLight" w:hAnsi="思源黑体 CN ExtraLight"/>
        </w:rPr>
        <w:t>var b = a</w:t>
      </w:r>
      <w:r w:rsidRPr="00322EAE">
        <w:rPr>
          <w:rFonts w:ascii="思源黑体 CN ExtraLight" w:eastAsia="思源黑体 CN ExtraLight" w:hAnsi="思源黑体 CN ExtraLight"/>
        </w:rPr>
        <w:t>执行之后，a与b虽然值都等于20，但是他们其实已经是相互独立互不影响的值了。具体如图。所以我们修改了b的值以后，a的值并不会发生变化。</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noProof/>
        </w:rPr>
        <w:drawing>
          <wp:inline distT="0" distB="0" distL="0" distR="0">
            <wp:extent cx="6111682" cy="2619292"/>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mo01图解"/>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11682" cy="2619292"/>
                    </a:xfrm>
                    <a:prstGeom prst="rect">
                      <a:avLst/>
                    </a:prstGeom>
                    <a:noFill/>
                    <a:ln>
                      <a:noFill/>
                    </a:ln>
                  </pic:spPr>
                </pic:pic>
              </a:graphicData>
            </a:graphic>
          </wp:inline>
        </w:drawing>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lastRenderedPageBreak/>
        <w:t>在demo02中，我们通过</w:t>
      </w:r>
      <w:r w:rsidRPr="00322EAE">
        <w:rPr>
          <w:rStyle w:val="HTML0"/>
          <w:rFonts w:ascii="思源黑体 CN ExtraLight" w:eastAsia="思源黑体 CN ExtraLight" w:hAnsi="思源黑体 CN ExtraLight"/>
        </w:rPr>
        <w:t>var n = m</w:t>
      </w:r>
      <w:r w:rsidRPr="00322EAE">
        <w:rPr>
          <w:rFonts w:ascii="思源黑体 CN ExtraLight" w:eastAsia="思源黑体 CN ExtraLight" w:hAnsi="思源黑体 CN ExtraLight"/>
        </w:rPr>
        <w:t>执行一次复制引用类型的操作。引用类型的复制同样也会为新的变量自动分配一个新的值保存在变量对象中，但不同的是，这个新的值，仅仅只是引用类型的一个地址指针。当地址指针相同时，尽管他们相互独立，但是在变量对象中访问到的具体对象实际上是同一个。如图所示。</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因此当我改变n时，m也发生了变化。这就是引用类型的特性。</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noProof/>
        </w:rPr>
        <w:drawing>
          <wp:inline distT="0" distB="0" distL="0" distR="0">
            <wp:extent cx="5883198" cy="5883198"/>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o02图解"/>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83198" cy="5883198"/>
                    </a:xfrm>
                    <a:prstGeom prst="rect">
                      <a:avLst/>
                    </a:prstGeom>
                    <a:noFill/>
                    <a:ln>
                      <a:noFill/>
                    </a:ln>
                  </pic:spPr>
                </pic:pic>
              </a:graphicData>
            </a:graphic>
          </wp:inline>
        </w:drawing>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通过内存的角度来理解，是不是感觉要轻松很多？除此之外，我们还可以以此为基础，一步一步的理解JavaScript的执行上下文，作用域链，闭包，原型链等重要概念。其他的我会在以后的文章慢慢总结，敬请期待。</w:t>
      </w:r>
    </w:p>
    <w:p w:rsidR="00443908" w:rsidRPr="00322EAE" w:rsidRDefault="00606851">
      <w:pPr>
        <w:pStyle w:val="5"/>
        <w:divId w:val="2062241486"/>
        <w:rPr>
          <w:rFonts w:ascii="思源黑体 CN ExtraLight" w:eastAsia="思源黑体 CN ExtraLight" w:hAnsi="思源黑体 CN ExtraLight"/>
          <w:sz w:val="24"/>
          <w:szCs w:val="24"/>
        </w:rPr>
      </w:pPr>
      <w:r w:rsidRPr="00322EAE">
        <w:rPr>
          <w:rFonts w:ascii="思源黑体 CN ExtraLight" w:eastAsia="思源黑体 CN ExtraLight" w:hAnsi="思源黑体 CN ExtraLight"/>
          <w:sz w:val="24"/>
          <w:szCs w:val="24"/>
        </w:rPr>
        <w:lastRenderedPageBreak/>
        <w:t>六、内存空间管理</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因为JavaScript具有自动垃圾收集机制，所以我们在开发时好像不用关心内存的使用问题，内存的分配与回收都完全实现了自动管理。但是根据我自己的开发经验，了解内存机制有助于自己清晰的认识到自己写的代码在执行过程中发生过什么，从而写出性能更加优秀的代码。因此关心内存是一件非常重要的事情。</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JavaScript的内存生命周期</w:t>
      </w: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ljs-number"/>
          <w:rFonts w:ascii="思源黑体 CN ExtraLight" w:eastAsia="思源黑体 CN ExtraLight" w:hAnsi="思源黑体 CN ExtraLight"/>
        </w:rPr>
        <w:t>1.</w:t>
      </w:r>
      <w:r w:rsidRPr="00322EAE">
        <w:rPr>
          <w:rStyle w:val="HTML0"/>
          <w:rFonts w:ascii="思源黑体 CN ExtraLight" w:eastAsia="思源黑体 CN ExtraLight" w:hAnsi="思源黑体 CN ExtraLight"/>
        </w:rPr>
        <w:t xml:space="preserve"> 分配你所需要的内存</w:t>
      </w: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ljs-number"/>
          <w:rFonts w:ascii="思源黑体 CN ExtraLight" w:eastAsia="思源黑体 CN ExtraLight" w:hAnsi="思源黑体 CN ExtraLight"/>
        </w:rPr>
        <w:t>2.</w:t>
      </w:r>
      <w:r w:rsidRPr="00322EAE">
        <w:rPr>
          <w:rStyle w:val="HTML0"/>
          <w:rFonts w:ascii="思源黑体 CN ExtraLight" w:eastAsia="思源黑体 CN ExtraLight" w:hAnsi="思源黑体 CN ExtraLight"/>
        </w:rPr>
        <w:t xml:space="preserve"> 使用分配到的内存（读、写）</w:t>
      </w: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ljs-number"/>
          <w:rFonts w:ascii="思源黑体 CN ExtraLight" w:eastAsia="思源黑体 CN ExtraLight" w:hAnsi="思源黑体 CN ExtraLight"/>
        </w:rPr>
        <w:t>3.</w:t>
      </w:r>
      <w:r w:rsidRPr="00322EAE">
        <w:rPr>
          <w:rStyle w:val="HTML0"/>
          <w:rFonts w:ascii="思源黑体 CN ExtraLight" w:eastAsia="思源黑体 CN ExtraLight" w:hAnsi="思源黑体 CN ExtraLight"/>
        </w:rPr>
        <w:t xml:space="preserve"> 不需要时将其释放、归还</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为了便于理解，我们使用一个简单的例子来解释这个周期。</w:t>
      </w: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ljs-keyword"/>
          <w:rFonts w:ascii="思源黑体 CN ExtraLight" w:eastAsia="思源黑体 CN ExtraLight" w:hAnsi="思源黑体 CN ExtraLight"/>
        </w:rPr>
        <w:t>var</w:t>
      </w:r>
      <w:r w:rsidRPr="00322EAE">
        <w:rPr>
          <w:rStyle w:val="HTML0"/>
          <w:rFonts w:ascii="思源黑体 CN ExtraLight" w:eastAsia="思源黑体 CN ExtraLight" w:hAnsi="思源黑体 CN ExtraLight"/>
        </w:rPr>
        <w:t xml:space="preserve"> a = </w:t>
      </w:r>
      <w:r w:rsidRPr="00322EAE">
        <w:rPr>
          <w:rStyle w:val="hljs-number"/>
          <w:rFonts w:ascii="思源黑体 CN ExtraLight" w:eastAsia="思源黑体 CN ExtraLight" w:hAnsi="思源黑体 CN ExtraLight"/>
        </w:rPr>
        <w:t>20</w:t>
      </w:r>
      <w:r w:rsidRPr="00322EAE">
        <w:rPr>
          <w:rStyle w:val="HTML0"/>
          <w:rFonts w:ascii="思源黑体 CN ExtraLight" w:eastAsia="思源黑体 CN ExtraLight" w:hAnsi="思源黑体 CN ExtraLight"/>
        </w:rPr>
        <w:t xml:space="preserve">;  </w:t>
      </w:r>
      <w:r w:rsidRPr="00322EAE">
        <w:rPr>
          <w:rStyle w:val="hljs-comment"/>
          <w:rFonts w:ascii="思源黑体 CN ExtraLight" w:eastAsia="思源黑体 CN ExtraLight" w:hAnsi="思源黑体 CN ExtraLight"/>
        </w:rPr>
        <w:t>// 在内存中给数值变量分配空间</w:t>
      </w: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TML0"/>
          <w:rFonts w:ascii="思源黑体 CN ExtraLight" w:eastAsia="思源黑体 CN ExtraLight" w:hAnsi="思源黑体 CN ExtraLight"/>
        </w:rPr>
        <w:t xml:space="preserve">alert(a + </w:t>
      </w:r>
      <w:r w:rsidRPr="00322EAE">
        <w:rPr>
          <w:rStyle w:val="hljs-number"/>
          <w:rFonts w:ascii="思源黑体 CN ExtraLight" w:eastAsia="思源黑体 CN ExtraLight" w:hAnsi="思源黑体 CN ExtraLight"/>
        </w:rPr>
        <w:t>100</w:t>
      </w:r>
      <w:r w:rsidRPr="00322EAE">
        <w:rPr>
          <w:rStyle w:val="HTML0"/>
          <w:rFonts w:ascii="思源黑体 CN ExtraLight" w:eastAsia="思源黑体 CN ExtraLight" w:hAnsi="思源黑体 CN ExtraLight"/>
        </w:rPr>
        <w:t xml:space="preserve">);  </w:t>
      </w:r>
      <w:r w:rsidRPr="00322EAE">
        <w:rPr>
          <w:rStyle w:val="hljs-comment"/>
          <w:rFonts w:ascii="思源黑体 CN ExtraLight" w:eastAsia="思源黑体 CN ExtraLight" w:hAnsi="思源黑体 CN ExtraLight"/>
        </w:rPr>
        <w:t>// 使用内存</w:t>
      </w:r>
    </w:p>
    <w:p w:rsidR="00443908" w:rsidRPr="00322EAE" w:rsidRDefault="00606851">
      <w:pPr>
        <w:pStyle w:val="HTML"/>
        <w:divId w:val="2062241486"/>
        <w:rPr>
          <w:rStyle w:val="HTML0"/>
          <w:rFonts w:ascii="思源黑体 CN ExtraLight" w:eastAsia="思源黑体 CN ExtraLight" w:hAnsi="思源黑体 CN ExtraLight"/>
        </w:rPr>
      </w:pPr>
      <w:r w:rsidRPr="00322EAE">
        <w:rPr>
          <w:rStyle w:val="HTML0"/>
          <w:rFonts w:ascii="思源黑体 CN ExtraLight" w:eastAsia="思源黑体 CN ExtraLight" w:hAnsi="思源黑体 CN ExtraLight"/>
        </w:rPr>
        <w:t xml:space="preserve">a = </w:t>
      </w:r>
      <w:r w:rsidRPr="00322EAE">
        <w:rPr>
          <w:rStyle w:val="hljs-literal"/>
          <w:rFonts w:ascii="思源黑体 CN ExtraLight" w:eastAsia="思源黑体 CN ExtraLight" w:hAnsi="思源黑体 CN ExtraLight"/>
        </w:rPr>
        <w:t>null</w:t>
      </w:r>
      <w:r w:rsidRPr="00322EAE">
        <w:rPr>
          <w:rStyle w:val="HTML0"/>
          <w:rFonts w:ascii="思源黑体 CN ExtraLight" w:eastAsia="思源黑体 CN ExtraLight" w:hAnsi="思源黑体 CN ExtraLight"/>
        </w:rPr>
        <w:t xml:space="preserve">; </w:t>
      </w:r>
      <w:r w:rsidRPr="00322EAE">
        <w:rPr>
          <w:rStyle w:val="hljs-comment"/>
          <w:rFonts w:ascii="思源黑体 CN ExtraLight" w:eastAsia="思源黑体 CN ExtraLight" w:hAnsi="思源黑体 CN ExtraLight"/>
        </w:rPr>
        <w:t>// 使用完毕之后，释放内存空间</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第一步和第二步我们都很好理解，JavaScript在定义变量时就完成了内存分配。第三步释放内存空间则是我们需要重点理解的一个点。</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JavaScript有自动垃圾收集机制，那么这个自动垃圾收集机制的原理是什么呢？其实很简单，就是找出那些不再继续使用的值，然后释放其占用的内存。垃圾收集器会每隔固定的时间段就执行一次释放操作。</w:t>
      </w:r>
    </w:p>
    <w:p w:rsidR="00443908" w:rsidRPr="00322EAE" w:rsidRDefault="00606851">
      <w:pPr>
        <w:pStyle w:val="a5"/>
        <w:divId w:val="2062241486"/>
        <w:rPr>
          <w:rFonts w:ascii="思源黑体 CN ExtraLight" w:eastAsia="思源黑体 CN ExtraLight" w:hAnsi="思源黑体 CN ExtraLight"/>
        </w:rPr>
      </w:pPr>
      <w:r w:rsidRPr="00322EAE">
        <w:rPr>
          <w:rFonts w:ascii="思源黑体 CN ExtraLight" w:eastAsia="思源黑体 CN ExtraLight" w:hAnsi="思源黑体 CN ExtraLight"/>
        </w:rPr>
        <w:t>在JavaScript中，最常用的是通过</w:t>
      </w:r>
      <w:r w:rsidRPr="00322EAE">
        <w:rPr>
          <w:rStyle w:val="a6"/>
          <w:rFonts w:ascii="思源黑体 CN ExtraLight" w:eastAsia="思源黑体 CN ExtraLight" w:hAnsi="思源黑体 CN ExtraLight"/>
        </w:rPr>
        <w:t>标记清除</w:t>
      </w:r>
      <w:r w:rsidRPr="00322EAE">
        <w:rPr>
          <w:rFonts w:ascii="思源黑体 CN ExtraLight" w:eastAsia="思源黑体 CN ExtraLight" w:hAnsi="思源黑体 CN ExtraLight"/>
        </w:rPr>
        <w:t>的算法来找到哪些对象是不再继续使用的，因此</w:t>
      </w:r>
      <w:r w:rsidRPr="00322EAE">
        <w:rPr>
          <w:rStyle w:val="HTML0"/>
          <w:rFonts w:ascii="思源黑体 CN ExtraLight" w:eastAsia="思源黑体 CN ExtraLight" w:hAnsi="思源黑体 CN ExtraLight"/>
        </w:rPr>
        <w:t>a = null</w:t>
      </w:r>
      <w:r w:rsidRPr="00322EAE">
        <w:rPr>
          <w:rFonts w:ascii="思源黑体 CN ExtraLight" w:eastAsia="思源黑体 CN ExtraLight" w:hAnsi="思源黑体 CN ExtraLight"/>
        </w:rPr>
        <w:t>其实仅仅只是做了一个释放引用的操作，让 a 原本对应的值失去引用，脱离执行环境，这个值会在下一次垃圾收集器执行操作时被找到并释放。而在适当的时候解除引用，是为页面获得更好性能的一个重要方式。</w:t>
      </w:r>
    </w:p>
    <w:p w:rsidR="00443908" w:rsidRPr="00322EAE" w:rsidRDefault="00606851">
      <w:pPr>
        <w:numPr>
          <w:ilvl w:val="0"/>
          <w:numId w:val="2"/>
        </w:numPr>
        <w:spacing w:before="100" w:beforeAutospacing="1" w:after="100" w:afterAutospacing="1"/>
        <w:ind w:left="0"/>
        <w:divId w:val="1763406135"/>
        <w:rPr>
          <w:rFonts w:ascii="思源黑体 CN ExtraLight" w:eastAsia="思源黑体 CN ExtraLight" w:hAnsi="思源黑体 CN ExtraLight"/>
          <w:b/>
          <w:bCs/>
        </w:rPr>
      </w:pPr>
      <w:r w:rsidRPr="00322EAE">
        <w:rPr>
          <w:rFonts w:ascii="思源黑体 CN ExtraLight" w:eastAsia="思源黑体 CN ExtraLight" w:hAnsi="思源黑体 CN ExtraLight"/>
          <w:b/>
          <w:bCs/>
        </w:rPr>
        <w:t>在局部作用域中，当函数执行完毕，局部变量也就没有存在的必要了，因此垃圾收集器很容易做出判断并回收。但是全局变</w:t>
      </w:r>
      <w:r w:rsidRPr="00322EAE">
        <w:rPr>
          <w:rFonts w:ascii="思源黑体 CN ExtraLight" w:eastAsia="思源黑体 CN ExtraLight" w:hAnsi="思源黑体 CN ExtraLight"/>
          <w:b/>
          <w:bCs/>
        </w:rPr>
        <w:lastRenderedPageBreak/>
        <w:t xml:space="preserve">量什么时候需要自动释放内存空间则很难判断，因此在我们的开发中，需要尽量避免使用全局变量。 </w:t>
      </w:r>
    </w:p>
    <w:p w:rsidR="00443908" w:rsidRPr="00322EAE" w:rsidRDefault="00443908">
      <w:pPr>
        <w:rPr>
          <w:rFonts w:ascii="思源黑体 CN ExtraLight" w:eastAsia="思源黑体 CN ExtraLight" w:hAnsi="思源黑体 CN ExtraLight"/>
        </w:rPr>
      </w:pPr>
    </w:p>
    <w:sectPr w:rsidR="00443908" w:rsidRPr="00322EAE">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77A" w:rsidRDefault="002A777A" w:rsidP="00335438">
      <w:r>
        <w:separator/>
      </w:r>
    </w:p>
  </w:endnote>
  <w:endnote w:type="continuationSeparator" w:id="0">
    <w:p w:rsidR="002A777A" w:rsidRDefault="002A777A" w:rsidP="00335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思源黑体 CN ExtraLight">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77A" w:rsidRDefault="002A777A" w:rsidP="00335438">
      <w:r>
        <w:separator/>
      </w:r>
    </w:p>
  </w:footnote>
  <w:footnote w:type="continuationSeparator" w:id="0">
    <w:p w:rsidR="002A777A" w:rsidRDefault="002A777A" w:rsidP="003354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E2A8A"/>
    <w:multiLevelType w:val="multilevel"/>
    <w:tmpl w:val="527C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A27721"/>
    <w:multiLevelType w:val="multilevel"/>
    <w:tmpl w:val="1DD62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5245DA"/>
    <w:multiLevelType w:val="multilevel"/>
    <w:tmpl w:val="1AB2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29386B"/>
    <w:multiLevelType w:val="multilevel"/>
    <w:tmpl w:val="572C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438"/>
    <w:rsid w:val="002A777A"/>
    <w:rsid w:val="002C6AA9"/>
    <w:rsid w:val="00322EAE"/>
    <w:rsid w:val="00335438"/>
    <w:rsid w:val="003D5643"/>
    <w:rsid w:val="00443908"/>
    <w:rsid w:val="00606851"/>
    <w:rsid w:val="0097102D"/>
    <w:rsid w:val="00F81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84B8D66-DC48-4636-87BD-9B757D09E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after="750" w:line="900" w:lineRule="atLeast"/>
      <w:outlineLvl w:val="0"/>
    </w:pPr>
    <w:rPr>
      <w:spacing w:val="-15"/>
      <w:kern w:val="36"/>
      <w:sz w:val="90"/>
      <w:szCs w:val="90"/>
    </w:rPr>
  </w:style>
  <w:style w:type="paragraph" w:styleId="4">
    <w:name w:val="heading 4"/>
    <w:basedOn w:val="a"/>
    <w:link w:val="4Char"/>
    <w:uiPriority w:val="9"/>
    <w:qFormat/>
    <w:pPr>
      <w:spacing w:before="100" w:beforeAutospacing="1" w:after="100" w:afterAutospacing="1"/>
      <w:outlineLvl w:val="3"/>
    </w:pPr>
    <w:rPr>
      <w:b/>
      <w:bCs/>
    </w:rPr>
  </w:style>
  <w:style w:type="paragraph" w:styleId="5">
    <w:name w:val="heading 5"/>
    <w:basedOn w:val="a"/>
    <w:link w:val="5Char"/>
    <w:uiPriority w:val="9"/>
    <w:qFormat/>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4183C4"/>
      <w:u w:val="none"/>
      <w:effect w:val="none"/>
    </w:rPr>
  </w:style>
  <w:style w:type="character" w:styleId="a4">
    <w:name w:val="FollowedHyperlink"/>
    <w:basedOn w:val="a0"/>
    <w:uiPriority w:val="99"/>
    <w:semiHidden/>
    <w:unhideWhenUsed/>
    <w:rPr>
      <w:strike w:val="0"/>
      <w:dstrike w:val="0"/>
      <w:color w:val="4183C4"/>
      <w:u w:val="none"/>
      <w:effect w:val="none"/>
    </w:rPr>
  </w:style>
  <w:style w:type="character" w:customStyle="1" w:styleId="1Char">
    <w:name w:val="标题 1 Char"/>
    <w:basedOn w:val="a0"/>
    <w:link w:val="1"/>
    <w:uiPriority w:val="9"/>
    <w:rPr>
      <w:rFonts w:ascii="宋体" w:eastAsia="宋体" w:hAnsi="宋体" w:cs="宋体"/>
      <w:b/>
      <w:bCs/>
      <w:kern w:val="44"/>
      <w:sz w:val="44"/>
      <w:szCs w:val="44"/>
    </w:rPr>
  </w:style>
  <w:style w:type="paragraph" w:styleId="a5">
    <w:name w:val="Normal (Web)"/>
    <w:basedOn w:val="a"/>
    <w:uiPriority w:val="99"/>
    <w:semiHidden/>
    <w:unhideWhenUsed/>
    <w:pPr>
      <w:spacing w:before="300" w:after="300"/>
    </w:pPr>
  </w:style>
  <w:style w:type="paragraph" w:customStyle="1" w:styleId="container">
    <w:name w:val="container"/>
    <w:basedOn w:val="a"/>
    <w:pPr>
      <w:spacing w:before="750" w:after="600"/>
      <w:jc w:val="center"/>
    </w:pPr>
  </w:style>
  <w:style w:type="paragraph" w:customStyle="1" w:styleId="logo">
    <w:name w:val="logo"/>
    <w:basedOn w:val="a"/>
    <w:pPr>
      <w:spacing w:before="525" w:after="300"/>
    </w:pPr>
  </w:style>
  <w:style w:type="paragraph" w:customStyle="1" w:styleId="logo-img-2x">
    <w:name w:val="logo-img-2x"/>
    <w:basedOn w:val="a"/>
    <w:pPr>
      <w:spacing w:before="300" w:after="300"/>
    </w:pPr>
    <w:rPr>
      <w:vanish/>
    </w:rPr>
  </w:style>
  <w:style w:type="character" w:customStyle="1" w:styleId="caret-outer">
    <w:name w:val="caret-outer"/>
    <w:basedOn w:val="a0"/>
  </w:style>
  <w:style w:type="character" w:customStyle="1" w:styleId="caret-inner">
    <w:name w:val="caret-inner"/>
    <w:basedOn w:val="a0"/>
  </w:style>
  <w:style w:type="paragraph" w:styleId="HTML">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semiHidden/>
    <w:rPr>
      <w:rFonts w:ascii="Courier New" w:eastAsia="宋体" w:hAnsi="Courier New" w:cs="Courier New"/>
    </w:rPr>
  </w:style>
  <w:style w:type="character" w:styleId="HTML0">
    <w:name w:val="HTML Code"/>
    <w:basedOn w:val="a0"/>
    <w:uiPriority w:val="99"/>
    <w:semiHidden/>
    <w:unhideWhenUsed/>
    <w:rPr>
      <w:rFonts w:ascii="宋体" w:eastAsia="宋体" w:hAnsi="宋体" w:cs="宋体"/>
      <w:sz w:val="24"/>
      <w:szCs w:val="24"/>
    </w:rPr>
  </w:style>
  <w:style w:type="character" w:customStyle="1" w:styleId="hljs-keyword">
    <w:name w:val="hljs-keyword"/>
    <w:basedOn w:val="a0"/>
  </w:style>
  <w:style w:type="character" w:customStyle="1" w:styleId="hljs-number">
    <w:name w:val="hljs-number"/>
    <w:basedOn w:val="a0"/>
  </w:style>
  <w:style w:type="character" w:customStyle="1" w:styleId="hljs-string">
    <w:name w:val="hljs-string"/>
    <w:basedOn w:val="a0"/>
  </w:style>
  <w:style w:type="character" w:customStyle="1" w:styleId="hljs-literal">
    <w:name w:val="hljs-literal"/>
    <w:basedOn w:val="a0"/>
  </w:style>
  <w:style w:type="character" w:styleId="a6">
    <w:name w:val="Strong"/>
    <w:basedOn w:val="a0"/>
    <w:uiPriority w:val="22"/>
    <w:qFormat/>
    <w:rPr>
      <w:b/>
      <w:bCs/>
    </w:rPr>
  </w:style>
  <w:style w:type="character" w:customStyle="1" w:styleId="5Char">
    <w:name w:val="标题 5 Char"/>
    <w:basedOn w:val="a0"/>
    <w:link w:val="5"/>
    <w:uiPriority w:val="9"/>
    <w:semiHidden/>
    <w:rPr>
      <w:rFonts w:ascii="宋体" w:eastAsia="宋体" w:hAnsi="宋体" w:cs="宋体"/>
      <w:b/>
      <w:bCs/>
      <w:sz w:val="28"/>
      <w:szCs w:val="28"/>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hljs-comment">
    <w:name w:val="hljs-comment"/>
    <w:basedOn w:val="a0"/>
  </w:style>
  <w:style w:type="character" w:customStyle="1" w:styleId="search-results-count">
    <w:name w:val="search-results-count"/>
    <w:basedOn w:val="a0"/>
  </w:style>
  <w:style w:type="character" w:customStyle="1" w:styleId="search-query">
    <w:name w:val="search-query"/>
    <w:basedOn w:val="a0"/>
  </w:style>
  <w:style w:type="paragraph" w:styleId="a7">
    <w:name w:val="header"/>
    <w:basedOn w:val="a"/>
    <w:link w:val="Char"/>
    <w:uiPriority w:val="99"/>
    <w:unhideWhenUsed/>
    <w:rsid w:val="003354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335438"/>
    <w:rPr>
      <w:rFonts w:ascii="宋体" w:eastAsia="宋体" w:hAnsi="宋体" w:cs="宋体"/>
      <w:sz w:val="18"/>
      <w:szCs w:val="18"/>
    </w:rPr>
  </w:style>
  <w:style w:type="paragraph" w:styleId="a8">
    <w:name w:val="footer"/>
    <w:basedOn w:val="a"/>
    <w:link w:val="Char0"/>
    <w:uiPriority w:val="99"/>
    <w:unhideWhenUsed/>
    <w:rsid w:val="00335438"/>
    <w:pPr>
      <w:tabs>
        <w:tab w:val="center" w:pos="4153"/>
        <w:tab w:val="right" w:pos="8306"/>
      </w:tabs>
      <w:snapToGrid w:val="0"/>
    </w:pPr>
    <w:rPr>
      <w:sz w:val="18"/>
      <w:szCs w:val="18"/>
    </w:rPr>
  </w:style>
  <w:style w:type="character" w:customStyle="1" w:styleId="Char0">
    <w:name w:val="页脚 Char"/>
    <w:basedOn w:val="a0"/>
    <w:link w:val="a8"/>
    <w:uiPriority w:val="99"/>
    <w:rsid w:val="0033543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604298">
      <w:marLeft w:val="0"/>
      <w:marRight w:val="0"/>
      <w:marTop w:val="0"/>
      <w:marBottom w:val="0"/>
      <w:divBdr>
        <w:top w:val="none" w:sz="0" w:space="0" w:color="auto"/>
        <w:left w:val="none" w:sz="0" w:space="0" w:color="auto"/>
        <w:bottom w:val="none" w:sz="0" w:space="0" w:color="auto"/>
        <w:right w:val="none" w:sz="0" w:space="0" w:color="auto"/>
      </w:divBdr>
      <w:divsChild>
        <w:div w:id="880047397">
          <w:marLeft w:val="0"/>
          <w:marRight w:val="0"/>
          <w:marTop w:val="0"/>
          <w:marBottom w:val="0"/>
          <w:divBdr>
            <w:top w:val="none" w:sz="0" w:space="0" w:color="auto"/>
            <w:left w:val="none" w:sz="0" w:space="0" w:color="auto"/>
            <w:bottom w:val="none" w:sz="0" w:space="0" w:color="auto"/>
            <w:right w:val="none" w:sz="0" w:space="0" w:color="auto"/>
          </w:divBdr>
        </w:div>
      </w:divsChild>
    </w:div>
    <w:div w:id="1361007979">
      <w:marLeft w:val="0"/>
      <w:marRight w:val="0"/>
      <w:marTop w:val="0"/>
      <w:marBottom w:val="0"/>
      <w:divBdr>
        <w:top w:val="none" w:sz="0" w:space="0" w:color="auto"/>
        <w:left w:val="none" w:sz="0" w:space="0" w:color="auto"/>
        <w:bottom w:val="none" w:sz="0" w:space="0" w:color="auto"/>
        <w:right w:val="none" w:sz="0" w:space="0" w:color="auto"/>
      </w:divBdr>
      <w:divsChild>
        <w:div w:id="526910920">
          <w:marLeft w:val="0"/>
          <w:marRight w:val="0"/>
          <w:marTop w:val="0"/>
          <w:marBottom w:val="0"/>
          <w:divBdr>
            <w:top w:val="none" w:sz="0" w:space="0" w:color="auto"/>
            <w:left w:val="none" w:sz="0" w:space="0" w:color="auto"/>
            <w:bottom w:val="none" w:sz="0" w:space="0" w:color="auto"/>
            <w:right w:val="none" w:sz="0" w:space="0" w:color="auto"/>
          </w:divBdr>
          <w:divsChild>
            <w:div w:id="1043680065">
              <w:marLeft w:val="0"/>
              <w:marRight w:val="0"/>
              <w:marTop w:val="0"/>
              <w:marBottom w:val="0"/>
              <w:divBdr>
                <w:top w:val="none" w:sz="0" w:space="0" w:color="auto"/>
                <w:left w:val="none" w:sz="0" w:space="0" w:color="auto"/>
                <w:bottom w:val="none" w:sz="0" w:space="0" w:color="auto"/>
                <w:right w:val="none" w:sz="0" w:space="0" w:color="auto"/>
              </w:divBdr>
              <w:divsChild>
                <w:div w:id="718475430">
                  <w:marLeft w:val="0"/>
                  <w:marRight w:val="0"/>
                  <w:marTop w:val="0"/>
                  <w:marBottom w:val="0"/>
                  <w:divBdr>
                    <w:top w:val="none" w:sz="0" w:space="0" w:color="auto"/>
                    <w:left w:val="none" w:sz="0" w:space="0" w:color="auto"/>
                    <w:bottom w:val="none" w:sz="0" w:space="0" w:color="auto"/>
                    <w:right w:val="none" w:sz="0" w:space="0" w:color="auto"/>
                  </w:divBdr>
                  <w:divsChild>
                    <w:div w:id="558201218">
                      <w:marLeft w:val="0"/>
                      <w:marRight w:val="0"/>
                      <w:marTop w:val="0"/>
                      <w:marBottom w:val="0"/>
                      <w:divBdr>
                        <w:top w:val="none" w:sz="0" w:space="0" w:color="auto"/>
                        <w:left w:val="none" w:sz="0" w:space="0" w:color="auto"/>
                        <w:bottom w:val="none" w:sz="0" w:space="0" w:color="auto"/>
                        <w:right w:val="none" w:sz="0" w:space="0" w:color="auto"/>
                      </w:divBdr>
                      <w:divsChild>
                        <w:div w:id="11332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8302">
                  <w:marLeft w:val="0"/>
                  <w:marRight w:val="0"/>
                  <w:marTop w:val="0"/>
                  <w:marBottom w:val="0"/>
                  <w:divBdr>
                    <w:top w:val="none" w:sz="0" w:space="0" w:color="auto"/>
                    <w:left w:val="none" w:sz="0" w:space="0" w:color="auto"/>
                    <w:bottom w:val="none" w:sz="0" w:space="0" w:color="auto"/>
                    <w:right w:val="none" w:sz="0" w:space="0" w:color="auto"/>
                  </w:divBdr>
                  <w:divsChild>
                    <w:div w:id="655769317">
                      <w:marLeft w:val="0"/>
                      <w:marRight w:val="0"/>
                      <w:marTop w:val="0"/>
                      <w:marBottom w:val="0"/>
                      <w:divBdr>
                        <w:top w:val="none" w:sz="0" w:space="0" w:color="auto"/>
                        <w:left w:val="none" w:sz="0" w:space="0" w:color="auto"/>
                        <w:bottom w:val="none" w:sz="0" w:space="0" w:color="auto"/>
                        <w:right w:val="none" w:sz="0" w:space="0" w:color="auto"/>
                      </w:divBdr>
                      <w:divsChild>
                        <w:div w:id="1044066001">
                          <w:marLeft w:val="0"/>
                          <w:marRight w:val="0"/>
                          <w:marTop w:val="0"/>
                          <w:marBottom w:val="0"/>
                          <w:divBdr>
                            <w:top w:val="none" w:sz="0" w:space="0" w:color="auto"/>
                            <w:left w:val="none" w:sz="0" w:space="0" w:color="auto"/>
                            <w:bottom w:val="none" w:sz="0" w:space="0" w:color="auto"/>
                            <w:right w:val="none" w:sz="0" w:space="0" w:color="auto"/>
                          </w:divBdr>
                        </w:div>
                        <w:div w:id="675352797">
                          <w:marLeft w:val="0"/>
                          <w:marRight w:val="0"/>
                          <w:marTop w:val="0"/>
                          <w:marBottom w:val="0"/>
                          <w:divBdr>
                            <w:top w:val="none" w:sz="0" w:space="0" w:color="auto"/>
                            <w:left w:val="none" w:sz="0" w:space="0" w:color="auto"/>
                            <w:bottom w:val="none" w:sz="0" w:space="0" w:color="auto"/>
                            <w:right w:val="none" w:sz="0" w:space="0" w:color="auto"/>
                          </w:divBdr>
                        </w:div>
                        <w:div w:id="1563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30749">
              <w:marLeft w:val="0"/>
              <w:marRight w:val="0"/>
              <w:marTop w:val="0"/>
              <w:marBottom w:val="0"/>
              <w:divBdr>
                <w:top w:val="none" w:sz="0" w:space="0" w:color="auto"/>
                <w:left w:val="none" w:sz="0" w:space="0" w:color="auto"/>
                <w:bottom w:val="none" w:sz="0" w:space="0" w:color="auto"/>
                <w:right w:val="none" w:sz="0" w:space="0" w:color="auto"/>
              </w:divBdr>
              <w:divsChild>
                <w:div w:id="925456225">
                  <w:marLeft w:val="0"/>
                  <w:marRight w:val="0"/>
                  <w:marTop w:val="0"/>
                  <w:marBottom w:val="0"/>
                  <w:divBdr>
                    <w:top w:val="none" w:sz="0" w:space="0" w:color="auto"/>
                    <w:left w:val="none" w:sz="0" w:space="0" w:color="auto"/>
                    <w:bottom w:val="none" w:sz="0" w:space="0" w:color="auto"/>
                    <w:right w:val="none" w:sz="0" w:space="0" w:color="auto"/>
                  </w:divBdr>
                  <w:divsChild>
                    <w:div w:id="1349721121">
                      <w:marLeft w:val="0"/>
                      <w:marRight w:val="0"/>
                      <w:marTop w:val="0"/>
                      <w:marBottom w:val="0"/>
                      <w:divBdr>
                        <w:top w:val="none" w:sz="0" w:space="0" w:color="auto"/>
                        <w:left w:val="none" w:sz="0" w:space="0" w:color="auto"/>
                        <w:bottom w:val="none" w:sz="0" w:space="0" w:color="auto"/>
                        <w:right w:val="none" w:sz="0" w:space="0" w:color="auto"/>
                      </w:divBdr>
                      <w:divsChild>
                        <w:div w:id="2062241486">
                          <w:marLeft w:val="0"/>
                          <w:marRight w:val="0"/>
                          <w:marTop w:val="0"/>
                          <w:marBottom w:val="0"/>
                          <w:divBdr>
                            <w:top w:val="none" w:sz="0" w:space="0" w:color="auto"/>
                            <w:left w:val="none" w:sz="0" w:space="0" w:color="auto"/>
                            <w:bottom w:val="none" w:sz="0" w:space="0" w:color="auto"/>
                            <w:right w:val="none" w:sz="0" w:space="0" w:color="auto"/>
                          </w:divBdr>
                          <w:divsChild>
                            <w:div w:id="271013872">
                              <w:blockQuote w:val="1"/>
                              <w:marLeft w:val="720"/>
                              <w:marRight w:val="720"/>
                              <w:marTop w:val="100"/>
                              <w:marBottom w:val="100"/>
                              <w:divBdr>
                                <w:top w:val="none" w:sz="0" w:space="0" w:color="auto"/>
                                <w:left w:val="none" w:sz="0" w:space="0" w:color="auto"/>
                                <w:bottom w:val="none" w:sz="0" w:space="0" w:color="auto"/>
                                <w:right w:val="none" w:sz="0" w:space="0" w:color="auto"/>
                              </w:divBdr>
                            </w:div>
                            <w:div w:id="610747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406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1864">
                          <w:marLeft w:val="0"/>
                          <w:marRight w:val="0"/>
                          <w:marTop w:val="0"/>
                          <w:marBottom w:val="0"/>
                          <w:divBdr>
                            <w:top w:val="none" w:sz="0" w:space="0" w:color="auto"/>
                            <w:left w:val="none" w:sz="0" w:space="0" w:color="auto"/>
                            <w:bottom w:val="none" w:sz="0" w:space="0" w:color="auto"/>
                            <w:right w:val="none" w:sz="0" w:space="0" w:color="auto"/>
                          </w:divBdr>
                          <w:divsChild>
                            <w:div w:id="70469129">
                              <w:marLeft w:val="0"/>
                              <w:marRight w:val="0"/>
                              <w:marTop w:val="0"/>
                              <w:marBottom w:val="0"/>
                              <w:divBdr>
                                <w:top w:val="none" w:sz="0" w:space="0" w:color="auto"/>
                                <w:left w:val="none" w:sz="0" w:space="0" w:color="auto"/>
                                <w:bottom w:val="none" w:sz="0" w:space="0" w:color="auto"/>
                                <w:right w:val="none" w:sz="0" w:space="0" w:color="auto"/>
                              </w:divBdr>
                            </w:div>
                            <w:div w:id="18836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yangbo5207.github.io/wutongluo/"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一、内存空间详解 · Sample GitBook</dc:title>
  <dc:subject/>
  <dc:creator>yb</dc:creator>
  <cp:keywords/>
  <dc:description/>
  <cp:lastModifiedBy>yb</cp:lastModifiedBy>
  <cp:revision>5</cp:revision>
  <dcterms:created xsi:type="dcterms:W3CDTF">2018-01-23T02:05:00Z</dcterms:created>
  <dcterms:modified xsi:type="dcterms:W3CDTF">2018-02-05T02:45:00Z</dcterms:modified>
</cp:coreProperties>
</file>