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r0sfrpe85nj" w:id="0"/>
      <w:bookmarkEnd w:id="0"/>
      <w:r w:rsidDel="00000000" w:rsidR="00000000" w:rsidRPr="00000000">
        <w:rPr>
          <w:b w:val="1"/>
          <w:bCs w:val="1"/>
          <w:sz w:val="46"/>
          <w:szCs w:val="46"/>
          <w:rtl w:val="0"/>
        </w:rPr>
        <w:t xml:space="preserve">Article 5 : Comment choisir ses spécialités au lycée et construire un dossier solide après le bac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53ar8jg7m7u"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Le choix des spécialités au lycée est devenu une étape particulièrement importante dans le parcours des élèves. Là où les anciennes filières orientaient autrefois plus naturellement les étudiants, les lycéens doivent aujourd’hui construire eux-mêmes un parcours cohérent en fonction de leurs centres d’intérêt, de leurs capacités et surtout de leurs projets d’études supérieures.</w:t>
      </w:r>
    </w:p>
    <w:p w:rsidR="00000000" w:rsidDel="00000000" w:rsidP="00000000" w:rsidRDefault="00000000" w:rsidRPr="00000000" w14:paraId="00000004">
      <w:pPr>
        <w:spacing w:after="240" w:before="240" w:lineRule="auto"/>
        <w:rPr/>
      </w:pPr>
      <w:r w:rsidDel="00000000" w:rsidR="00000000" w:rsidRPr="00000000">
        <w:rPr>
          <w:rtl w:val="0"/>
        </w:rPr>
        <w:t xml:space="preserve">Pour de nombreuses familles, cette période soulève beaucoup de questions : faut-il absolument garder les mathématiques ? Certaines spécialités ferment-elles des portes ? Comment choisir sans regretter plus tard ? Les matières choisies ont-elles un impact sur les études à l’étranger ?</w:t>
      </w:r>
    </w:p>
    <w:p w:rsidR="00000000" w:rsidDel="00000000" w:rsidP="00000000" w:rsidRDefault="00000000" w:rsidRPr="00000000" w14:paraId="00000005">
      <w:pPr>
        <w:spacing w:after="240" w:before="240" w:lineRule="auto"/>
        <w:rPr/>
      </w:pPr>
      <w:r w:rsidDel="00000000" w:rsidR="00000000" w:rsidRPr="00000000">
        <w:rPr>
          <w:rtl w:val="0"/>
        </w:rPr>
        <w:t xml:space="preserve">Ces interrogations sont parfaitement légitimes. Les choix effectués au lycée peuvent influencer les candidatures post-bac, les admissions dans les filières sélectives ainsi que la cohérence globale du dossier académique.</w:t>
      </w:r>
    </w:p>
    <w:p w:rsidR="00000000" w:rsidDel="00000000" w:rsidP="00000000" w:rsidRDefault="00000000" w:rsidRPr="00000000" w14:paraId="00000006">
      <w:pPr>
        <w:spacing w:after="240" w:before="240" w:lineRule="auto"/>
        <w:rPr/>
      </w:pPr>
      <w:r w:rsidDel="00000000" w:rsidR="00000000" w:rsidRPr="00000000">
        <w:rPr>
          <w:rtl w:val="0"/>
        </w:rPr>
        <w:t xml:space="preserve">Mais il est important de rappeler qu’il n’existe pas de “combinaison parfaite”. Le bon choix dépend avant tout du profil de l’élève, de son niveau académique, de ses centres d’intérêt et de son projet d’orientation. Il doit également tenir compte d’un élément souvent sous-estimé : la capacité de l’élève à maintenir un bon équilibre scolaire sur la durée.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ihdxxypumd7x" w:id="2"/>
      <w:bookmarkEnd w:id="2"/>
      <w:r w:rsidDel="00000000" w:rsidR="00000000" w:rsidRPr="00000000">
        <w:rPr>
          <w:b w:val="1"/>
          <w:bCs w:val="1"/>
          <w:sz w:val="46"/>
          <w:szCs w:val="46"/>
          <w:rtl w:val="0"/>
        </w:rPr>
        <w:t xml:space="preserve">Pourquoi les spécialités sont-elles devenues aussi stratégiques ?</w:t>
      </w:r>
    </w:p>
    <w:p w:rsidR="00000000" w:rsidDel="00000000" w:rsidP="00000000" w:rsidRDefault="00000000" w:rsidRPr="00000000" w14:paraId="00000008">
      <w:pPr>
        <w:spacing w:after="240" w:before="240" w:lineRule="auto"/>
        <w:rPr/>
      </w:pPr>
      <w:r w:rsidDel="00000000" w:rsidR="00000000" w:rsidRPr="00000000">
        <w:rPr>
          <w:rtl w:val="0"/>
        </w:rPr>
        <w:t xml:space="preserve">Le lycée ne constitue plus simplement une transition avant les études supérieures. Aujourd’hui, les spécialités choisies participent directement à la construction du dossier académique.</w:t>
      </w:r>
    </w:p>
    <w:p w:rsidR="00000000" w:rsidDel="00000000" w:rsidP="00000000" w:rsidRDefault="00000000" w:rsidRPr="00000000" w14:paraId="00000009">
      <w:pPr>
        <w:spacing w:after="240" w:before="240" w:lineRule="auto"/>
        <w:rPr/>
      </w:pPr>
      <w:r w:rsidDel="00000000" w:rsidR="00000000" w:rsidRPr="00000000">
        <w:rPr>
          <w:rtl w:val="0"/>
        </w:rPr>
        <w:t xml:space="preserve">Les établissements ne regardent plus uniquement les notes. Ils analysent également la cohérence du parcours, la logique des choix effectués, la progression de l’élève et sa capacité à construire un projet réfléchi.</w:t>
      </w:r>
    </w:p>
    <w:p w:rsidR="00000000" w:rsidDel="00000000" w:rsidP="00000000" w:rsidRDefault="00000000" w:rsidRPr="00000000" w14:paraId="0000000A">
      <w:pPr>
        <w:spacing w:after="240" w:before="240" w:lineRule="auto"/>
        <w:rPr/>
      </w:pPr>
      <w:r w:rsidDel="00000000" w:rsidR="00000000" w:rsidRPr="00000000">
        <w:rPr>
          <w:rtl w:val="0"/>
        </w:rPr>
        <w:t xml:space="preserve">Dans les filières sélectives, certaines spécialités permettent de démontrer des compétences particulièrement valorisées : rigueur scientifique, capacités d’analyse, logique de raisonnement ou encore qualités rédactionnelles.</w:t>
      </w:r>
    </w:p>
    <w:p w:rsidR="00000000" w:rsidDel="00000000" w:rsidP="00000000" w:rsidRDefault="00000000" w:rsidRPr="00000000" w14:paraId="0000000B">
      <w:pPr>
        <w:spacing w:after="240" w:before="240" w:lineRule="auto"/>
        <w:rPr/>
      </w:pPr>
      <w:r w:rsidDel="00000000" w:rsidR="00000000" w:rsidRPr="00000000">
        <w:rPr>
          <w:rtl w:val="0"/>
        </w:rPr>
        <w:t xml:space="preserve">Le choix des spécialités doit donc être pensé comme une stratégie académique globale et non comme une simple décision prise sous l’effet des tendances ou de la pression extérieure.</w:t>
      </w:r>
    </w:p>
    <w:p w:rsidR="00000000" w:rsidDel="00000000" w:rsidP="00000000" w:rsidRDefault="00000000" w:rsidRPr="00000000" w14:paraId="0000000C">
      <w:pPr>
        <w:spacing w:after="240" w:before="240" w:lineRule="auto"/>
        <w:rPr/>
      </w:pPr>
      <w:r w:rsidDel="00000000" w:rsidR="00000000" w:rsidRPr="00000000">
        <w:rPr>
          <w:rtl w:val="0"/>
        </w:rPr>
        <w:t xml:space="preserve">Mais au-delà des matières choisies, les établissements accordent aussi une grande importance à la régularité des résultats, à la méthodologie et à la capacité de l’élève à gérer durablement sa charge de travail. C’est précisément là que le soutien scolaire et l’accompagnement méthodologique peuvent jouer un rôle déterminant.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ran3t40jr3s" w:id="3"/>
      <w:bookmarkEnd w:id="3"/>
      <w:r w:rsidDel="00000000" w:rsidR="00000000" w:rsidRPr="00000000">
        <w:rPr>
          <w:b w:val="1"/>
          <w:bCs w:val="1"/>
          <w:sz w:val="46"/>
          <w:szCs w:val="46"/>
          <w:rtl w:val="0"/>
        </w:rPr>
        <w:t xml:space="preserve">La Seconde : une année charnière souvent sous-estimée</w:t>
      </w:r>
    </w:p>
    <w:p w:rsidR="00000000" w:rsidDel="00000000" w:rsidP="00000000" w:rsidRDefault="00000000" w:rsidRPr="00000000" w14:paraId="0000000F">
      <w:pPr>
        <w:spacing w:after="240" w:before="240" w:lineRule="auto"/>
        <w:rPr/>
      </w:pPr>
      <w:r w:rsidDel="00000000" w:rsidR="00000000" w:rsidRPr="00000000">
        <w:rPr>
          <w:rtl w:val="0"/>
        </w:rPr>
        <w:t xml:space="preserve">La classe de Seconde représente une étape particulièrement importante dans le parcours scolaire.</w:t>
      </w:r>
    </w:p>
    <w:p w:rsidR="00000000" w:rsidDel="00000000" w:rsidP="00000000" w:rsidRDefault="00000000" w:rsidRPr="00000000" w14:paraId="00000010">
      <w:pPr>
        <w:spacing w:after="240" w:before="240" w:lineRule="auto"/>
        <w:rPr/>
      </w:pPr>
      <w:r w:rsidDel="00000000" w:rsidR="00000000" w:rsidRPr="00000000">
        <w:rPr>
          <w:rtl w:val="0"/>
        </w:rPr>
        <w:t xml:space="preserve">C’est souvent à ce moment que les élèves découvrent un rythme plus exigeant, une charge de travail plus importante et un niveau d’autonomie beaucoup plus élevé qu’au collège. Pour certains adolescents, cette transition peut rapidement entraîner une baisse des résultats, une perte de confiance ou des difficultés d’organisation.</w:t>
      </w:r>
    </w:p>
    <w:p w:rsidR="00000000" w:rsidDel="00000000" w:rsidP="00000000" w:rsidRDefault="00000000" w:rsidRPr="00000000" w14:paraId="00000011">
      <w:pPr>
        <w:spacing w:after="240" w:before="240" w:lineRule="auto"/>
        <w:rPr/>
      </w:pPr>
      <w:r w:rsidDel="00000000" w:rsidR="00000000" w:rsidRPr="00000000">
        <w:rPr>
          <w:rtl w:val="0"/>
        </w:rPr>
        <w:t xml:space="preserve">Or, les difficultés rencontrées en Seconde ont souvent un impact direct sur les choix de spécialités.</w:t>
      </w:r>
    </w:p>
    <w:p w:rsidR="00000000" w:rsidDel="00000000" w:rsidP="00000000" w:rsidRDefault="00000000" w:rsidRPr="00000000" w14:paraId="00000012">
      <w:pPr>
        <w:spacing w:after="240" w:before="240" w:lineRule="auto"/>
        <w:rPr/>
      </w:pPr>
      <w:r w:rsidDel="00000000" w:rsidR="00000000" w:rsidRPr="00000000">
        <w:rPr>
          <w:rtl w:val="0"/>
        </w:rPr>
        <w:t xml:space="preserve">Un élève qui accumule des lacunes importantes en mathématiques ou en physique peut progressivement renoncer à certaines ambitions non pas par manque d’intérêt, mais simplement parce qu’il ne possède plus les bases ou la méthodologie nécessaires pour suivre sereinement.</w:t>
      </w:r>
    </w:p>
    <w:p w:rsidR="00000000" w:rsidDel="00000000" w:rsidP="00000000" w:rsidRDefault="00000000" w:rsidRPr="00000000" w14:paraId="00000013">
      <w:pPr>
        <w:spacing w:after="240" w:before="240" w:lineRule="auto"/>
        <w:rPr/>
      </w:pPr>
      <w:r w:rsidDel="00000000" w:rsidR="00000000" w:rsidRPr="00000000">
        <w:rPr>
          <w:rtl w:val="0"/>
        </w:rPr>
        <w:t xml:space="preserve">La Seconde constitue donc une année essentielle pour consolider les fondamentaux, développer une méthode de travail efficace et construire progressivement un dossier solide pour la suite du lycée.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m1mv9g34qsei" w:id="4"/>
      <w:bookmarkEnd w:id="4"/>
      <w:r w:rsidDel="00000000" w:rsidR="00000000" w:rsidRPr="00000000">
        <w:rPr>
          <w:b w:val="1"/>
          <w:bCs w:val="1"/>
          <w:sz w:val="46"/>
          <w:szCs w:val="46"/>
          <w:rtl w:val="0"/>
        </w:rPr>
        <w:t xml:space="preserve">Comment choisir ses spécialités sans se fermer de portes ?</w:t>
      </w:r>
    </w:p>
    <w:p w:rsidR="00000000" w:rsidDel="00000000" w:rsidP="00000000" w:rsidRDefault="00000000" w:rsidRPr="00000000" w14:paraId="00000016">
      <w:pPr>
        <w:spacing w:after="240" w:before="240" w:lineRule="auto"/>
        <w:rPr/>
      </w:pPr>
      <w:r w:rsidDel="00000000" w:rsidR="00000000" w:rsidRPr="00000000">
        <w:rPr>
          <w:rtl w:val="0"/>
        </w:rPr>
        <w:t xml:space="preserve">C’est probablement l’une des principales angoisses des familles.</w:t>
      </w:r>
    </w:p>
    <w:p w:rsidR="00000000" w:rsidDel="00000000" w:rsidP="00000000" w:rsidRDefault="00000000" w:rsidRPr="00000000" w14:paraId="00000017">
      <w:pPr>
        <w:spacing w:after="240" w:before="240" w:lineRule="auto"/>
        <w:rPr/>
      </w:pPr>
      <w:r w:rsidDel="00000000" w:rsidR="00000000" w:rsidRPr="00000000">
        <w:rPr>
          <w:rtl w:val="0"/>
        </w:rPr>
        <w:t xml:space="preserve">Beaucoup de parents craignent qu’un mauvais choix puisse empêcher l’accès à certaines études plus tard. En réalité, la majorité des parcours restent accessibles à condition de construire un dossier cohérent et de maintenir un bon niveau académique.</w:t>
      </w:r>
    </w:p>
    <w:p w:rsidR="00000000" w:rsidDel="00000000" w:rsidP="00000000" w:rsidRDefault="00000000" w:rsidRPr="00000000" w14:paraId="00000018">
      <w:pPr>
        <w:spacing w:after="240" w:before="240" w:lineRule="auto"/>
        <w:rPr/>
      </w:pPr>
      <w:r w:rsidDel="00000000" w:rsidR="00000000" w:rsidRPr="00000000">
        <w:rPr>
          <w:rtl w:val="0"/>
        </w:rPr>
        <w:t xml:space="preserve">L’objectif n’est pas forcément de choisir les matières réputées les plus difficiles, mais plutôt de trouver un équilibre réaliste entre les capacités de l’élève, ses centres d’intérêt et les attentes des formations envisagées.</w:t>
      </w:r>
    </w:p>
    <w:p w:rsidR="00000000" w:rsidDel="00000000" w:rsidP="00000000" w:rsidRDefault="00000000" w:rsidRPr="00000000" w14:paraId="00000019">
      <w:pPr>
        <w:spacing w:after="240" w:before="240" w:lineRule="auto"/>
        <w:rPr/>
      </w:pPr>
      <w:r w:rsidDel="00000000" w:rsidR="00000000" w:rsidRPr="00000000">
        <w:rPr>
          <w:rtl w:val="0"/>
        </w:rPr>
        <w:t xml:space="preserve">Un adolescent en grande difficulté dans une spécialité très exigeante peut parfois fragiliser l’ensemble de son dossier et perdre progressivement confiance en lui. À l’inverse, un parcours cohérent, stable et bien maîtrisé sera souvent davantage valorisé.</w:t>
      </w:r>
    </w:p>
    <w:p w:rsidR="00000000" w:rsidDel="00000000" w:rsidP="00000000" w:rsidRDefault="00000000" w:rsidRPr="00000000" w14:paraId="0000001A">
      <w:pPr>
        <w:spacing w:after="240" w:before="240" w:lineRule="auto"/>
        <w:rPr/>
      </w:pPr>
      <w:r w:rsidDel="00000000" w:rsidR="00000000" w:rsidRPr="00000000">
        <w:rPr>
          <w:rtl w:val="0"/>
        </w:rPr>
        <w:t xml:space="preserve">Il faut également garder à l’esprit qu’à 15 ou 16 ans, beaucoup d’élèves n’ont pas encore une vision totalement claire de leur futur métier. Les choix doivent donc permettre de conserver une certaine ouverture tout en commençant à construire progressivement une direction.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vzpzc42inki" w:id="5"/>
      <w:bookmarkEnd w:id="5"/>
      <w:r w:rsidDel="00000000" w:rsidR="00000000" w:rsidRPr="00000000">
        <w:rPr>
          <w:b w:val="1"/>
          <w:bCs w:val="1"/>
          <w:sz w:val="46"/>
          <w:szCs w:val="46"/>
          <w:rtl w:val="0"/>
        </w:rPr>
        <w:t xml:space="preserve">Faut-il absolument garder les mathématiques au lycée ?</w:t>
      </w:r>
    </w:p>
    <w:p w:rsidR="00000000" w:rsidDel="00000000" w:rsidP="00000000" w:rsidRDefault="00000000" w:rsidRPr="00000000" w14:paraId="0000001D">
      <w:pPr>
        <w:spacing w:after="240" w:before="240" w:lineRule="auto"/>
        <w:rPr/>
      </w:pPr>
      <w:r w:rsidDel="00000000" w:rsidR="00000000" w:rsidRPr="00000000">
        <w:rPr>
          <w:rtl w:val="0"/>
        </w:rPr>
        <w:t xml:space="preserve">La question des mathématiques est aujourd’hui au cœur des préoccupations de nombreuses familles.</w:t>
      </w:r>
    </w:p>
    <w:p w:rsidR="00000000" w:rsidDel="00000000" w:rsidP="00000000" w:rsidRDefault="00000000" w:rsidRPr="00000000" w14:paraId="0000001E">
      <w:pPr>
        <w:spacing w:after="240" w:before="240" w:lineRule="auto"/>
        <w:rPr/>
      </w:pPr>
      <w:r w:rsidDel="00000000" w:rsidR="00000000" w:rsidRPr="00000000">
        <w:rPr>
          <w:rtl w:val="0"/>
        </w:rPr>
        <w:t xml:space="preserve">Les mathématiques restent particulièrement valorisées dans de nombreuses filières : écoles d’ingénieur, études scientifiques, économie, informatique, finance ou encore certaines écoles de commerce. Elles sont souvent perçues comme un indicateur de rigueur, de logique et de capacité de travail.</w:t>
      </w:r>
    </w:p>
    <w:p w:rsidR="00000000" w:rsidDel="00000000" w:rsidP="00000000" w:rsidRDefault="00000000" w:rsidRPr="00000000" w14:paraId="0000001F">
      <w:pPr>
        <w:spacing w:after="240" w:before="240" w:lineRule="auto"/>
        <w:rPr/>
      </w:pPr>
      <w:r w:rsidDel="00000000" w:rsidR="00000000" w:rsidRPr="00000000">
        <w:rPr>
          <w:rtl w:val="0"/>
        </w:rPr>
        <w:t xml:space="preserve">Cependant, conserver les mathématiques à tout prix n’est pas toujours la meilleure stratégie.</w:t>
      </w:r>
    </w:p>
    <w:p w:rsidR="00000000" w:rsidDel="00000000" w:rsidP="00000000" w:rsidRDefault="00000000" w:rsidRPr="00000000" w14:paraId="00000020">
      <w:pPr>
        <w:spacing w:after="240" w:before="240" w:lineRule="auto"/>
        <w:rPr/>
      </w:pPr>
      <w:r w:rsidDel="00000000" w:rsidR="00000000" w:rsidRPr="00000000">
        <w:rPr>
          <w:rtl w:val="0"/>
        </w:rPr>
        <w:t xml:space="preserve">Certains élèves abandonnent cette spécialité non pas par manque de capacités, mais parce qu’ils ont accumulé des lacunes ou perdu confiance au fil des années. Dans beaucoup de cas, un accompagnement adapté peut justement permettre de consolider les bases, de retrouver une méthodologie plus efficace et de reprendre confiance.</w:t>
      </w:r>
    </w:p>
    <w:p w:rsidR="00000000" w:rsidDel="00000000" w:rsidP="00000000" w:rsidRDefault="00000000" w:rsidRPr="00000000" w14:paraId="00000021">
      <w:pPr>
        <w:spacing w:after="240" w:before="240" w:lineRule="auto"/>
        <w:rPr/>
      </w:pPr>
      <w:r w:rsidDel="00000000" w:rsidR="00000000" w:rsidRPr="00000000">
        <w:rPr>
          <w:rtl w:val="0"/>
        </w:rPr>
        <w:t xml:space="preserve">Le soutien scolaire ne consiste donc pas uniquement à “remonter les notes”. Il peut aussi devenir un véritable levier stratégique dans la construction du parcours académique.</w:t>
      </w:r>
    </w:p>
    <w:p w:rsidR="00000000" w:rsidDel="00000000" w:rsidP="00000000" w:rsidRDefault="00000000" w:rsidRPr="00000000" w14:paraId="00000022">
      <w:pPr>
        <w:spacing w:after="240" w:before="240" w:lineRule="auto"/>
        <w:rPr/>
      </w:pPr>
      <w:r w:rsidDel="00000000" w:rsidR="00000000" w:rsidRPr="00000000">
        <w:rPr>
          <w:rtl w:val="0"/>
        </w:rPr>
        <w:t xml:space="preserve">Le choix des mathématiques doit ainsi être réfléchi au cas par cas, en tenant compte du niveau réel de l’élève, de ses objectifs et de sa capacité à gérer durablement la charge de travail.</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6oxqsta2fy62" w:id="6"/>
      <w:bookmarkEnd w:id="6"/>
      <w:r w:rsidDel="00000000" w:rsidR="00000000" w:rsidRPr="00000000">
        <w:rPr>
          <w:b w:val="1"/>
          <w:bCs w:val="1"/>
          <w:sz w:val="46"/>
          <w:szCs w:val="46"/>
          <w:rtl w:val="0"/>
        </w:rPr>
        <w:t xml:space="preserve">Quelles spécialités choisir pour médecine après le bac ?</w:t>
      </w:r>
    </w:p>
    <w:p w:rsidR="00000000" w:rsidDel="00000000" w:rsidP="00000000" w:rsidRDefault="00000000" w:rsidRPr="00000000" w14:paraId="00000025">
      <w:pPr>
        <w:spacing w:after="240" w:before="240" w:lineRule="auto"/>
        <w:rPr/>
      </w:pPr>
      <w:r w:rsidDel="00000000" w:rsidR="00000000" w:rsidRPr="00000000">
        <w:rPr>
          <w:rtl w:val="0"/>
        </w:rPr>
        <w:t xml:space="preserve">Les études médicales restent parmi les parcours les plus exigeants et sélectifs.</w:t>
      </w:r>
    </w:p>
    <w:p w:rsidR="00000000" w:rsidDel="00000000" w:rsidP="00000000" w:rsidRDefault="00000000" w:rsidRPr="00000000" w14:paraId="00000026">
      <w:pPr>
        <w:spacing w:after="240" w:before="240" w:lineRule="auto"/>
        <w:rPr/>
      </w:pPr>
      <w:r w:rsidDel="00000000" w:rsidR="00000000" w:rsidRPr="00000000">
        <w:rPr>
          <w:rtl w:val="0"/>
        </w:rPr>
        <w:t xml:space="preserve">Les spécialités scientifiques sont généralement fortement recommandées pour les élèves souhaitant s’orienter vers la médecine, la pharmacie ou plus largement les études de santé. Les mathématiques, la physique-chimie et les SVT constituent souvent une combinaison particulièrement cohérente.</w:t>
      </w:r>
    </w:p>
    <w:p w:rsidR="00000000" w:rsidDel="00000000" w:rsidP="00000000" w:rsidRDefault="00000000" w:rsidRPr="00000000" w14:paraId="00000027">
      <w:pPr>
        <w:spacing w:after="240" w:before="240" w:lineRule="auto"/>
        <w:rPr/>
      </w:pPr>
      <w:r w:rsidDel="00000000" w:rsidR="00000000" w:rsidRPr="00000000">
        <w:rPr>
          <w:rtl w:val="0"/>
        </w:rPr>
        <w:t xml:space="preserve">Mais au-delà du choix des matières, les études de santé nécessitent surtout une forte capacité de travail, une excellente méthodologie et beaucoup de régularité.</w:t>
      </w:r>
    </w:p>
    <w:p w:rsidR="00000000" w:rsidDel="00000000" w:rsidP="00000000" w:rsidRDefault="00000000" w:rsidRPr="00000000" w14:paraId="00000028">
      <w:pPr>
        <w:spacing w:after="240" w:before="240" w:lineRule="auto"/>
        <w:rPr/>
      </w:pPr>
      <w:r w:rsidDel="00000000" w:rsidR="00000000" w:rsidRPr="00000000">
        <w:rPr>
          <w:rtl w:val="0"/>
        </w:rPr>
        <w:t xml:space="preserve">Les familles ont parfois tendance à se focaliser uniquement sur les spécialités alors que la réussite dépend également du niveau général de l’élève, de son organisation, de sa capacité à gérer la pression et de son endurance sur la durée.</w:t>
      </w:r>
    </w:p>
    <w:p w:rsidR="00000000" w:rsidDel="00000000" w:rsidP="00000000" w:rsidRDefault="00000000" w:rsidRPr="00000000" w14:paraId="00000029">
      <w:pPr>
        <w:spacing w:after="240" w:before="240" w:lineRule="auto"/>
        <w:rPr/>
      </w:pPr>
      <w:r w:rsidDel="00000000" w:rsidR="00000000" w:rsidRPr="00000000">
        <w:rPr>
          <w:rtl w:val="0"/>
        </w:rPr>
        <w:t xml:space="preserve">Un accompagnement méthodologique solide dès le lycée permet souvent d’aborder ces filières avec davantage de sérénité.</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kze90ppc99yu" w:id="7"/>
      <w:bookmarkEnd w:id="7"/>
      <w:r w:rsidDel="00000000" w:rsidR="00000000" w:rsidRPr="00000000">
        <w:rPr>
          <w:b w:val="1"/>
          <w:bCs w:val="1"/>
          <w:sz w:val="46"/>
          <w:szCs w:val="46"/>
          <w:rtl w:val="0"/>
        </w:rPr>
        <w:t xml:space="preserve">Quelles spécialités choisir pour intégrer une école d’ingénieur ?</w:t>
      </w:r>
    </w:p>
    <w:p w:rsidR="00000000" w:rsidDel="00000000" w:rsidP="00000000" w:rsidRDefault="00000000" w:rsidRPr="00000000" w14:paraId="0000002B">
      <w:pPr>
        <w:spacing w:after="240" w:before="240" w:lineRule="auto"/>
        <w:rPr/>
      </w:pPr>
      <w:r w:rsidDel="00000000" w:rsidR="00000000" w:rsidRPr="00000000">
        <w:rPr>
          <w:rtl w:val="0"/>
        </w:rPr>
        <w:t xml:space="preserve">Les écoles d’ingénieur valorisent généralement les profils possédant de solides bases scientifiques.</w:t>
      </w:r>
    </w:p>
    <w:p w:rsidR="00000000" w:rsidDel="00000000" w:rsidP="00000000" w:rsidRDefault="00000000" w:rsidRPr="00000000" w14:paraId="0000002C">
      <w:pPr>
        <w:spacing w:after="240" w:before="240" w:lineRule="auto"/>
        <w:rPr/>
      </w:pPr>
      <w:r w:rsidDel="00000000" w:rsidR="00000000" w:rsidRPr="00000000">
        <w:rPr>
          <w:rtl w:val="0"/>
        </w:rPr>
        <w:t xml:space="preserve">Les mathématiques et la physique-chimie restent particulièrement importantes pour développer les capacités de raisonnement, la logique et la résolution de problèmes. Certaines formations accordent également une place croissante à l’informatique et aux nouvelles technologies.</w:t>
      </w:r>
    </w:p>
    <w:p w:rsidR="00000000" w:rsidDel="00000000" w:rsidP="00000000" w:rsidRDefault="00000000" w:rsidRPr="00000000" w14:paraId="0000002D">
      <w:pPr>
        <w:spacing w:after="240" w:before="240" w:lineRule="auto"/>
        <w:rPr/>
      </w:pPr>
      <w:r w:rsidDel="00000000" w:rsidR="00000000" w:rsidRPr="00000000">
        <w:rPr>
          <w:rtl w:val="0"/>
        </w:rPr>
        <w:t xml:space="preserve">Mais les écoles recherchent aussi des profils capables de travailler avec rigueur, de communiquer efficacement et de gérer une charge de travail importante.</w:t>
      </w:r>
    </w:p>
    <w:p w:rsidR="00000000" w:rsidDel="00000000" w:rsidP="00000000" w:rsidRDefault="00000000" w:rsidRPr="00000000" w14:paraId="0000002E">
      <w:pPr>
        <w:spacing w:after="240" w:before="240" w:lineRule="auto"/>
        <w:rPr/>
      </w:pPr>
      <w:r w:rsidDel="00000000" w:rsidR="00000000" w:rsidRPr="00000000">
        <w:rPr>
          <w:rtl w:val="0"/>
        </w:rPr>
        <w:t xml:space="preserve">Or, beaucoup d’élèves possèdent un bon potentiel scientifique mais rencontrent des difficultés de méthodologie ou d’organisation qui finissent par fragiliser leurs résultats.</w:t>
      </w:r>
    </w:p>
    <w:p w:rsidR="00000000" w:rsidDel="00000000" w:rsidP="00000000" w:rsidRDefault="00000000" w:rsidRPr="00000000" w14:paraId="0000002F">
      <w:pPr>
        <w:spacing w:after="240" w:before="240" w:lineRule="auto"/>
        <w:rPr/>
      </w:pPr>
      <w:r w:rsidDel="00000000" w:rsidR="00000000" w:rsidRPr="00000000">
        <w:rPr>
          <w:rtl w:val="0"/>
        </w:rPr>
        <w:t xml:space="preserve">L’accompagnement scolaire peut alors jouer un rôle important non seulement dans la consolidation des connaissances, mais aussi dans l’apprentissage des méthodes de travail et de la régularité nécessaires pour réussir dans ce type de parcours.</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3g9u673unhp1" w:id="8"/>
      <w:bookmarkEnd w:id="8"/>
      <w:r w:rsidDel="00000000" w:rsidR="00000000" w:rsidRPr="00000000">
        <w:rPr>
          <w:b w:val="1"/>
          <w:bCs w:val="1"/>
          <w:sz w:val="46"/>
          <w:szCs w:val="46"/>
          <w:rtl w:val="0"/>
        </w:rPr>
        <w:t xml:space="preserve">Quelles spécialités choisir pour une école de commerce ou de management ?</w:t>
      </w:r>
    </w:p>
    <w:p w:rsidR="00000000" w:rsidDel="00000000" w:rsidP="00000000" w:rsidRDefault="00000000" w:rsidRPr="00000000" w14:paraId="00000031">
      <w:pPr>
        <w:spacing w:after="240" w:before="240" w:lineRule="auto"/>
        <w:rPr/>
      </w:pPr>
      <w:r w:rsidDel="00000000" w:rsidR="00000000" w:rsidRPr="00000000">
        <w:rPr>
          <w:rtl w:val="0"/>
        </w:rPr>
        <w:t xml:space="preserve">Contrairement à certaines idées reçues, les écoles de commerce ne recrutent pas uniquement des profils très scientifiques.</w:t>
      </w:r>
    </w:p>
    <w:p w:rsidR="00000000" w:rsidDel="00000000" w:rsidP="00000000" w:rsidRDefault="00000000" w:rsidRPr="00000000" w14:paraId="00000032">
      <w:pPr>
        <w:spacing w:after="240" w:before="240" w:lineRule="auto"/>
        <w:rPr/>
      </w:pPr>
      <w:r w:rsidDel="00000000" w:rsidR="00000000" w:rsidRPr="00000000">
        <w:rPr>
          <w:rtl w:val="0"/>
        </w:rPr>
        <w:t xml:space="preserve">Les formations en management recherchent aujourd’hui des étudiants capables de combiner réflexion, communication, culture générale, ouverture internationale et capacités d’analyse.</w:t>
      </w:r>
    </w:p>
    <w:p w:rsidR="00000000" w:rsidDel="00000000" w:rsidP="00000000" w:rsidRDefault="00000000" w:rsidRPr="00000000" w14:paraId="00000033">
      <w:pPr>
        <w:spacing w:after="240" w:before="240" w:lineRule="auto"/>
        <w:rPr/>
      </w:pPr>
      <w:r w:rsidDel="00000000" w:rsidR="00000000" w:rsidRPr="00000000">
        <w:rPr>
          <w:rtl w:val="0"/>
        </w:rPr>
        <w:t xml:space="preserve">Les mathématiques peuvent représenter un avantage dans certaines spécialisations comme la finance ou la data, mais d’autres profils plus littéraires ou orientés sciences humaines peuvent également parfaitement réussir dans les études de commerce.</w:t>
      </w:r>
    </w:p>
    <w:p w:rsidR="00000000" w:rsidDel="00000000" w:rsidP="00000000" w:rsidRDefault="00000000" w:rsidRPr="00000000" w14:paraId="00000034">
      <w:pPr>
        <w:spacing w:after="240" w:before="240" w:lineRule="auto"/>
        <w:rPr/>
      </w:pPr>
      <w:r w:rsidDel="00000000" w:rsidR="00000000" w:rsidRPr="00000000">
        <w:rPr>
          <w:rtl w:val="0"/>
        </w:rPr>
        <w:t xml:space="preserve">Les écoles accordent aussi beaucoup d’importance au niveau général, aux langues, aux expériences extrascolaires et à la cohérence globale du projet académique.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7qk5iqq1k48n" w:id="9"/>
      <w:bookmarkEnd w:id="9"/>
      <w:r w:rsidDel="00000000" w:rsidR="00000000" w:rsidRPr="00000000">
        <w:rPr>
          <w:b w:val="1"/>
          <w:bCs w:val="1"/>
          <w:sz w:val="46"/>
          <w:szCs w:val="46"/>
          <w:rtl w:val="0"/>
        </w:rPr>
        <w:t xml:space="preserve">Quelles spécialités choisir pour Sciences Po, le droit ou les sciences humaines ?</w:t>
      </w:r>
    </w:p>
    <w:p w:rsidR="00000000" w:rsidDel="00000000" w:rsidP="00000000" w:rsidRDefault="00000000" w:rsidRPr="00000000" w14:paraId="00000037">
      <w:pPr>
        <w:spacing w:after="240" w:before="240" w:lineRule="auto"/>
        <w:rPr/>
      </w:pPr>
      <w:r w:rsidDel="00000000" w:rsidR="00000000" w:rsidRPr="00000000">
        <w:rPr>
          <w:rtl w:val="0"/>
        </w:rPr>
        <w:t xml:space="preserve">Les formations en sciences politiques, relations internationales, droit, communication ou sciences humaines valorisent généralement les capacités rédactionnelles, la culture générale, l’esprit critique et la curiosité intellectuelle.</w:t>
      </w:r>
    </w:p>
    <w:p w:rsidR="00000000" w:rsidDel="00000000" w:rsidP="00000000" w:rsidRDefault="00000000" w:rsidRPr="00000000" w14:paraId="00000038">
      <w:pPr>
        <w:spacing w:after="240" w:before="240" w:lineRule="auto"/>
        <w:rPr/>
      </w:pPr>
      <w:r w:rsidDel="00000000" w:rsidR="00000000" w:rsidRPr="00000000">
        <w:rPr>
          <w:rtl w:val="0"/>
        </w:rPr>
        <w:t xml:space="preserve">Les élèves attirés par ces parcours ont souvent intérêt à développer leur qualité d’expression écrite et orale ainsi qu’une solide compréhension des enjeux économiques, sociaux et géopolitiques.</w:t>
      </w:r>
    </w:p>
    <w:p w:rsidR="00000000" w:rsidDel="00000000" w:rsidP="00000000" w:rsidRDefault="00000000" w:rsidRPr="00000000" w14:paraId="00000039">
      <w:pPr>
        <w:spacing w:after="240" w:before="240" w:lineRule="auto"/>
        <w:rPr/>
      </w:pPr>
      <w:r w:rsidDel="00000000" w:rsidR="00000000" w:rsidRPr="00000000">
        <w:rPr>
          <w:rtl w:val="0"/>
        </w:rPr>
        <w:t xml:space="preserve">La lecture, la culture générale et les capacités d’analyse jouent ici un rôle particulièrement important.</w:t>
      </w:r>
    </w:p>
    <w:p w:rsidR="00000000" w:rsidDel="00000000" w:rsidP="00000000" w:rsidRDefault="00000000" w:rsidRPr="00000000" w14:paraId="0000003A">
      <w:pPr>
        <w:spacing w:after="240" w:before="240" w:lineRule="auto"/>
        <w:rPr/>
      </w:pPr>
      <w:r w:rsidDel="00000000" w:rsidR="00000000" w:rsidRPr="00000000">
        <w:rPr>
          <w:rtl w:val="0"/>
        </w:rPr>
        <w:t xml:space="preserve">Un soutien scolaire peut également aider certains élèves à améliorer leur qualité rédactionnelle, structurer leur réflexion et gagner en aisance dans les matières littéraires ou argumentatives.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q8av3rg3a26t" w:id="10"/>
      <w:bookmarkEnd w:id="10"/>
      <w:r w:rsidDel="00000000" w:rsidR="00000000" w:rsidRPr="00000000">
        <w:rPr>
          <w:b w:val="1"/>
          <w:bCs w:val="1"/>
          <w:sz w:val="46"/>
          <w:szCs w:val="46"/>
          <w:rtl w:val="0"/>
        </w:rPr>
        <w:t xml:space="preserve">Tableau récapitulatif : quelles spécialités choisir selon son projet d’études ?</w:t>
      </w:r>
    </w:p>
    <w:tbl>
      <w:tblPr>
        <w:tblStyle w:val="Table1"/>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3740"/>
        <w:tblGridChange w:id="0">
          <w:tblGrid>
            <w:gridCol w:w="395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Projet d’études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Spécialités souvent recommandées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Médecine / Santé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Maths, SVT, Physique-Chimie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École d’ingénieur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Maths, Physique-Chimie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Commerce /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Maths, SES, HGGSP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Sciences Po / Relations internationales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HGGSP, SES, Humanités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Informatique /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Maths, NSI, Physique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Droit /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Humanités, SES, HGGSP</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Ce tableau reste bien sûr indicatif. Les établissements analysent généralement les candidatures dans leur globalité et non uniquement à travers les spécialités choisies.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9pete52pnjcx" w:id="11"/>
      <w:bookmarkEnd w:id="11"/>
      <w:r w:rsidDel="00000000" w:rsidR="00000000" w:rsidRPr="00000000">
        <w:rPr>
          <w:b w:val="1"/>
          <w:bCs w:val="1"/>
          <w:sz w:val="46"/>
          <w:szCs w:val="46"/>
          <w:rtl w:val="0"/>
        </w:rPr>
        <w:t xml:space="preserve">Les spécialités comptent-elles pour étudier à l’étranger ?</w:t>
      </w:r>
    </w:p>
    <w:p w:rsidR="00000000" w:rsidDel="00000000" w:rsidP="00000000" w:rsidRDefault="00000000" w:rsidRPr="00000000" w14:paraId="0000004E">
      <w:pPr>
        <w:spacing w:after="240" w:before="240" w:lineRule="auto"/>
        <w:rPr/>
      </w:pPr>
      <w:r w:rsidDel="00000000" w:rsidR="00000000" w:rsidRPr="00000000">
        <w:rPr>
          <w:rtl w:val="0"/>
        </w:rPr>
        <w:t xml:space="preserve">Oui, dans de nombreux cas.</w:t>
      </w:r>
    </w:p>
    <w:p w:rsidR="00000000" w:rsidDel="00000000" w:rsidP="00000000" w:rsidRDefault="00000000" w:rsidRPr="00000000" w14:paraId="0000004F">
      <w:pPr>
        <w:spacing w:after="240" w:before="240" w:lineRule="auto"/>
        <w:rPr/>
      </w:pPr>
      <w:r w:rsidDel="00000000" w:rsidR="00000000" w:rsidRPr="00000000">
        <w:rPr>
          <w:rtl w:val="0"/>
        </w:rPr>
        <w:t xml:space="preserve">Les universités internationales analysent généralement le niveau académique global, les matières suivies ainsi que la cohérence du parcours de l’étudiant.</w:t>
      </w:r>
    </w:p>
    <w:p w:rsidR="00000000" w:rsidDel="00000000" w:rsidP="00000000" w:rsidRDefault="00000000" w:rsidRPr="00000000" w14:paraId="00000050">
      <w:pPr>
        <w:spacing w:after="240" w:before="240" w:lineRule="auto"/>
        <w:rPr/>
      </w:pPr>
      <w:r w:rsidDel="00000000" w:rsidR="00000000" w:rsidRPr="00000000">
        <w:rPr>
          <w:rtl w:val="0"/>
        </w:rPr>
        <w:t xml:space="preserve">Certaines destinations possèdent des prérequis académiques spécifiques, notamment pour les études scientifiques, l’ingénierie ou les cursus de santé. Au Royaume-Uni par exemple, les universités accordent une attention particulière à la cohérence académique du parcours dans le cadre de la plateforme UCAS.</w:t>
      </w:r>
    </w:p>
    <w:p w:rsidR="00000000" w:rsidDel="00000000" w:rsidP="00000000" w:rsidRDefault="00000000" w:rsidRPr="00000000" w14:paraId="00000051">
      <w:pPr>
        <w:spacing w:after="240" w:before="240" w:lineRule="auto"/>
        <w:rPr/>
      </w:pPr>
      <w:r w:rsidDel="00000000" w:rsidR="00000000" w:rsidRPr="00000000">
        <w:rPr>
          <w:rtl w:val="0"/>
        </w:rPr>
        <w:t xml:space="preserve">Mais les universités étrangères recherchent également des profils capables de démontrer autonomie, curiosité, engagement et maturité académique. Le niveau d’anglais, les méthodes de travail et la capacité à gérer une charge académique importante deviennent alors des éléments particulièrement stratégiques.</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ygeqg8o2k1wi" w:id="12"/>
      <w:bookmarkEnd w:id="12"/>
      <w:r w:rsidDel="00000000" w:rsidR="00000000" w:rsidRPr="00000000">
        <w:rPr>
          <w:b w:val="1"/>
          <w:bCs w:val="1"/>
          <w:sz w:val="46"/>
          <w:szCs w:val="46"/>
          <w:rtl w:val="0"/>
        </w:rPr>
        <w:t xml:space="preserve">Comment construire un bon dossier Parcoursup ou UCAS ?</w:t>
      </w:r>
    </w:p>
    <w:p w:rsidR="00000000" w:rsidDel="00000000" w:rsidP="00000000" w:rsidRDefault="00000000" w:rsidRPr="00000000" w14:paraId="00000053">
      <w:pPr>
        <w:spacing w:after="240" w:before="240" w:lineRule="auto"/>
        <w:rPr/>
      </w:pPr>
      <w:r w:rsidDel="00000000" w:rsidR="00000000" w:rsidRPr="00000000">
        <w:rPr>
          <w:rtl w:val="0"/>
        </w:rPr>
        <w:t xml:space="preserve">Un bon dossier ne repose pas uniquement sur les spécialités choisies.</w:t>
      </w:r>
    </w:p>
    <w:p w:rsidR="00000000" w:rsidDel="00000000" w:rsidP="00000000" w:rsidRDefault="00000000" w:rsidRPr="00000000" w14:paraId="00000054">
      <w:pPr>
        <w:spacing w:after="240" w:before="240" w:lineRule="auto"/>
        <w:rPr/>
      </w:pPr>
      <w:r w:rsidDel="00000000" w:rsidR="00000000" w:rsidRPr="00000000">
        <w:rPr>
          <w:rtl w:val="0"/>
        </w:rPr>
        <w:t xml:space="preserve">Les établissements analysent aussi les résultats scolaires, la progression, la régularité, les engagements extra scolaires, les langues et plus largement la cohérence du projet académique.</w:t>
      </w:r>
    </w:p>
    <w:p w:rsidR="00000000" w:rsidDel="00000000" w:rsidP="00000000" w:rsidRDefault="00000000" w:rsidRPr="00000000" w14:paraId="00000055">
      <w:pPr>
        <w:spacing w:after="240" w:before="240" w:lineRule="auto"/>
        <w:rPr/>
      </w:pPr>
      <w:r w:rsidDel="00000000" w:rsidR="00000000" w:rsidRPr="00000000">
        <w:rPr>
          <w:rtl w:val="0"/>
        </w:rPr>
        <w:t xml:space="preserve">Un parcours stable, cohérent et bien construit sera souvent davantage valorisé qu’un dossier très ambitieux mais déséquilibré.</w:t>
      </w:r>
    </w:p>
    <w:p w:rsidR="00000000" w:rsidDel="00000000" w:rsidP="00000000" w:rsidRDefault="00000000" w:rsidRPr="00000000" w14:paraId="00000056">
      <w:pPr>
        <w:spacing w:after="240" w:before="240" w:lineRule="auto"/>
        <w:rPr/>
      </w:pPr>
      <w:r w:rsidDel="00000000" w:rsidR="00000000" w:rsidRPr="00000000">
        <w:rPr>
          <w:rtl w:val="0"/>
        </w:rPr>
        <w:t xml:space="preserve">Construire un dossier solide nécessite donc de l’anticipation, une réflexion progressive et parfois un accompagnement stratégique dès le lycée.</w:t>
      </w:r>
    </w:p>
    <w:p w:rsidR="00000000" w:rsidDel="00000000" w:rsidP="00000000" w:rsidRDefault="00000000" w:rsidRPr="00000000" w14:paraId="00000057">
      <w:pPr>
        <w:spacing w:after="240" w:before="240" w:lineRule="auto"/>
        <w:rPr/>
      </w:pPr>
      <w:r w:rsidDel="00000000" w:rsidR="00000000" w:rsidRPr="00000000">
        <w:rPr>
          <w:rtl w:val="0"/>
        </w:rPr>
        <w:t xml:space="preserve">Le soutien scolaire joue un rôle essentiel dans cette construction en permettant à l’élève de consolider durablement ses bases, d’améliorer sa régularité et de gagner progressivement en autonomie.</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pt20q1o5rbdp" w:id="13"/>
      <w:bookmarkEnd w:id="13"/>
      <w:r w:rsidDel="00000000" w:rsidR="00000000" w:rsidRPr="00000000">
        <w:rPr>
          <w:b w:val="1"/>
          <w:bCs w:val="1"/>
          <w:sz w:val="46"/>
          <w:szCs w:val="46"/>
          <w:rtl w:val="0"/>
        </w:rPr>
        <w:t xml:space="preserve">Les erreurs les plus fréquentes des familles</w:t>
      </w:r>
    </w:p>
    <w:p w:rsidR="00000000" w:rsidDel="00000000" w:rsidP="00000000" w:rsidRDefault="00000000" w:rsidRPr="00000000" w14:paraId="00000059">
      <w:pPr>
        <w:spacing w:after="240" w:before="240" w:lineRule="auto"/>
        <w:rPr/>
      </w:pPr>
      <w:r w:rsidDel="00000000" w:rsidR="00000000" w:rsidRPr="00000000">
        <w:rPr>
          <w:rtl w:val="0"/>
        </w:rPr>
        <w:t xml:space="preserve">Certaines erreurs reviennent régulièrement dans le choix des spécialités.</w:t>
      </w:r>
    </w:p>
    <w:p w:rsidR="00000000" w:rsidDel="00000000" w:rsidP="00000000" w:rsidRDefault="00000000" w:rsidRPr="00000000" w14:paraId="0000005A">
      <w:pPr>
        <w:spacing w:after="240" w:before="240" w:lineRule="auto"/>
        <w:rPr/>
      </w:pPr>
      <w:r w:rsidDel="00000000" w:rsidR="00000000" w:rsidRPr="00000000">
        <w:rPr>
          <w:rtl w:val="0"/>
        </w:rPr>
        <w:t xml:space="preserve">Beaucoup d’élèves choisissent certaines matières uniquement parce qu’elles sont perçues comme plus prestigieuses ou parce que leurs amis les prennent également. D’autres conservent certaines spécialités uniquement “pour ne pas fermer de portes”, quitte à se mettre durablement en difficulté.</w:t>
      </w:r>
    </w:p>
    <w:p w:rsidR="00000000" w:rsidDel="00000000" w:rsidP="00000000" w:rsidRDefault="00000000" w:rsidRPr="00000000" w14:paraId="0000005B">
      <w:pPr>
        <w:spacing w:after="240" w:before="240" w:lineRule="auto"/>
        <w:rPr/>
      </w:pPr>
      <w:r w:rsidDel="00000000" w:rsidR="00000000" w:rsidRPr="00000000">
        <w:rPr>
          <w:rtl w:val="0"/>
        </w:rPr>
        <w:t xml:space="preserve">À l’inverse, certaines familles abandonnent parfois trop rapidement des matières importantes sous l’effet du stress ou des premières difficultés, alors qu’un accompagnement adapté aurait parfois permis de dépasser ces blocages.</w:t>
      </w:r>
    </w:p>
    <w:p w:rsidR="00000000" w:rsidDel="00000000" w:rsidP="00000000" w:rsidRDefault="00000000" w:rsidRPr="00000000" w14:paraId="0000005C">
      <w:pPr>
        <w:spacing w:after="240" w:before="240" w:lineRule="auto"/>
        <w:rPr/>
      </w:pPr>
      <w:r w:rsidDel="00000000" w:rsidR="00000000" w:rsidRPr="00000000">
        <w:rPr>
          <w:rtl w:val="0"/>
        </w:rPr>
        <w:t xml:space="preserve">La pression familiale peut également prendre trop de place dans la réflexion. Or, un parcours cohérent et adapté au profil réel de l’élève sera généralement beaucoup plus efficace sur le long terme qu’un choix dicté uniquement par le prestige ou la peur de l’échec.</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qjz9f140eqqx" w:id="14"/>
      <w:bookmarkEnd w:id="14"/>
      <w:r w:rsidDel="00000000" w:rsidR="00000000" w:rsidRPr="00000000">
        <w:rPr>
          <w:b w:val="1"/>
          <w:bCs w:val="1"/>
          <w:sz w:val="46"/>
          <w:szCs w:val="46"/>
          <w:rtl w:val="0"/>
        </w:rPr>
        <w:t xml:space="preserve">Mon enfant ne sait pas quelles spécialités choisir : comment l’aider ?</w:t>
      </w:r>
    </w:p>
    <w:p w:rsidR="00000000" w:rsidDel="00000000" w:rsidP="00000000" w:rsidRDefault="00000000" w:rsidRPr="00000000" w14:paraId="0000005E">
      <w:pPr>
        <w:spacing w:after="240" w:before="240" w:lineRule="auto"/>
        <w:rPr/>
      </w:pPr>
      <w:r w:rsidDel="00000000" w:rsidR="00000000" w:rsidRPr="00000000">
        <w:rPr>
          <w:rtl w:val="0"/>
        </w:rPr>
        <w:t xml:space="preserve">Cette situation est extrêmement fréquente.</w:t>
      </w:r>
    </w:p>
    <w:p w:rsidR="00000000" w:rsidDel="00000000" w:rsidP="00000000" w:rsidRDefault="00000000" w:rsidRPr="00000000" w14:paraId="0000005F">
      <w:pPr>
        <w:spacing w:after="240" w:before="240" w:lineRule="auto"/>
        <w:rPr/>
      </w:pPr>
      <w:r w:rsidDel="00000000" w:rsidR="00000000" w:rsidRPr="00000000">
        <w:rPr>
          <w:rtl w:val="0"/>
        </w:rPr>
        <w:t xml:space="preserve">À 15 ou 16 ans, beaucoup d’adolescents hésitent encore entre plusieurs domaines ou n’ont pas encore identifié précisément leurs centres d’intérêt.</w:t>
      </w:r>
    </w:p>
    <w:p w:rsidR="00000000" w:rsidDel="00000000" w:rsidP="00000000" w:rsidRDefault="00000000" w:rsidRPr="00000000" w14:paraId="00000060">
      <w:pPr>
        <w:spacing w:after="240" w:before="240" w:lineRule="auto"/>
        <w:rPr/>
      </w:pPr>
      <w:r w:rsidDel="00000000" w:rsidR="00000000" w:rsidRPr="00000000">
        <w:rPr>
          <w:rtl w:val="0"/>
        </w:rPr>
        <w:t xml:space="preserve">Le rôle des parents n’est pas de choisir à la place de l’enfant, mais plutôt de l’aider à mieux se connaître, à explorer différentes possibilités et à développer progressivement sa réflexion.</w:t>
      </w:r>
    </w:p>
    <w:p w:rsidR="00000000" w:rsidDel="00000000" w:rsidP="00000000" w:rsidRDefault="00000000" w:rsidRPr="00000000" w14:paraId="00000061">
      <w:pPr>
        <w:spacing w:after="240" w:before="240" w:lineRule="auto"/>
        <w:rPr/>
      </w:pPr>
      <w:r w:rsidDel="00000000" w:rsidR="00000000" w:rsidRPr="00000000">
        <w:rPr>
          <w:rtl w:val="0"/>
        </w:rPr>
        <w:t xml:space="preserve">Il est également important d’aider l’adolescent à identifier ses points forts, ses difficultés et les matières dans lesquelles il peut réellement progresser avec un accompagnement adapté.</w:t>
      </w:r>
    </w:p>
    <w:p w:rsidR="00000000" w:rsidDel="00000000" w:rsidP="00000000" w:rsidRDefault="00000000" w:rsidRPr="00000000" w14:paraId="00000062">
      <w:pPr>
        <w:spacing w:after="240" w:before="240" w:lineRule="auto"/>
        <w:rPr/>
      </w:pPr>
      <w:r w:rsidDel="00000000" w:rsidR="00000000" w:rsidRPr="00000000">
        <w:rPr>
          <w:rtl w:val="0"/>
        </w:rPr>
        <w:t xml:space="preserve">Le choix des spécialités doit rester un équilibre entre ambition, cohérence et épanouissement personnel.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i09k2sj0hyb5" w:id="15"/>
      <w:bookmarkEnd w:id="15"/>
      <w:r w:rsidDel="00000000" w:rsidR="00000000" w:rsidRPr="00000000">
        <w:rPr>
          <w:b w:val="1"/>
          <w:bCs w:val="1"/>
          <w:sz w:val="46"/>
          <w:szCs w:val="46"/>
          <w:rtl w:val="0"/>
        </w:rPr>
        <w:t xml:space="preserve">Pourquoi est-il important de réfléchir à son orientation dès le lycée ?</w:t>
      </w:r>
    </w:p>
    <w:p w:rsidR="00000000" w:rsidDel="00000000" w:rsidP="00000000" w:rsidRDefault="00000000" w:rsidRPr="00000000" w14:paraId="00000065">
      <w:pPr>
        <w:spacing w:after="240" w:before="240" w:lineRule="auto"/>
        <w:rPr/>
      </w:pPr>
      <w:r w:rsidDel="00000000" w:rsidR="00000000" w:rsidRPr="00000000">
        <w:rPr>
          <w:rtl w:val="0"/>
        </w:rPr>
        <w:t xml:space="preserve">Le lycée constitue une période essentielle pour commencer à structurer progressivement son projet académique et professionnel.</w:t>
      </w:r>
    </w:p>
    <w:p w:rsidR="00000000" w:rsidDel="00000000" w:rsidP="00000000" w:rsidRDefault="00000000" w:rsidRPr="00000000" w14:paraId="00000066">
      <w:pPr>
        <w:spacing w:after="240" w:before="240" w:lineRule="auto"/>
        <w:rPr/>
      </w:pPr>
      <w:r w:rsidDel="00000000" w:rsidR="00000000" w:rsidRPr="00000000">
        <w:rPr>
          <w:rtl w:val="0"/>
        </w:rPr>
        <w:t xml:space="preserve">Plus un élève réfléchit tôt à ses centres d’intérêt, à ses forces et aux études qui pourraient lui correspondre, plus il pourra construire un parcours cohérent et stratégique.</w:t>
      </w:r>
    </w:p>
    <w:p w:rsidR="00000000" w:rsidDel="00000000" w:rsidP="00000000" w:rsidRDefault="00000000" w:rsidRPr="00000000" w14:paraId="00000067">
      <w:pPr>
        <w:spacing w:after="240" w:before="240" w:lineRule="auto"/>
        <w:rPr/>
      </w:pPr>
      <w:r w:rsidDel="00000000" w:rsidR="00000000" w:rsidRPr="00000000">
        <w:rPr>
          <w:rtl w:val="0"/>
        </w:rPr>
        <w:t xml:space="preserve">Mais cette réflexion doit également s’accompagner d’un véritable travail sur la méthodologie, l’organisation, la régularité et les performances académiques.</w:t>
      </w:r>
    </w:p>
    <w:p w:rsidR="00000000" w:rsidDel="00000000" w:rsidP="00000000" w:rsidRDefault="00000000" w:rsidRPr="00000000" w14:paraId="00000068">
      <w:pPr>
        <w:spacing w:after="240" w:before="240" w:lineRule="auto"/>
        <w:rPr/>
      </w:pPr>
      <w:r w:rsidDel="00000000" w:rsidR="00000000" w:rsidRPr="00000000">
        <w:rPr>
          <w:rtl w:val="0"/>
        </w:rPr>
        <w:t xml:space="preserve">L’orientation et le soutien scolaire ne doivent donc pas être pensés séparément. Les possibilités d’études supérieures dépendent très souvent de la capacité de l’élève à construire des bases solides tout au long du lycée.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sp33lssow5f0" w:id="16"/>
      <w:bookmarkEnd w:id="16"/>
      <w:r w:rsidDel="00000000" w:rsidR="00000000" w:rsidRPr="00000000">
        <w:rPr>
          <w:b w:val="1"/>
          <w:bCs w:val="1"/>
          <w:sz w:val="46"/>
          <w:szCs w:val="46"/>
          <w:rtl w:val="0"/>
        </w:rPr>
        <w:t xml:space="preserve">L’approche STUDASSIST</w:t>
      </w:r>
    </w:p>
    <w:p w:rsidR="00000000" w:rsidDel="00000000" w:rsidP="00000000" w:rsidRDefault="00000000" w:rsidRPr="00000000" w14:paraId="0000006B">
      <w:pPr>
        <w:spacing w:after="240" w:before="240" w:lineRule="auto"/>
        <w:rPr/>
      </w:pPr>
      <w:r w:rsidDel="00000000" w:rsidR="00000000" w:rsidRPr="00000000">
        <w:rPr>
          <w:rtl w:val="0"/>
        </w:rPr>
        <w:t xml:space="preserve">Chez STUDASSIST, nous accompagnons les lycéens et leurs familles dans la construction de leur projet académique à travers une approche globale mêlant orientation stratégique, réflexion sur les spécialités, soutien scolaire, accompagnement méthodologique et préparation des candidatures au Maroc comme à l’international.</w:t>
      </w:r>
    </w:p>
    <w:p w:rsidR="00000000" w:rsidDel="00000000" w:rsidP="00000000" w:rsidRDefault="00000000" w:rsidRPr="00000000" w14:paraId="0000006C">
      <w:pPr>
        <w:spacing w:after="240" w:before="240" w:lineRule="auto"/>
        <w:rPr/>
      </w:pPr>
      <w:r w:rsidDel="00000000" w:rsidR="00000000" w:rsidRPr="00000000">
        <w:rPr>
          <w:rtl w:val="0"/>
        </w:rPr>
        <w:t xml:space="preserve">Notre objectif est d’aider chaque élève à construire un parcours cohérent, réaliste et adapté à son profil tout en préservant son équilibre et sa confiance.</w:t>
      </w:r>
    </w:p>
    <w:p w:rsidR="00000000" w:rsidDel="00000000" w:rsidP="00000000" w:rsidRDefault="00000000" w:rsidRPr="00000000" w14:paraId="0000006D">
      <w:pPr>
        <w:spacing w:after="240" w:before="240" w:lineRule="auto"/>
        <w:rPr/>
      </w:pPr>
      <w:r w:rsidDel="00000000" w:rsidR="00000000" w:rsidRPr="00000000">
        <w:rPr>
          <w:rtl w:val="0"/>
        </w:rPr>
        <w:t xml:space="preserve">Nous accordons une attention particulière à l’écoute, à la pédagogie et à la compréhension des enjeux d’admission afin de proposer un accompagnement réellement personnalisé.</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w3pxk1a6x5l1" w:id="17"/>
      <w:bookmarkEnd w:id="17"/>
      <w:r w:rsidDel="00000000" w:rsidR="00000000" w:rsidRPr="00000000">
        <w:rPr>
          <w:b w:val="1"/>
          <w:bCs w:val="1"/>
          <w:sz w:val="46"/>
          <w:szCs w:val="46"/>
          <w:rtl w:val="0"/>
        </w:rPr>
        <w:t xml:space="preserve">Conclusion</w:t>
      </w:r>
    </w:p>
    <w:p w:rsidR="00000000" w:rsidDel="00000000" w:rsidP="00000000" w:rsidRDefault="00000000" w:rsidRPr="00000000" w14:paraId="00000070">
      <w:pPr>
        <w:spacing w:after="240" w:before="240" w:lineRule="auto"/>
        <w:rPr/>
      </w:pPr>
      <w:r w:rsidDel="00000000" w:rsidR="00000000" w:rsidRPr="00000000">
        <w:rPr>
          <w:rtl w:val="0"/>
        </w:rPr>
        <w:t xml:space="preserve">Le choix des spécialités au lycée représente aujourd’hui une étape importante dans la construction du parcours académique des élèves.</w:t>
      </w:r>
    </w:p>
    <w:p w:rsidR="00000000" w:rsidDel="00000000" w:rsidP="00000000" w:rsidRDefault="00000000" w:rsidRPr="00000000" w14:paraId="00000071">
      <w:pPr>
        <w:spacing w:after="240" w:before="240" w:lineRule="auto"/>
        <w:rPr/>
      </w:pPr>
      <w:r w:rsidDel="00000000" w:rsidR="00000000" w:rsidRPr="00000000">
        <w:rPr>
          <w:rtl w:val="0"/>
        </w:rPr>
        <w:t xml:space="preserve">Cependant, il ne doit pas être vécu comme une source permanente d’angoisse ou comme une décision irréversible.</w:t>
      </w:r>
    </w:p>
    <w:p w:rsidR="00000000" w:rsidDel="00000000" w:rsidP="00000000" w:rsidRDefault="00000000" w:rsidRPr="00000000" w14:paraId="00000072">
      <w:pPr>
        <w:spacing w:after="240" w:before="240" w:lineRule="auto"/>
        <w:rPr/>
      </w:pPr>
      <w:r w:rsidDel="00000000" w:rsidR="00000000" w:rsidRPr="00000000">
        <w:rPr>
          <w:rtl w:val="0"/>
        </w:rPr>
        <w:t xml:space="preserve">Au-delà des matières choisies, les établissements recherchent avant tout des profils cohérents, équilibrés et capables de construire un projet réfléchi.</w:t>
      </w:r>
    </w:p>
    <w:p w:rsidR="00000000" w:rsidDel="00000000" w:rsidP="00000000" w:rsidRDefault="00000000" w:rsidRPr="00000000" w14:paraId="00000073">
      <w:pPr>
        <w:spacing w:after="240" w:before="240" w:lineRule="auto"/>
        <w:rPr/>
      </w:pPr>
      <w:r w:rsidDel="00000000" w:rsidR="00000000" w:rsidRPr="00000000">
        <w:rPr>
          <w:rtl w:val="0"/>
        </w:rPr>
        <w:t xml:space="preserve">La réussite repose donc autant sur les choix d’orientation que sur la capacité de l’élève à construire progressivement une méthodologie solide, des bases académiques stables et une véritable confiance dans ses capacités.</w:t>
      </w:r>
    </w:p>
    <w:p w:rsidR="00000000" w:rsidDel="00000000" w:rsidP="00000000" w:rsidRDefault="00000000" w:rsidRPr="00000000" w14:paraId="00000074">
      <w:pPr>
        <w:spacing w:after="240" w:before="240" w:lineRule="auto"/>
        <w:rPr/>
      </w:pPr>
      <w:r w:rsidDel="00000000" w:rsidR="00000000" w:rsidRPr="00000000">
        <w:rPr>
          <w:rtl w:val="0"/>
        </w:rPr>
        <w:t xml:space="preserve">Prendre le temps de réfléchir à son orientation tout en consolidant ses méthodes de travail permet généralement d’aborder les études supérieures avec davantage de sérénité et de confiance.</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