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sdt>
        <w:sdtPr>
          <w:id w:val="-11890648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您需要在 </w:t>
          </w:r>
        </w:sdtContent>
      </w:sdt>
      <w:sdt>
        <w:sdtPr>
          <w:id w:val="-246934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兩個不同的命令提示字元 (CMD) 視窗</w:t>
          </w:r>
        </w:sdtContent>
      </w:sdt>
      <w:sdt>
        <w:sdtPr>
          <w:id w:val="-1267006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中執行以下指令，並保持它們開啟：</w:t>
          </w:r>
        </w:sdtContent>
      </w:sdt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340"/>
        <w:gridCol w:w="1785"/>
        <w:gridCol w:w="3795"/>
        <w:tblGridChange w:id="0">
          <w:tblGrid>
            <w:gridCol w:w="870"/>
            <w:gridCol w:w="2340"/>
            <w:gridCol w:w="1785"/>
            <w:gridCol w:w="3795"/>
          </w:tblGrid>
        </w:tblGridChange>
      </w:tblGrid>
      <w:tr>
        <w:trPr>
          <w:cantSplit w:val="0"/>
          <w:trHeight w:val="620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="276" w:lineRule="auto"/>
              <w:rPr>
                <w:color w:val="1f1f1f"/>
              </w:rPr>
            </w:pPr>
            <w:sdt>
              <w:sdtPr>
                <w:id w:val="11101824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視窗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color w:val="1f1f1f"/>
              </w:rPr>
            </w:pPr>
            <w:sdt>
              <w:sdtPr>
                <w:id w:val="-155293341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目的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>
                <w:color w:val="1f1f1f"/>
              </w:rPr>
            </w:pPr>
            <w:sdt>
              <w:sdtPr>
                <w:id w:val="-168062131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指令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76" w:lineRule="auto"/>
              <w:rPr>
                <w:color w:val="1f1f1f"/>
              </w:rPr>
            </w:pPr>
            <w:sdt>
              <w:sdtPr>
                <w:id w:val="168335579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.850585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color w:val="1f1f1f"/>
              </w:rPr>
            </w:pPr>
            <w:sdt>
              <w:sdtPr>
                <w:id w:val="113478521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視窗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color w:val="1f1f1f"/>
              </w:rPr>
            </w:pPr>
            <w:sdt>
              <w:sdtPr>
                <w:id w:val="70143281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啟動 Flask 伺服器</w:t>
                </w:r>
              </w:sdtContent>
            </w:sdt>
            <w:sdt>
              <w:sdtPr>
                <w:id w:val="95882099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 (後端)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python 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f1f1f"/>
              </w:rPr>
            </w:pPr>
            <w:sdt>
              <w:sdtPr>
                <w:id w:val="12359087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必須在您的專案根目錄 (</w:t>
                </w:r>
              </w:sdtContent>
            </w:sdt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PetProject</w:t>
            </w:r>
            <w:sdt>
              <w:sdtPr>
                <w:id w:val="-209201589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) 中運行。</w:t>
                </w:r>
              </w:sdtContent>
            </w:sdt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f1f1f"/>
              </w:rPr>
            </w:pPr>
            <w:sdt>
              <w:sdtPr>
                <w:id w:val="-92081794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視窗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sdt>
              <w:sdtPr>
                <w:id w:val="195934875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啟動 ngrok 隧道</w:t>
                </w:r>
              </w:sdtContent>
            </w:sdt>
            <w:sdt>
              <w:sdtPr>
                <w:id w:val="-10543768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 (公開網址)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ngrok http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sdt>
              <w:sdtPr>
                <w:id w:val="-182963085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必須在 ngrok 程式所在的目錄中運行。</w:t>
                </w:r>
              </w:sdtContent>
            </w:sdt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gkx2nor8gbp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詳細操作流程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nfdldcbtg46i" w:id="1"/>
      <w:bookmarkEnd w:id="1"/>
      <w:sdt>
        <w:sdtPr>
          <w:id w:val="-23810896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1. 啟動 Flask 伺服器 (視窗 1)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143104823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打開您的專案資料夾 (</w:t>
          </w:r>
        </w:sdtContent>
      </w:sdt>
      <w:r w:rsidDel="00000000" w:rsidR="00000000" w:rsidRPr="00000000">
        <w:rPr>
          <w:color w:val="444746"/>
          <w:shd w:fill="e9eef6" w:val="clear"/>
          <w:rtl w:val="0"/>
        </w:rPr>
        <w:t xml:space="preserve">PetProject</w:t>
      </w:r>
      <w:sdt>
        <w:sdtPr>
          <w:id w:val="-185448842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)。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135457679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在該資料夾中開啟第一個 CMD 視窗。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83630318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輸入並執行：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app.py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color w:val="1f1f1f"/>
        </w:rPr>
      </w:pPr>
      <w:sdt>
        <w:sdtPr>
          <w:id w:val="-90927617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確認看到 </w:t>
          </w:r>
        </w:sdtContent>
      </w:sdt>
      <w:r w:rsidDel="00000000" w:rsidR="00000000" w:rsidRPr="00000000">
        <w:rPr>
          <w:color w:val="444746"/>
          <w:shd w:fill="e9eef6" w:val="clear"/>
          <w:rtl w:val="0"/>
        </w:rPr>
        <w:t xml:space="preserve">Running on http://0.0.0.0:5000</w:t>
      </w:r>
      <w:sdt>
        <w:sdtPr>
          <w:id w:val="42551220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訊息。</w:t>
          </w:r>
        </w:sdtContent>
      </w:sdt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9oa0roc9jd3x" w:id="2"/>
      <w:bookmarkEnd w:id="2"/>
      <w:sdt>
        <w:sdtPr>
          <w:id w:val="196910394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2. 啟動 ngrok 隧道 (視窗 2)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-92325151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打開第二個 CMD 視窗。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21423963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進入您放置 ngrok 程式的目錄。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color w:val="1f1f1f"/>
        </w:rPr>
      </w:pPr>
      <w:sdt>
        <w:sdtPr>
          <w:id w:val="59782811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輸入並執行：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.\ngrok http 5000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color w:val="1f1f1f"/>
        </w:rPr>
      </w:pPr>
      <w:sdt>
        <w:sdtPr>
          <w:id w:val="-197458594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ngrok 成功啟動後，會顯示新的 </w:t>
          </w:r>
        </w:sdtContent>
      </w:sdt>
      <w:r w:rsidDel="00000000" w:rsidR="00000000" w:rsidRPr="00000000">
        <w:rPr>
          <w:color w:val="444746"/>
          <w:shd w:fill="e9eef6" w:val="clear"/>
          <w:rtl w:val="0"/>
        </w:rPr>
        <w:t xml:space="preserve">Forwarding</w:t>
      </w:r>
      <w:sdt>
        <w:sdtPr>
          <w:id w:val="26741192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公開網址 (</w:t>
          </w:r>
        </w:sdtContent>
      </w:sdt>
      <w:sdt>
        <w:sdtPr>
          <w:id w:val="206400358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746"/>
              <w:shd w:fill="e9eef6" w:val="clear"/>
              <w:rtl w:val="0"/>
            </w:rPr>
            <w:t xml:space="preserve">https://&lt;隨機代碼&gt;.ngrok-free.app</w:t>
          </w:r>
        </w:sdtContent>
      </w:sdt>
      <w:sdt>
        <w:sdtPr>
          <w:id w:val="-137526019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)。</w:t>
          </w:r>
        </w:sdtContent>
      </w:sdt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9HBhalSLLqk6b3PrtTzjbE5t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Mg5oLmdreDJub3I4Z2JwNDIOaC5uZmRsZGNidGc0NmkyDmguOW9hMHJvYzlqZDN4OAByITExWUdlLVBVTDdYbWFVMEdZaEVGb0xnaUxBVmFSTmt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