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90E32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sz w:val="27"/>
          <w:szCs w:val="27"/>
          <w:lang w:eastAsia="es-EC"/>
        </w:rPr>
      </w:pPr>
      <w:r w:rsidRPr="00702335">
        <w:rPr>
          <w:rFonts w:ascii="Times New Roman" w:eastAsia="Times New Roman" w:hAnsi="Times New Roman" w:cs="Times New Roman"/>
          <w:b/>
          <w:bCs/>
          <w:color w:val="4472C4" w:themeColor="accent1"/>
          <w:sz w:val="27"/>
          <w:szCs w:val="27"/>
          <w:lang w:eastAsia="es-EC"/>
        </w:rPr>
        <w:t>DOCUMENTO DE REQUERIMIENTOS DEL SISTEMA (DRS v1)</w:t>
      </w:r>
    </w:p>
    <w:p w14:paraId="5C424564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Caso: Calculadora de Presupuesto Mensual</w:t>
      </w:r>
    </w:p>
    <w:p w14:paraId="756CF421" w14:textId="77777777" w:rsidR="00702335" w:rsidRPr="00702335" w:rsidRDefault="00702335" w:rsidP="0070233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pict w14:anchorId="4D2AF1B8">
          <v:rect id="_x0000_i1025" style="width:0;height:1.5pt" o:hralign="center" o:hrstd="t" o:hr="t" fillcolor="#a0a0a0" stroked="f"/>
        </w:pict>
      </w:r>
    </w:p>
    <w:p w14:paraId="6FDE858E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1. Introducción</w:t>
      </w:r>
    </w:p>
    <w:p w14:paraId="46B68442" w14:textId="77777777" w:rsidR="00702335" w:rsidRPr="00702335" w:rsidRDefault="00702335" w:rsidP="0070233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t>El presente documento describe los requerimientos del sistema "Calculadora de Presupuesto Mensual". Esta herramienta permite registrar ingresos, gastos y calcular automáticamente el saldo mensual.</w:t>
      </w:r>
    </w:p>
    <w:p w14:paraId="62FCB290" w14:textId="77777777" w:rsidR="00702335" w:rsidRPr="00702335" w:rsidRDefault="00702335" w:rsidP="0070233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pict w14:anchorId="03880633">
          <v:rect id="_x0000_i1026" style="width:0;height:1.5pt" o:hralign="center" o:hrstd="t" o:hr="t" fillcolor="#a0a0a0" stroked="f"/>
        </w:pict>
      </w:r>
    </w:p>
    <w:p w14:paraId="135B2F4F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2. Objetivo del sistema</w:t>
      </w:r>
    </w:p>
    <w:p w14:paraId="2C3299E1" w14:textId="77777777" w:rsidR="00702335" w:rsidRPr="00702335" w:rsidRDefault="00702335" w:rsidP="0070233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t>Permitir al usuario gestionar su presupuesto mensual mediante el registro de ingresos y gastos, mostrando un resumen del balance financiero.</w:t>
      </w:r>
    </w:p>
    <w:p w14:paraId="2C461EB6" w14:textId="77777777" w:rsidR="00702335" w:rsidRPr="00702335" w:rsidRDefault="00702335" w:rsidP="0070233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pict w14:anchorId="14628AA7">
          <v:rect id="_x0000_i1027" style="width:0;height:1.5pt" o:hralign="center" o:hrstd="t" o:hr="t" fillcolor="#a0a0a0" stroked="f"/>
        </w:pict>
      </w:r>
    </w:p>
    <w:p w14:paraId="1914FB05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3. Actores</w:t>
      </w:r>
    </w:p>
    <w:p w14:paraId="54EEAC8E" w14:textId="77777777" w:rsidR="00702335" w:rsidRPr="00702335" w:rsidRDefault="00702335" w:rsidP="007023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Usuario final: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Persona que administra su presupuesto.</w:t>
      </w:r>
    </w:p>
    <w:p w14:paraId="635EB733" w14:textId="77777777" w:rsidR="00702335" w:rsidRPr="00702335" w:rsidRDefault="00702335" w:rsidP="0070233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pict w14:anchorId="236DDE05">
          <v:rect id="_x0000_i1028" style="width:0;height:1.5pt" o:hralign="center" o:hrstd="t" o:hr="t" fillcolor="#a0a0a0" stroked="f"/>
        </w:pict>
      </w:r>
    </w:p>
    <w:p w14:paraId="43A703C8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4. Requerimientos Funcionales (RF)</w:t>
      </w:r>
    </w:p>
    <w:p w14:paraId="7948EAD7" w14:textId="77777777" w:rsidR="00702335" w:rsidRPr="00702335" w:rsidRDefault="00702335" w:rsidP="0070233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RF1.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Registrar ingresos mensuales.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RF2.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Registrar gastos clasificados por categoría.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RF3.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Calcular total de ingresos, gastos y saldo disponible.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RF4.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Mostrar un resumen mensual.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RF5.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Editar y eliminar ingresos o gastos.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RF6.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Mostrar alerta cuando los gastos superen los ingresos.</w:t>
      </w:r>
    </w:p>
    <w:p w14:paraId="7D663C7A" w14:textId="77777777" w:rsidR="00702335" w:rsidRPr="00702335" w:rsidRDefault="00702335" w:rsidP="0070233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sz w:val="24"/>
          <w:szCs w:val="24"/>
          <w:lang w:eastAsia="es-EC"/>
        </w:rPr>
        <w:pict w14:anchorId="48EB25E1">
          <v:rect id="_x0000_i1029" style="width:0;height:1.5pt" o:hralign="center" o:hrstd="t" o:hr="t" fillcolor="#a0a0a0" stroked="f"/>
        </w:pict>
      </w:r>
    </w:p>
    <w:p w14:paraId="562B169F" w14:textId="77777777" w:rsidR="00702335" w:rsidRPr="00702335" w:rsidRDefault="00702335" w:rsidP="0070233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7"/>
          <w:szCs w:val="27"/>
          <w:lang w:eastAsia="es-EC"/>
        </w:rPr>
        <w:t>5. Requerimientos No Funcionales (RNF)</w:t>
      </w:r>
    </w:p>
    <w:p w14:paraId="4E0FA6CE" w14:textId="77777777" w:rsidR="00702335" w:rsidRPr="00702335" w:rsidRDefault="00702335" w:rsidP="0070233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C"/>
        </w:rPr>
      </w:pP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RNF1.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Interfaz simple y fácil de usar.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RNF2.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Tiempo de respuesta menor a 1 segundo.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RNF3.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Compatible con dispositivos móviles.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br/>
      </w:r>
      <w:r w:rsidRPr="00702335">
        <w:rPr>
          <w:rFonts w:ascii="Arial" w:eastAsia="Times New Roman" w:hAnsi="Arial" w:cs="Arial"/>
          <w:b/>
          <w:bCs/>
          <w:sz w:val="24"/>
          <w:szCs w:val="24"/>
          <w:lang w:eastAsia="es-EC"/>
        </w:rPr>
        <w:t>RNF4.</w:t>
      </w:r>
      <w:r w:rsidRPr="00702335">
        <w:rPr>
          <w:rFonts w:ascii="Arial" w:eastAsia="Times New Roman" w:hAnsi="Arial" w:cs="Arial"/>
          <w:sz w:val="24"/>
          <w:szCs w:val="24"/>
          <w:lang w:eastAsia="es-EC"/>
        </w:rPr>
        <w:t xml:space="preserve"> Datos confiables y consistentes.</w:t>
      </w:r>
    </w:p>
    <w:p w14:paraId="52723B2E" w14:textId="77777777" w:rsidR="00433B74" w:rsidRPr="00702335" w:rsidRDefault="00433B74">
      <w:pPr>
        <w:rPr>
          <w:rFonts w:ascii="Arial" w:hAnsi="Arial" w:cs="Arial"/>
        </w:rPr>
      </w:pPr>
    </w:p>
    <w:sectPr w:rsidR="00433B74" w:rsidRPr="007023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9B3C78"/>
    <w:multiLevelType w:val="multilevel"/>
    <w:tmpl w:val="122A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335"/>
    <w:rsid w:val="00433B74"/>
    <w:rsid w:val="00702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C642"/>
  <w15:chartTrackingRefBased/>
  <w15:docId w15:val="{77ECA26F-C073-491E-B6E0-963F0BEC6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7023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702335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styleId="Textoennegrita">
    <w:name w:val="Strong"/>
    <w:basedOn w:val="Fuentedeprrafopredeter"/>
    <w:uiPriority w:val="22"/>
    <w:qFormat/>
    <w:rsid w:val="0070233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02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0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163</Words>
  <Characters>901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yuliet andrea campaz lozada</dc:creator>
  <cp:keywords/>
  <dc:description/>
  <cp:lastModifiedBy>yuliet andrea campaz lozada</cp:lastModifiedBy>
  <cp:revision>1</cp:revision>
  <dcterms:created xsi:type="dcterms:W3CDTF">2025-11-19T02:52:00Z</dcterms:created>
  <dcterms:modified xsi:type="dcterms:W3CDTF">2025-11-19T02:57:00Z</dcterms:modified>
</cp:coreProperties>
</file>