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40"/>
        <w:jc w:val="center"/>
      </w:pPr>
    </w:p>
    <w:p>
      <w:pPr>
        <w:spacing w:before="360"/>
        <w:jc w:val="center"/>
      </w:pPr>
      <w:r>
        <w:rPr>
          <w:rFonts w:ascii="Microsoft YaHei" w:hAnsi="Microsoft YaHei" w:eastAsia="Microsoft YaHei"/>
          <w:b/>
          <w:color w:val="063F2A"/>
          <w:sz w:val="60"/>
        </w:rPr>
        <w:t>HitRise</w:t>
      </w:r>
    </w:p>
    <w:p>
      <w:pPr>
        <w:jc w:val="center"/>
      </w:pPr>
      <w:r>
        <w:rPr>
          <w:rFonts w:ascii="Microsoft YaHei" w:hAnsi="Microsoft YaHei" w:eastAsia="Microsoft YaHei"/>
          <w:b/>
          <w:color w:val="1A1F24"/>
          <w:sz w:val="38"/>
        </w:rPr>
        <w:t>智能拳击速度球 APP 用户手册</w:t>
      </w:r>
    </w:p>
    <w:p>
      <w:pPr>
        <w:spacing w:after="360"/>
        <w:jc w:val="center"/>
      </w:pPr>
      <w:r>
        <w:rPr>
          <w:rFonts w:ascii="Microsoft YaHei" w:hAnsi="Microsoft YaHei" w:eastAsia="Microsoft YaHei"/>
          <w:color w:val="52616B"/>
          <w:sz w:val="23"/>
        </w:rPr>
        <w:t>适用于 HitRise Android 与 iOS APP 及 SENBALL# 智能拳击球设备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43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5896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APP 显示名称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HitRise</w:t>
            </w:r>
          </w:p>
        </w:tc>
      </w:tr>
      <w:t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设备名称前缀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SENBALL#</w:t>
            </w:r>
          </w:p>
        </w:tc>
      </w:tr>
      <w:t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产品码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HTR01</w:t>
            </w:r>
          </w:p>
        </w:tc>
      </w:tr>
      <w:t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手册版本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1.1</w:t>
            </w:r>
          </w:p>
        </w:tc>
      </w:tr>
      <w:tr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手册日期</w:t>
            </w:r>
          </w:p>
        </w:tc>
        <w:tc>
          <w:tcPr>
            <w:tcW w:type="dxa" w:w="5896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2026-09-16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5E6"/>
            <w:tcBorders>
              <w:top w:val="single" w:sz="10" w:space="0" w:color="E07010"/>
              <w:left w:val="single" w:sz="10" w:space="0" w:color="E07010"/>
              <w:bottom w:val="single" w:sz="10" w:space="0" w:color="E07010"/>
              <w:right w:val="single" w:sz="10" w:space="0" w:color="E0701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使用前请先确认安全环境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训练前请检查智能拳击球安装是否牢固、绳线是否远离他人和易碎物品，并根据自身身体状况安排训练强度。HitRise 训练数据用于运动反馈和统计，不作为医疗诊断、康复评估或正式竞技裁判依据。</w:t>
            </w:r>
          </w:p>
        </w:tc>
      </w:tr>
    </w:tbl>
    <w:p>
      <w:pPr>
        <w:spacing w:after="60"/>
      </w:pPr>
    </w:p>
    <w:p>
      <w:r>
        <w:br w:type="page"/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目录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1134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章节</w:t>
            </w:r>
          </w:p>
        </w:tc>
        <w:tc>
          <w:tcPr>
            <w:tcW w:type="dxa" w:w="7427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产品简介与适用范围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2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首次使用与权限准备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3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蓝牙连接与电量状态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4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实时训练仪表盘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5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训练设置、节拍与音频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6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训练结束、回合战报与云同步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7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锻炼成果、榜单排名与个人中心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8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数据口径与计算公式</w:t>
            </w:r>
          </w:p>
        </w:tc>
      </w:tr>
      <w:tr>
        <w:tc>
          <w:tcPr>
            <w:tcW w:type="dxa" w:w="113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9</w:t>
            </w:r>
          </w:p>
        </w:tc>
        <w:tc>
          <w:tcPr>
            <w:tcW w:type="dxa" w:w="742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维护建议与常见问题</w:t>
            </w:r>
          </w:p>
        </w:tc>
      </w:tr>
    </w:tbl>
    <w:p>
      <w:pPr>
        <w:spacing w:after="80"/>
      </w:pP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52616B"/>
          <w:sz w:val="21"/>
        </w:rPr>
        <w:t>提示：本手册按实际使用流程组织，建议首次使用时按第 2 至第 5 章顺序完成设置。</w:t>
      </w:r>
    </w:p>
    <w:p>
      <w:r>
        <w:br w:type="page"/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1. 产品简介与适用范围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A1F24"/>
          <w:sz w:val="21"/>
        </w:rPr>
        <w:t>HitRise 是一款配合智能拳击速度球使用的 Android 与 iOS 训练 APP。APP 通过蓝牙连接 SENBALL# 设备，读取拳击次数、电量、充电状态和相对力量评分，并提供实时训练、回合战报、锻炼成果、榜单排名、个人中心、音效和背景音乐等功能。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9FFF2"/>
            <w:tcBorders>
              <w:top w:val="single" w:sz="10" w:space="0" w:color="00A865"/>
              <w:left w:val="single" w:sz="10" w:space="0" w:color="00A865"/>
              <w:bottom w:val="single" w:sz="10" w:space="0" w:color="00A865"/>
              <w:right w:val="single" w:sz="10" w:space="0" w:color="00A865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当前计数方式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当前版本的拳击次数来自智能拳击球蓝牙协议中的“数据2”，不使用手机麦克风或声音识别计数。</w:t>
            </w:r>
          </w:p>
        </w:tc>
      </w:tr>
    </w:tbl>
    <w:p>
      <w:pPr>
        <w:spacing w:after="60"/>
      </w:pP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主要功能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实时训练仪表盘：显示回合计时、总击打数、BPM、卡路里、等效燃脂量、相对力量评分条形图和连击识别。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训练设置：支持工作时长、休息时长、回合数、自由/跟拍模式和 BPM 节拍速度设置。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蓝牙连接：自动连接上次 SENBALL# 设备；训练中遇到蓝牙断开会自动重连并尝试恢复计数。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训练战报：按回合记录训练时间、累计击拳数、卡路里、等效燃脂量、相对力量峰值评分和平均评分。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锻炼成果与榜单：按锻炼时间、拳击次数、相对力量峰值评分、平均评分、卡路里、等效燃脂量统计。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音频体验：支持云端音效试听和设置；背景音乐可选择“无背景音乐”或轻快运动音乐。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多语言：APP 界面支持简体中文、English、Français、ไทย。</w:t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2. 首次使用与权限准备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安装与打开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1. 通过应用商店或官方安装包安装 HitRise 后打开 APP。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2. 确认智能拳击球设备已开机，并放在手机附近。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3. 根据系统提示授予蓝牙相关权限。部分 Android 系统还需要定位权限才能扫描低功耗蓝牙设备。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4. 首次使用建议进入右上角设置，完成语言、蓝牙和音频设置。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权限说明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70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权限</w:t>
            </w:r>
          </w:p>
        </w:tc>
        <w:tc>
          <w:tcPr>
            <w:tcW w:type="dxa" w:w="294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  <w:tc>
          <w:tcPr>
            <w:tcW w:type="dxa" w:w="3742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0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蓝牙</w:t>
            </w:r>
          </w:p>
        </w:tc>
        <w:tc>
          <w:tcPr>
            <w:tcW w:type="dxa" w:w="294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扫描、连接并接收 SENBALL# 数据</w:t>
            </w:r>
          </w:p>
        </w:tc>
        <w:tc>
          <w:tcPr>
            <w:tcW w:type="dxa" w:w="374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用于拳数、相对力量评分、电量和充电状态读取。</w:t>
            </w:r>
          </w:p>
        </w:tc>
      </w:tr>
      <w:tr>
        <w:tc>
          <w:tcPr>
            <w:tcW w:type="dxa" w:w="170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定位相关</w:t>
            </w:r>
          </w:p>
        </w:tc>
        <w:tc>
          <w:tcPr>
            <w:tcW w:type="dxa" w:w="294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支持部分系统的蓝牙扫描</w:t>
            </w:r>
          </w:p>
        </w:tc>
        <w:tc>
          <w:tcPr>
            <w:tcW w:type="dxa" w:w="374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APP 不主动获取或展示您的位置轨迹。</w:t>
            </w:r>
          </w:p>
        </w:tc>
      </w:tr>
      <w:tr>
        <w:tc>
          <w:tcPr>
            <w:tcW w:type="dxa" w:w="170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网络</w:t>
            </w:r>
          </w:p>
        </w:tc>
        <w:tc>
          <w:tcPr>
            <w:tcW w:type="dxa" w:w="294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同步训练、成果、榜单和音频资源</w:t>
            </w:r>
          </w:p>
        </w:tc>
        <w:tc>
          <w:tcPr>
            <w:tcW w:type="dxa" w:w="374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网络不可用时，部分云端功能可能暂时不可刷新。</w:t>
            </w:r>
          </w:p>
        </w:tc>
      </w:tr>
      <w:tr>
        <w:tc>
          <w:tcPr>
            <w:tcW w:type="dxa" w:w="170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图片/存储</w:t>
            </w:r>
          </w:p>
        </w:tc>
        <w:tc>
          <w:tcPr>
            <w:tcW w:type="dxa" w:w="294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头像、分享海报等</w:t>
            </w:r>
          </w:p>
        </w:tc>
        <w:tc>
          <w:tcPr>
            <w:tcW w:type="dxa" w:w="374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仅在用户选择图片或分享时使用。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5E6"/>
            <w:tcBorders>
              <w:top w:val="single" w:sz="10" w:space="0" w:color="E07010"/>
              <w:left w:val="single" w:sz="10" w:space="0" w:color="E07010"/>
              <w:bottom w:val="single" w:sz="10" w:space="0" w:color="E07010"/>
              <w:right w:val="single" w:sz="10" w:space="0" w:color="E0701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安全提示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训练前请确认设备安装牢固、手机放置稳定、周围没有人员靠近设备摆动范围。儿童使用时应由成人陪同。</w:t>
            </w:r>
          </w:p>
        </w:tc>
      </w:tr>
    </w:tbl>
    <w:p>
      <w:pPr>
        <w:spacing w:after="60"/>
      </w:pP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3. 蓝牙连接与电量状态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连接设备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1. 点击主界面右上角设置图标。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2. 在蓝牙区域点击“扫描”。APP 会筛选名称以 SENBALL# 开头且最后 1 位为英文字母的设备。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3. 选择需要连接的设备，点击“连接”。如果只扫描到一个设备，APP 可能自动选中。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4. 连接成功后，主界面顶部蓝牙图标显示为蓝色，并显示电量或充电状态。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电量显示规则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87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设备上报值</w:t>
            </w:r>
          </w:p>
        </w:tc>
        <w:tc>
          <w:tcPr>
            <w:tcW w:type="dxa" w:w="226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APP 显示</w:t>
            </w:r>
          </w:p>
        </w:tc>
        <w:tc>
          <w:tcPr>
            <w:tcW w:type="dxa" w:w="4252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含义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0-100</w:t>
            </w:r>
          </w:p>
        </w:tc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对应百分比，例如 94%</w:t>
            </w:r>
          </w:p>
        </w:tc>
        <w:tc>
          <w:tcPr>
            <w:tcW w:type="dxa" w:w="425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设备当前电量。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101</w:t>
            </w:r>
          </w:p>
        </w:tc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充电</w:t>
            </w:r>
          </w:p>
        </w:tc>
        <w:tc>
          <w:tcPr>
            <w:tcW w:type="dxa" w:w="425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设备正在充电。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102</w:t>
            </w:r>
          </w:p>
        </w:tc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充满</w:t>
            </w:r>
          </w:p>
        </w:tc>
        <w:tc>
          <w:tcPr>
            <w:tcW w:type="dxa" w:w="425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设备已充满。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无数据</w:t>
            </w:r>
          </w:p>
        </w:tc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-- 或读取中</w:t>
            </w:r>
          </w:p>
        </w:tc>
        <w:tc>
          <w:tcPr>
            <w:tcW w:type="dxa" w:w="4252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等待设备上报，请保持连接。</w:t>
            </w:r>
          </w:p>
        </w:tc>
      </w:tr>
    </w:tbl>
    <w:p>
      <w:pPr>
        <w:spacing w:after="80"/>
      </w:pP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复杂蓝牙环境建议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展会、商场、赛事现场蓝牙设备密集，建议手机与智能拳击球保持 1 米以内。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尽量避免同时用多台手机连接同一设备。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如训练中出现短暂断开，APP 会自动重连；重连期间请不要反复手动点击连接或断开。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如果长时间无法恢复，请退出训练，关闭再开启手机蓝牙，并重启智能拳击球后重新连接。</w:t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4. 实时训练仪表盘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仪表盘区域说明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814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区域</w:t>
            </w:r>
          </w:p>
        </w:tc>
        <w:tc>
          <w:tcPr>
            <w:tcW w:type="dxa" w:w="3005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显示内容</w:t>
            </w:r>
          </w:p>
        </w:tc>
        <w:tc>
          <w:tcPr>
            <w:tcW w:type="dxa" w:w="3515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用途</w:t>
            </w:r>
          </w:p>
        </w:tc>
      </w:tr>
      <w:t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回合计时环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当前回合剩余时间或 3-2-1-Go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帮助用户掌握回合节奏。</w:t>
            </w:r>
          </w:p>
        </w:tc>
      </w:tr>
      <w:t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三核心指标卡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总击打数、BPM、卡路里/等效燃脂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实时反馈训练量和运动强度。</w:t>
            </w:r>
          </w:p>
        </w:tc>
      </w:tr>
      <w:t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今日目标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500 拳目标与已完成拳数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用于日常训练激励。</w:t>
            </w:r>
          </w:p>
        </w:tc>
      </w:tr>
      <w:t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相对力量评分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按评分渐变的条形图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训练结束后展示最小、最大、平均评分。</w:t>
            </w:r>
          </w:p>
        </w:tc>
      </w:tr>
      <w:t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连击识别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击打、重击、连击、三连击、爆发连击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根据击打间隔和相对力量评分点亮识别结果。</w:t>
            </w:r>
          </w:p>
        </w:tc>
      </w:tr>
      <w:tr>
        <w:tc>
          <w:tcPr>
            <w:tcW w:type="dxa" w:w="1814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控制栏</w:t>
            </w:r>
          </w:p>
        </w:tc>
        <w:tc>
          <w:tcPr>
            <w:tcW w:type="dxa" w:w="300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开始、结束</w:t>
            </w:r>
          </w:p>
        </w:tc>
        <w:tc>
          <w:tcPr>
            <w:tcW w:type="dxa" w:w="351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控制训练开始和结束。</w:t>
            </w:r>
          </w:p>
        </w:tc>
      </w:tr>
    </w:tbl>
    <w:p>
      <w:pPr>
        <w:spacing w:after="80"/>
      </w:pP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开始训练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1. 确认蓝牙已连接，电量状态正常显示。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2. 必要时点击“训练设置”调整回合、休息、节拍和模式。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3. 点击“开始”。APP 会在仪表盘中央显示并播放 3、2、1、Go。</w:t>
      </w:r>
    </w:p>
    <w:p>
      <w:pPr>
        <w:spacing w:after="60"/>
        <w:ind w:left="198"/>
      </w:pPr>
      <w:r>
        <w:rPr>
          <w:rFonts w:ascii="Microsoft YaHei" w:hAnsi="Microsoft YaHei" w:eastAsia="Microsoft YaHei"/>
          <w:color w:val="1A1F24"/>
          <w:sz w:val="20"/>
        </w:rPr>
        <w:t>4. Go 之后 APP 开启设备陀螺仪计数，训练数据开始进入本次回合。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结束训练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可在训练中点击“结束”手动停止。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达到设定回合后，训练自动结束。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结束后 APP 会关闭陀螺仪计数，生成训练战报，并尝试同步到云端。</w:t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5. 训练设置、节拍与音频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训练设置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757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设置项</w:t>
            </w:r>
          </w:p>
        </w:tc>
        <w:tc>
          <w:tcPr>
            <w:tcW w:type="dxa" w:w="243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范围/选项</w:t>
            </w:r>
          </w:p>
        </w:tc>
        <w:tc>
          <w:tcPr>
            <w:tcW w:type="dxa" w:w="4195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训练时长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1-10 分钟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每个工作回合的训练时间。</w:t>
            </w:r>
          </w:p>
        </w:tc>
      </w:tr>
      <w:t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休息时长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0-5 分钟，30 秒步进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每两个训练回合之间的休息时间。</w:t>
            </w:r>
          </w:p>
        </w:tc>
      </w:tr>
      <w:t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回合数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1-10 回合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本次训练的总回合数。</w:t>
            </w:r>
          </w:p>
        </w:tc>
      </w:tr>
      <w:t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训练方式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自由模式 / 跟拍模式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自由模式不计算节拍分；跟拍模式启用 Perfect/Good/Miss。</w:t>
            </w:r>
          </w:p>
        </w:tc>
      </w:tr>
      <w:tr>
        <w:tc>
          <w:tcPr>
            <w:tcW w:type="dxa" w:w="1757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BPM</w:t>
            </w:r>
          </w:p>
        </w:tc>
        <w:tc>
          <w:tcPr>
            <w:tcW w:type="dxa" w:w="243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40-140，5 BPM 步进</w:t>
            </w:r>
          </w:p>
        </w:tc>
        <w:tc>
          <w:tcPr>
            <w:tcW w:type="dxa" w:w="419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跟拍模式下用于节拍评分和训练律动。</w:t>
            </w:r>
          </w:p>
        </w:tc>
      </w:tr>
    </w:tbl>
    <w:p>
      <w:pPr>
        <w:spacing w:after="80"/>
      </w:pP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节拍评分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Perfect：击打接近节拍点，约在 ±100ms 范围内。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Good：击打在较宽容的节拍窗口内，约在 ±200ms 范围内。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Miss：节拍窗口内未识别到击打。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自由模式下 BPM 仅作参考，不显示节拍评分。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音效与背景音乐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云端音效：可在设置界面试听并选择，训练击打时根据轻击、中击、重击播放反馈音效。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背景音乐：默认“无背景音乐”。用户可选择轻快电子、流行运动、轻摇滚律动等背景音乐。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试听：在设置中试听音效或背景音乐后再保存选择。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训练中若不希望播放音乐，请保持背景音乐为“无背景音乐”。</w:t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6. 训练结束、回合战报与云同步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训练战报内容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38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指标</w:t>
            </w:r>
          </w:p>
        </w:tc>
        <w:tc>
          <w:tcPr>
            <w:tcW w:type="dxa" w:w="6010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锻炼时间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按已完成回合和实际训练时长累计。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累计击拳数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来自蓝牙数据2的有效增量。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相对力量峰值评分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本次训练识别到的最高原始传感器评分，无物理单位。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平均相对力量评分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本次训练有效原始传感器评分的平均值，无物理单位。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卡路里消耗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按拳数估算，实时更新并写入战报。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等效燃脂数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由卡路里换算得到的估算值，单位 g。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回合明细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每个回合单独记录时间、拳数、卡路里、等效燃脂和相对力量评分。</w:t>
            </w:r>
          </w:p>
        </w:tc>
      </w:tr>
    </w:tbl>
    <w:p>
      <w:pPr>
        <w:spacing w:after="80"/>
      </w:pP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云同步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训练结束后，APP 会将训练会话和回合数据上传到云端。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锻炼成果、榜单排名、个人中心统计会基于云端返回结果更新。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如果网络不稳定，APP 会保留本地显示结果；下次网络恢复后可重新刷新。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手动结束训练时，已完成的回合也会进入训练战报和同步流程。</w:t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7. 锻炼成果、榜单排名与个人中心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锻炼成果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A1F24"/>
          <w:sz w:val="21"/>
        </w:rPr>
        <w:t>锻炼成果页面展示段位、徽章、累计训练表现和最近解锁记录。当前成果围绕以下六类指标建立：锻炼时间、拳击次数、相对力量峰值评分、平均相对力量评分、卡路里消耗、等效燃脂数。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榜单排名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38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榜单维度</w:t>
            </w:r>
          </w:p>
        </w:tc>
        <w:tc>
          <w:tcPr>
            <w:tcW w:type="dxa" w:w="6010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排名依据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锻炼时间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累计训练时长。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拳击次数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累计有效击打数。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相对力量峰值评分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训练中记录到的最高原始传感器评分。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平均相对力量评分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训练中有效原始传感器评分的平均值。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卡路里消耗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训练累计估算卡路里。</w:t>
            </w:r>
          </w:p>
        </w:tc>
      </w:tr>
      <w:tr>
        <w:tc>
          <w:tcPr>
            <w:tcW w:type="dxa" w:w="238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等效燃脂数</w:t>
            </w:r>
          </w:p>
        </w:tc>
        <w:tc>
          <w:tcPr>
            <w:tcW w:type="dxa" w:w="6010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训练累计估算等效燃脂克数。</w:t>
            </w:r>
          </w:p>
        </w:tc>
      </w:tr>
    </w:tbl>
    <w:p>
      <w:pPr>
        <w:spacing w:after="80"/>
      </w:pP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个人中心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查看昵称、头像、地区、语言和训练概览。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查看隐私政策和用户协议。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通过云端同步展示个人训练总览、段位与成长进度。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头像、昵称等资料可能在榜单或分享内容中显示，请按个人需要设置。</w:t>
      </w: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8. 数据口径与计算公式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拳击次数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A1F24"/>
          <w:sz w:val="21"/>
        </w:rPr>
        <w:t>HitRise 使用智能拳击球蓝牙协议“数据2”的增加量识别拳击次数。训练前、休息时和训练结束后，APP 会关闭陀螺仪计数，避免非训练数据混入。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相对力量评分</w:t>
      </w:r>
    </w:p>
    <w:p>
      <w:pPr>
        <w:spacing w:before="0" w:after="120" w:line="276" w:lineRule="auto"/>
      </w:pPr>
      <w:r>
        <w:rPr>
          <w:rFonts w:ascii="Microsoft YaHei" w:hAnsi="Microsoft YaHei" w:eastAsia="Microsoft YaHei"/>
          <w:color w:val="1A1F24"/>
          <w:sz w:val="21"/>
        </w:rPr>
        <w:t>相对力量评分直接采用设备蓝牙协议“数据6”和“数据7”组合得到的原始 16 位传感器数值，不再乘以换算系数。由于该数值未经标准测力设备标定，因此没有物理单位，不代表公斤、公斤力或牛顿，仅用于相同设备和近似使用条件下的训练反馈与相对比较，不可作为真实力值、产品测力认证或正式比赛判定依据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卡路里与等效燃脂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1871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362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公式</w:t>
            </w:r>
          </w:p>
        </w:tc>
        <w:tc>
          <w:tcPr>
            <w:tcW w:type="dxa" w:w="2835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示例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卡路里</w:t>
            </w:r>
          </w:p>
        </w:tc>
        <w:tc>
          <w:tcPr>
            <w:tcW w:type="dxa" w:w="362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kcal = 动态 MET x 3.5 x 70kg / 200 x 训练分钟</w:t>
            </w:r>
          </w:p>
        </w:tc>
        <w:tc>
          <w:tcPr>
            <w:tcW w:type="dxa" w:w="283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动态 MET 由拳频和平均相对力量评分估算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动态 MET</w:t>
            </w:r>
          </w:p>
        </w:tc>
        <w:tc>
          <w:tcPr>
            <w:tcW w:type="dxa" w:w="362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4.0-10.5，基准拳击 MET 为 7.0</w:t>
            </w:r>
          </w:p>
        </w:tc>
        <w:tc>
          <w:tcPr>
            <w:tcW w:type="dxa" w:w="283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拳频越高、平均相对力量评分越高，估算消耗越高</w:t>
            </w:r>
          </w:p>
        </w:tc>
      </w:tr>
      <w:tr>
        <w:tc>
          <w:tcPr>
            <w:tcW w:type="dxa" w:w="1871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等效燃脂量</w:t>
            </w:r>
          </w:p>
        </w:tc>
        <w:tc>
          <w:tcPr>
            <w:tcW w:type="dxa" w:w="362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g = kcal / 7.7</w:t>
            </w:r>
          </w:p>
        </w:tc>
        <w:tc>
          <w:tcPr>
            <w:tcW w:type="dxa" w:w="2835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仅作运动反馈估算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FFF5E6"/>
            <w:tcBorders>
              <w:top w:val="single" w:sz="10" w:space="0" w:color="E07010"/>
              <w:left w:val="single" w:sz="10" w:space="0" w:color="E07010"/>
              <w:bottom w:val="single" w:sz="10" w:space="0" w:color="E07010"/>
              <w:right w:val="single" w:sz="10" w:space="0" w:color="E07010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健康说明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卡路里和等效燃脂量为运动反馈估算值，不作为医疗、营养诊断或减脂承诺。不同体重、动作幅度、训练强度和设备状态会影响实际消耗。</w:t>
            </w:r>
          </w:p>
        </w:tc>
      </w:tr>
    </w:tbl>
    <w:p>
      <w:pPr>
        <w:spacing w:after="60"/>
      </w:pPr>
    </w:p>
    <w:p>
      <w:pPr>
        <w:spacing w:before="200" w:after="160"/>
      </w:pPr>
      <w:r>
        <w:rPr>
          <w:rFonts w:ascii="Microsoft YaHei" w:hAnsi="Microsoft YaHei" w:eastAsia="Microsoft YaHei"/>
          <w:b/>
          <w:color w:val="063F2A"/>
          <w:sz w:val="40"/>
        </w:rPr>
        <w:t>9. 维护建议与常见问题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日常维护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训练前检查设备固定状态、绳线磨损和周边空间。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保持设备电量充足；充电时 APP 会显示“充电”，充满后显示“充满”。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手机与设备尽量保持近距离，避免身体、金属支架或其他电子设备长时间遮挡蓝牙信号。</w:t>
      </w:r>
    </w:p>
    <w:p>
      <w:pPr>
        <w:pStyle w:val="ListBullet"/>
        <w:spacing w:after="60"/>
        <w:ind w:left="255"/>
      </w:pPr>
      <w:r>
        <w:rPr>
          <w:rFonts w:ascii="Microsoft YaHei" w:hAnsi="Microsoft YaHei" w:eastAsia="Microsoft YaHei"/>
          <w:color w:val="1A1F24"/>
          <w:sz w:val="20"/>
        </w:rPr>
        <w:t>展会或赛事现场建议提前完成连接测试，并准备备用手机或备用设备。</w:t>
      </w:r>
    </w:p>
    <w:p>
      <w:pPr>
        <w:spacing w:before="160" w:after="100"/>
      </w:pPr>
      <w:r>
        <w:rPr>
          <w:rFonts w:ascii="Microsoft YaHei" w:hAnsi="Microsoft YaHei" w:eastAsia="Microsoft YaHei"/>
          <w:b/>
          <w:color w:val="063F2A"/>
          <w:sz w:val="29"/>
        </w:rPr>
        <w:t>常见问题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2268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问题</w:t>
            </w:r>
          </w:p>
        </w:tc>
        <w:tc>
          <w:tcPr>
            <w:tcW w:type="dxa" w:w="6123"/>
            <w:shd w:fill="063F2A"/>
            <w:tcBorders>
              <w:top w:val="single" w:sz="6" w:space="0" w:color="C9D4DA"/>
              <w:left w:val="single" w:sz="6" w:space="0" w:color="C9D4DA"/>
              <w:bottom w:val="single" w:sz="6" w:space="0" w:color="C9D4DA"/>
              <w:right w:val="single" w:sz="6" w:space="0" w:color="C9D4DA"/>
            </w:tcBorders>
            <w:tcMar>
              <w:top w:w="130" w:type="dxa"/>
              <w:start w:w="130" w:type="dxa"/>
              <w:bottom w:w="13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处理建议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扫描不到设备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确认设备开机、名称为 SENBALL# 开头且末位为英文字母；打开手机蓝牙和权限；靠近后重新扫描。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出现蓝牙配对请求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HitRise 使用免配对 BLE 连接。若系统弹窗出现，请取消；APP 会尝试阻止 SENBALL# 进入配对流程。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训练中蓝牙断开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保持手机靠近设备；等待 APP 自动重连；若长时间未恢复，结束训练后重启蓝牙和设备再连接。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第 2 回合无法训练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请将 HitRise 更新到最新版本。新版本已优化休息后重新开启计数的蓝牙写入顺序。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电量不显示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连接后等待设备上报；若仍不显示，断开后重新连接。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榜单未刷新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检查网络连接，稍后下拉刷新或重新打开 APP。</w:t>
            </w:r>
          </w:p>
        </w:tc>
      </w:tr>
      <w:tr>
        <w:tc>
          <w:tcPr>
            <w:tcW w:type="dxa" w:w="2268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center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音效或音乐不播放</w:t>
            </w:r>
          </w:p>
        </w:tc>
        <w:tc>
          <w:tcPr>
            <w:tcW w:type="dxa" w:w="6123"/>
            <w:shd w:fill="FFFFFF"/>
            <w:tcBorders>
              <w:top w:val="single" w:sz="6" w:space="0" w:color="D6DEE4"/>
              <w:left w:val="single" w:sz="6" w:space="0" w:color="D6DEE4"/>
              <w:bottom w:val="single" w:sz="6" w:space="0" w:color="D6DEE4"/>
              <w:right w:val="single" w:sz="6" w:space="0" w:color="D6DEE4"/>
            </w:tcBorders>
            <w:tcMar>
              <w:top w:w="120" w:type="dxa"/>
              <w:start w:w="130" w:type="dxa"/>
              <w:bottom w:w="120" w:type="dxa"/>
              <w:end w:w="130" w:type="dxa"/>
            </w:tcMar>
            <w:vAlign w:val="center"/>
          </w:tcPr>
          <w:p>
            <w:pPr>
              <w:jc w:val="left"/>
            </w:pPr>
            <w:r>
              <w:rPr>
                <w:rFonts w:ascii="Microsoft YaHei" w:hAnsi="Microsoft YaHei" w:eastAsia="Microsoft YaHei"/>
                <w:color w:val="1A1F24"/>
                <w:sz w:val="18"/>
              </w:rPr>
              <w:t>确认设置中已选择音效或背景音乐，手机媒体音量不为 0。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fill="E9FFF2"/>
            <w:tcBorders>
              <w:top w:val="single" w:sz="10" w:space="0" w:color="00A865"/>
              <w:left w:val="single" w:sz="10" w:space="0" w:color="00A865"/>
              <w:bottom w:val="single" w:sz="10" w:space="0" w:color="00A865"/>
              <w:right w:val="single" w:sz="10" w:space="0" w:color="00A865"/>
            </w:tcBorders>
            <w:tcMar>
              <w:top w:w="150" w:type="dxa"/>
              <w:start w:w="170" w:type="dxa"/>
              <w:bottom w:w="150" w:type="dxa"/>
              <w:end w:w="170" w:type="dxa"/>
            </w:tcMar>
          </w:tcPr>
          <w:p>
            <w:pPr>
              <w:spacing w:after="60"/>
            </w:pPr>
            <w:r>
              <w:rPr>
                <w:rFonts w:ascii="Microsoft YaHei" w:hAnsi="Microsoft YaHei" w:eastAsia="Microsoft YaHei"/>
                <w:b/>
                <w:color w:val="063F2A"/>
                <w:sz w:val="21"/>
              </w:rPr>
              <w:t>状态速查</w:t>
            </w:r>
          </w:p>
          <w:p>
            <w:pPr>
              <w:spacing w:after="0"/>
            </w:pPr>
            <w:r>
              <w:rPr>
                <w:rFonts w:ascii="Microsoft YaHei" w:hAnsi="Microsoft YaHei" w:eastAsia="Microsoft YaHei"/>
                <w:color w:val="1A1F24"/>
                <w:sz w:val="19"/>
              </w:rPr>
              <w:t>蓝牙图标蓝色表示设备已连接；“读取中”表示正在等待设备上报；“充电/充满”来自设备电量状态；“训练中蓝牙断开，正在自动重连”表示 APP 正在恢复连接；Perfect、Good、Miss 为跟拍模式下的节拍评分。</w:t>
            </w:r>
          </w:p>
        </w:tc>
      </w:tr>
    </w:tbl>
    <w:p>
      <w:pPr>
        <w:spacing w:after="6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964" w:bottom="1020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52616B"/>
        <w:sz w:val="17"/>
      </w:rPr>
      <w:t>HitRise | 智能拳击速度球训练 APP | 训练数据仅用于运动反馈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52616B"/>
        <w:sz w:val="17"/>
      </w:rPr>
      <w:t>HitRise 用户手册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Microsoft YaHei" w:hAnsi="Microsoft YaHei" w:eastAsia="Microsoft Ya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Microsoft YaHei" w:hAnsi="Microsoft YaHei" w:eastAsia="Microsoft Ya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