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75B6" w:rsidRDefault="003B75B6" w:rsidP="003B75B6">
      <w:pPr>
        <w:pStyle w:val="a5"/>
        <w:spacing w:before="0" w:beforeAutospacing="0" w:after="180" w:afterAutospacing="0" w:line="300" w:lineRule="atLeast"/>
        <w:ind w:firstLine="480"/>
        <w:jc w:val="center"/>
        <w:rPr>
          <w:rFonts w:asciiTheme="minorEastAsia" w:eastAsiaTheme="minorEastAsia" w:hAnsiTheme="minorEastAsia"/>
          <w:b/>
          <w:color w:val="000000" w:themeColor="text1"/>
          <w:sz w:val="36"/>
          <w:szCs w:val="36"/>
        </w:rPr>
      </w:pPr>
      <w:r w:rsidRPr="003B75B6">
        <w:rPr>
          <w:rFonts w:asciiTheme="minorEastAsia" w:eastAsiaTheme="minorEastAsia" w:hAnsiTheme="minorEastAsia" w:hint="eastAsia"/>
          <w:b/>
          <w:color w:val="000000" w:themeColor="text1"/>
          <w:sz w:val="36"/>
          <w:szCs w:val="36"/>
        </w:rPr>
        <w:t>海尔绿帆：向环保航行</w:t>
      </w:r>
    </w:p>
    <w:p w:rsidR="00B06B39" w:rsidRDefault="00D8796E" w:rsidP="00A0187A">
      <w:pPr>
        <w:pStyle w:val="a5"/>
        <w:snapToGrid w:val="0"/>
        <w:spacing w:beforeLines="50" w:before="156" w:beforeAutospacing="0" w:afterLines="50" w:after="156" w:afterAutospacing="0" w:line="300" w:lineRule="auto"/>
        <w:ind w:firstLineChars="200" w:firstLine="420"/>
        <w:rPr>
          <w:rFonts w:asciiTheme="minorEastAsia" w:eastAsiaTheme="minorEastAsia" w:hAnsiTheme="minorEastAsia"/>
          <w:color w:val="000000" w:themeColor="text1"/>
          <w:sz w:val="21"/>
          <w:szCs w:val="21"/>
        </w:rPr>
      </w:pPr>
      <w:r w:rsidRPr="00D8796E">
        <w:rPr>
          <w:rFonts w:asciiTheme="minorEastAsia" w:eastAsiaTheme="minorEastAsia" w:hAnsiTheme="minorEastAsia" w:hint="eastAsia"/>
          <w:color w:val="000000" w:themeColor="text1"/>
          <w:sz w:val="21"/>
          <w:szCs w:val="21"/>
        </w:rPr>
        <w:t>海尔集团创立于1984年，是全球大型家电第一品牌，目前已从传统家电产品制造企业转型为开放的创业平台。在互联网时代，海尔致力于转型为真正的互联网企业，打造以社群经济为中心，以用户价值交互为基础、以诚信为核心竞争力的后电商时代共创共赢生态圈，成为物联网时代的引领者。</w:t>
      </w:r>
    </w:p>
    <w:p w:rsidR="00D8796E" w:rsidRPr="00D8796E" w:rsidRDefault="00D8796E" w:rsidP="00A0187A">
      <w:pPr>
        <w:pStyle w:val="a5"/>
        <w:snapToGrid w:val="0"/>
        <w:spacing w:beforeLines="50" w:before="156" w:beforeAutospacing="0" w:afterLines="50" w:after="156" w:afterAutospacing="0" w:line="300" w:lineRule="auto"/>
        <w:ind w:firstLineChars="200" w:firstLine="420"/>
        <w:rPr>
          <w:rFonts w:asciiTheme="minorEastAsia" w:eastAsiaTheme="minorEastAsia" w:hAnsiTheme="minorEastAsia"/>
          <w:color w:val="000000" w:themeColor="text1"/>
          <w:sz w:val="21"/>
          <w:szCs w:val="21"/>
        </w:rPr>
      </w:pPr>
      <w:r w:rsidRPr="00D8796E">
        <w:rPr>
          <w:rFonts w:asciiTheme="minorEastAsia" w:eastAsiaTheme="minorEastAsia" w:hAnsiTheme="minorEastAsia"/>
          <w:color w:val="000000" w:themeColor="text1"/>
          <w:sz w:val="21"/>
          <w:szCs w:val="21"/>
        </w:rPr>
        <w:t>作为家电行业绿色发展的领军企业，海尔不仅在产品制造方面体现绿色，在生产管理过程中也凸显绿色，努力为国家环保标准提供绿色技术支撑，更为关键的是海尔积极推动绿色创新和理念创新，用U+技术来管控海尔七大生态圈，支持其他品牌的智能家电相融合绿色发展。当前，创新驱动发展和绿色发展已经成为十三五乃至今后更长一个时期的发展目标，海尔将继续秉承绿色发展理念，承担起推动绿色消费、提升绿色节能水平的社会责任，将低碳、循环、节能、减排的理念融入企业文化，继续突破行业技术壁垒，推出智慧与绿色相互交融的新产品，努力提升产品全生命周期的绿色含金量，延长绿色供应链，引领行业创新、绿色、交互、共赢。</w:t>
      </w:r>
    </w:p>
    <w:p w:rsidR="00751389" w:rsidRPr="00B06B39" w:rsidRDefault="00751389" w:rsidP="00A0187A">
      <w:pPr>
        <w:pStyle w:val="a5"/>
        <w:snapToGrid w:val="0"/>
        <w:spacing w:beforeLines="50" w:before="156" w:beforeAutospacing="0" w:afterLines="50" w:after="156" w:afterAutospacing="0" w:line="300" w:lineRule="auto"/>
        <w:ind w:firstLineChars="200" w:firstLine="422"/>
        <w:rPr>
          <w:rFonts w:asciiTheme="minorEastAsia" w:eastAsiaTheme="minorEastAsia" w:hAnsiTheme="minorEastAsia"/>
          <w:b/>
          <w:color w:val="000000" w:themeColor="text1"/>
          <w:sz w:val="21"/>
          <w:szCs w:val="21"/>
        </w:rPr>
      </w:pPr>
      <w:r w:rsidRPr="00B06B39">
        <w:rPr>
          <w:rFonts w:asciiTheme="minorEastAsia" w:eastAsiaTheme="minorEastAsia" w:hAnsiTheme="minorEastAsia" w:hint="eastAsia"/>
          <w:b/>
          <w:color w:val="000000" w:themeColor="text1"/>
          <w:sz w:val="21"/>
          <w:szCs w:val="21"/>
        </w:rPr>
        <w:t>一、清洁节能项目助力绿色环保</w:t>
      </w:r>
    </w:p>
    <w:p w:rsidR="00654B79" w:rsidRPr="00B06B39" w:rsidRDefault="00FE0CD5"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hint="eastAsia"/>
          <w:color w:val="000000" w:themeColor="text1"/>
          <w:sz w:val="21"/>
          <w:szCs w:val="21"/>
        </w:rPr>
        <w:t>多年来，海尔致力于生态化建设工作，其首先就体现在能源使用的变革方面。在园区生态化建设上，海尔通过发展光伏发电规模、拆除锅炉推动园区“无煤化”、改造管网推进中水回用等措施，实现了单位产值能耗、水耗及单位产值废水持续减排的良好绩效，海尔青岛大区两个工业园区全部通过清洁生产审核认证，成为“清洁生产示范园区”。</w:t>
      </w:r>
    </w:p>
    <w:p w:rsidR="00FE0CD5" w:rsidRPr="00B06B39" w:rsidRDefault="00FE0CD5"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hint="eastAsia"/>
          <w:color w:val="000000" w:themeColor="text1"/>
          <w:sz w:val="21"/>
          <w:szCs w:val="21"/>
        </w:rPr>
        <w:t>海尔在光伏发电领域先试先行。自2012年光伏发电项目开建至今，海尔集团6个园区已实现装机容量43兆瓦，总发电量35752412千瓦时，实现节煤14300吨，减排二氧化碳35620.72吨。亲历了海尔十年绿色环保工作的海尔能源动力有限公司总经理柴纪强动情地表示：“十年来，海尔能源使用上的改进历历在目。我们每一次推进环保工作，都要比国家标准更严格，这是为了</w:t>
      </w:r>
      <w:proofErr w:type="gramStart"/>
      <w:r w:rsidRPr="00B06B39">
        <w:rPr>
          <w:rFonts w:asciiTheme="minorEastAsia" w:eastAsiaTheme="minorEastAsia" w:hAnsiTheme="minorEastAsia" w:hint="eastAsia"/>
          <w:color w:val="000000" w:themeColor="text1"/>
          <w:sz w:val="21"/>
          <w:szCs w:val="21"/>
        </w:rPr>
        <w:t>践行</w:t>
      </w:r>
      <w:proofErr w:type="gramEnd"/>
      <w:r w:rsidRPr="00B06B39">
        <w:rPr>
          <w:rFonts w:asciiTheme="minorEastAsia" w:eastAsiaTheme="minorEastAsia" w:hAnsiTheme="minorEastAsia" w:hint="eastAsia"/>
          <w:color w:val="000000" w:themeColor="text1"/>
          <w:sz w:val="21"/>
          <w:szCs w:val="21"/>
        </w:rPr>
        <w:t>社会责任，树立行业样板。”</w:t>
      </w:r>
    </w:p>
    <w:p w:rsidR="003C0642" w:rsidRPr="00B06B39" w:rsidRDefault="00FE0CD5"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hint="eastAsia"/>
          <w:color w:val="000000" w:themeColor="text1"/>
          <w:sz w:val="21"/>
          <w:szCs w:val="21"/>
        </w:rPr>
        <w:t>除了光伏发电项目，针对严重的水污染形势，海尔在全国率先发动“水地图”计划。据悉，该计划通过深入用户家中进行水质测试来获取水质数据，汇总后以水交互平台的方式进行实时更新、公布，以达到为居民的绿色生活保驾护航的目的。目前，海尔通过全国22.6万个住宅小区的水质数据，建立</w:t>
      </w:r>
      <w:proofErr w:type="gramStart"/>
      <w:r w:rsidRPr="00B06B39">
        <w:rPr>
          <w:rFonts w:asciiTheme="minorEastAsia" w:eastAsiaTheme="minorEastAsia" w:hAnsiTheme="minorEastAsia" w:hint="eastAsia"/>
          <w:color w:val="000000" w:themeColor="text1"/>
          <w:sz w:val="21"/>
          <w:szCs w:val="21"/>
        </w:rPr>
        <w:t>起用户</w:t>
      </w:r>
      <w:proofErr w:type="gramEnd"/>
      <w:r w:rsidRPr="00B06B39">
        <w:rPr>
          <w:rFonts w:asciiTheme="minorEastAsia" w:eastAsiaTheme="minorEastAsia" w:hAnsiTheme="minorEastAsia" w:hint="eastAsia"/>
          <w:color w:val="000000" w:themeColor="text1"/>
          <w:sz w:val="21"/>
          <w:szCs w:val="21"/>
        </w:rPr>
        <w:t>饮水现状个性化数据网，并在2014年9月份将该平台的水质数据完全开放，用户可以在该平台上查到自己所在小区的水质，并根据水质特点来选择合适的净水方案。</w:t>
      </w:r>
    </w:p>
    <w:p w:rsidR="00751389" w:rsidRPr="00B06B39" w:rsidRDefault="00751389" w:rsidP="00A0187A">
      <w:pPr>
        <w:pStyle w:val="a5"/>
        <w:snapToGrid w:val="0"/>
        <w:spacing w:beforeLines="50" w:before="156" w:beforeAutospacing="0" w:afterLines="50" w:after="156" w:afterAutospacing="0" w:line="300" w:lineRule="auto"/>
        <w:ind w:firstLineChars="200" w:firstLine="422"/>
        <w:rPr>
          <w:rFonts w:asciiTheme="minorEastAsia" w:eastAsiaTheme="minorEastAsia" w:hAnsiTheme="minorEastAsia"/>
          <w:b/>
          <w:color w:val="000000" w:themeColor="text1"/>
          <w:sz w:val="21"/>
          <w:szCs w:val="21"/>
        </w:rPr>
      </w:pPr>
      <w:r w:rsidRPr="00B06B39">
        <w:rPr>
          <w:rFonts w:asciiTheme="minorEastAsia" w:eastAsiaTheme="minorEastAsia" w:hAnsiTheme="minorEastAsia" w:hint="eastAsia"/>
          <w:b/>
          <w:color w:val="000000" w:themeColor="text1"/>
          <w:sz w:val="21"/>
          <w:szCs w:val="21"/>
        </w:rPr>
        <w:t>二、互联网+时代，海尔顺应潮流的环保产品</w:t>
      </w:r>
    </w:p>
    <w:p w:rsidR="00FE0CD5" w:rsidRPr="00B06B39" w:rsidRDefault="00FE0CD5"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hint="eastAsia"/>
          <w:color w:val="000000" w:themeColor="text1"/>
          <w:sz w:val="21"/>
          <w:szCs w:val="21"/>
        </w:rPr>
        <w:t>在引领能源变革的同时，海尔也始终体现着时代企业的特色。海尔发展到今天，历经三十年创业，</w:t>
      </w:r>
      <w:proofErr w:type="gramStart"/>
      <w:r w:rsidRPr="00B06B39">
        <w:rPr>
          <w:rFonts w:asciiTheme="minorEastAsia" w:eastAsiaTheme="minorEastAsia" w:hAnsiTheme="minorEastAsia" w:hint="eastAsia"/>
          <w:color w:val="000000" w:themeColor="text1"/>
          <w:sz w:val="21"/>
          <w:szCs w:val="21"/>
        </w:rPr>
        <w:t>践行</w:t>
      </w:r>
      <w:proofErr w:type="gramEnd"/>
      <w:r w:rsidRPr="00B06B39">
        <w:rPr>
          <w:rFonts w:asciiTheme="minorEastAsia" w:eastAsiaTheme="minorEastAsia" w:hAnsiTheme="minorEastAsia" w:hint="eastAsia"/>
          <w:color w:val="000000" w:themeColor="text1"/>
          <w:sz w:val="21"/>
          <w:szCs w:val="21"/>
        </w:rPr>
        <w:t>了十年绿色环保，如今已不仅仅是一个传统产品的生产者，更是一个平台的搭建者。在互联网时代，海尔平台化发展取得的硕果也给用户的生活带来切实的改变，不仅是产品的使用，更蕴涵着环境保护的理念。</w:t>
      </w:r>
    </w:p>
    <w:p w:rsidR="00FE0CD5" w:rsidRPr="00B06B39" w:rsidRDefault="00FE0CD5"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hint="eastAsia"/>
          <w:color w:val="000000" w:themeColor="text1"/>
          <w:sz w:val="21"/>
          <w:szCs w:val="21"/>
        </w:rPr>
        <w:t>以海尔空气盒子为例，作为</w:t>
      </w:r>
      <w:proofErr w:type="gramStart"/>
      <w:r w:rsidRPr="00B06B39">
        <w:rPr>
          <w:rFonts w:asciiTheme="minorEastAsia" w:eastAsiaTheme="minorEastAsia" w:hAnsiTheme="minorEastAsia" w:hint="eastAsia"/>
          <w:color w:val="000000" w:themeColor="text1"/>
          <w:sz w:val="21"/>
          <w:szCs w:val="21"/>
        </w:rPr>
        <w:t>国内首款个人</w:t>
      </w:r>
      <w:proofErr w:type="gramEnd"/>
      <w:r w:rsidRPr="00B06B39">
        <w:rPr>
          <w:rFonts w:asciiTheme="minorEastAsia" w:eastAsiaTheme="minorEastAsia" w:hAnsiTheme="minorEastAsia" w:hint="eastAsia"/>
          <w:color w:val="000000" w:themeColor="text1"/>
          <w:sz w:val="21"/>
          <w:szCs w:val="21"/>
        </w:rPr>
        <w:t>健康空气管理智能硬件，空气盒子集中了智能操控、空气检测等多项功能的智能终端，能时刻感知并记录室内空气质量，并通过智能设备无线连接，提供室内空气质量的实时与历史数据。海尔空气盒子负责人李斌表示，空气盒子</w:t>
      </w:r>
      <w:r w:rsidRPr="00B06B39">
        <w:rPr>
          <w:rFonts w:asciiTheme="minorEastAsia" w:eastAsiaTheme="minorEastAsia" w:hAnsiTheme="minorEastAsia" w:hint="eastAsia"/>
          <w:color w:val="000000" w:themeColor="text1"/>
          <w:sz w:val="21"/>
          <w:szCs w:val="21"/>
        </w:rPr>
        <w:lastRenderedPageBreak/>
        <w:t>将智能家居与健康的生活理念集合在一起，用科技改变生活，给用户带去了极致的智慧健康空气体验，这也是海尔</w:t>
      </w:r>
      <w:proofErr w:type="gramStart"/>
      <w:r w:rsidRPr="00B06B39">
        <w:rPr>
          <w:rFonts w:asciiTheme="minorEastAsia" w:eastAsiaTheme="minorEastAsia" w:hAnsiTheme="minorEastAsia" w:hint="eastAsia"/>
          <w:color w:val="000000" w:themeColor="text1"/>
          <w:sz w:val="21"/>
          <w:szCs w:val="21"/>
        </w:rPr>
        <w:t>践行</w:t>
      </w:r>
      <w:proofErr w:type="gramEnd"/>
      <w:r w:rsidRPr="00B06B39">
        <w:rPr>
          <w:rFonts w:asciiTheme="minorEastAsia" w:eastAsiaTheme="minorEastAsia" w:hAnsiTheme="minorEastAsia" w:hint="eastAsia"/>
          <w:color w:val="000000" w:themeColor="text1"/>
          <w:sz w:val="21"/>
          <w:szCs w:val="21"/>
        </w:rPr>
        <w:t>绿色环保在产品端的体现。</w:t>
      </w:r>
    </w:p>
    <w:p w:rsidR="00FE0CD5" w:rsidRPr="00B06B39" w:rsidRDefault="00FE0CD5"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hint="eastAsia"/>
          <w:color w:val="000000" w:themeColor="text1"/>
          <w:sz w:val="21"/>
          <w:szCs w:val="21"/>
        </w:rPr>
        <w:t>以产品为切入口，海尔也将环保理念提升到了平台的高度。作为一个开放的平台，海尔U+智慧生活平台构建了空气、美食、洗护、用水、娱乐、安全、健康七大生态圈，并成功推出了智能空调、“海尔U控”智能插座等一系列智能网器新品。这些成果除了为用户带来更加真实自然、触手可及的智慧生活体验外，还整合了众多的外部一流资源为用户提供了智慧绿色的超值体验。通过对家居电器的智能化控制，让</w:t>
      </w:r>
      <w:proofErr w:type="gramStart"/>
      <w:r w:rsidRPr="00B06B39">
        <w:rPr>
          <w:rFonts w:asciiTheme="minorEastAsia" w:eastAsiaTheme="minorEastAsia" w:hAnsiTheme="minorEastAsia" w:hint="eastAsia"/>
          <w:color w:val="000000" w:themeColor="text1"/>
          <w:sz w:val="21"/>
          <w:szCs w:val="21"/>
        </w:rPr>
        <w:t>所有网器都</w:t>
      </w:r>
      <w:proofErr w:type="gramEnd"/>
      <w:r w:rsidRPr="00B06B39">
        <w:rPr>
          <w:rFonts w:asciiTheme="minorEastAsia" w:eastAsiaTheme="minorEastAsia" w:hAnsiTheme="minorEastAsia" w:hint="eastAsia"/>
          <w:color w:val="000000" w:themeColor="text1"/>
          <w:sz w:val="21"/>
          <w:szCs w:val="21"/>
        </w:rPr>
        <w:t>可以互通互联，海尔正逐步实现物联网时代下的智慧生活服务，并打造一个便捷、易用的智慧、绿色家居生活。</w:t>
      </w:r>
    </w:p>
    <w:p w:rsidR="00751389" w:rsidRPr="00B06B39" w:rsidRDefault="00751389" w:rsidP="00A0187A">
      <w:pPr>
        <w:pStyle w:val="a5"/>
        <w:snapToGrid w:val="0"/>
        <w:spacing w:beforeLines="50" w:before="156" w:beforeAutospacing="0" w:afterLines="50" w:after="156" w:afterAutospacing="0" w:line="300" w:lineRule="auto"/>
        <w:ind w:firstLineChars="200" w:firstLine="422"/>
        <w:rPr>
          <w:rFonts w:asciiTheme="minorEastAsia" w:eastAsiaTheme="minorEastAsia" w:hAnsiTheme="minorEastAsia"/>
          <w:b/>
          <w:color w:val="000000" w:themeColor="text1"/>
          <w:sz w:val="21"/>
          <w:szCs w:val="21"/>
        </w:rPr>
      </w:pPr>
      <w:r w:rsidRPr="00B06B39">
        <w:rPr>
          <w:rFonts w:asciiTheme="minorEastAsia" w:eastAsiaTheme="minorEastAsia" w:hAnsiTheme="minorEastAsia" w:hint="eastAsia"/>
          <w:b/>
          <w:color w:val="000000" w:themeColor="text1"/>
          <w:sz w:val="21"/>
          <w:szCs w:val="21"/>
        </w:rPr>
        <w:t>三、环保在路上，海尔在行动</w:t>
      </w:r>
    </w:p>
    <w:p w:rsidR="00574952" w:rsidRPr="00B06B39" w:rsidRDefault="00574952"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2015年，人民日报、青岛日报等媒体对海尔在互联网时代取得的骄人成绩</w:t>
      </w:r>
      <w:proofErr w:type="gramStart"/>
      <w:r w:rsidRPr="00B06B39">
        <w:rPr>
          <w:rFonts w:asciiTheme="minorEastAsia" w:eastAsiaTheme="minorEastAsia" w:hAnsiTheme="minorEastAsia"/>
          <w:color w:val="000000" w:themeColor="text1"/>
          <w:sz w:val="21"/>
          <w:szCs w:val="21"/>
        </w:rPr>
        <w:t>作出</w:t>
      </w:r>
      <w:proofErr w:type="gramEnd"/>
      <w:r w:rsidRPr="00B06B39">
        <w:rPr>
          <w:rFonts w:asciiTheme="minorEastAsia" w:eastAsiaTheme="minorEastAsia" w:hAnsiTheme="minorEastAsia"/>
          <w:color w:val="000000" w:themeColor="text1"/>
          <w:sz w:val="21"/>
          <w:szCs w:val="21"/>
        </w:rPr>
        <w:t>报道，海尔致力于成为互联网企业，颠覆传统企业自成体系的封闭系统，变成网络互联中的节点，互联互通各种资源，打造共创共赢的新平台，实现攸关各方的共赢增值。</w:t>
      </w:r>
    </w:p>
    <w:p w:rsidR="00574952" w:rsidRPr="00B06B39" w:rsidRDefault="00574952"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12月4日，海尔组织了“走进海尔，参观体验”的活动，30名市民走进海尔，感受海尔互联网转型的过程。通过此次活动，市民了解了从“海尔制造”到“海尔智造”的过程，深切感受到海尔在履行社会责任及环保方面做出的努力。</w:t>
      </w:r>
    </w:p>
    <w:p w:rsidR="0099144D" w:rsidRPr="00B06B39" w:rsidRDefault="00574952"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2015年1月9日，海尔受邀参加在拉斯维加斯举办的国际消费电子展。海尔的智慧绿色新产品引起了全球消费者的广泛关注。</w:t>
      </w:r>
    </w:p>
    <w:p w:rsidR="00574952" w:rsidRPr="00B06B39" w:rsidRDefault="00574952"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2015年8月27日，海尔受邀参加由中国家电网主办的“2015年空调行业高峰论坛”。海尔凭借空调产品的创新、节能和环保</w:t>
      </w:r>
      <w:proofErr w:type="gramStart"/>
      <w:r w:rsidRPr="00B06B39">
        <w:rPr>
          <w:rFonts w:asciiTheme="minorEastAsia" w:eastAsiaTheme="minorEastAsia" w:hAnsiTheme="minorEastAsia"/>
          <w:color w:val="000000" w:themeColor="text1"/>
          <w:sz w:val="21"/>
          <w:szCs w:val="21"/>
        </w:rPr>
        <w:t>技术揽获四项</w:t>
      </w:r>
      <w:proofErr w:type="gramEnd"/>
      <w:r w:rsidRPr="00B06B39">
        <w:rPr>
          <w:rFonts w:asciiTheme="minorEastAsia" w:eastAsiaTheme="minorEastAsia" w:hAnsiTheme="minorEastAsia"/>
          <w:color w:val="000000" w:themeColor="text1"/>
          <w:sz w:val="21"/>
          <w:szCs w:val="21"/>
        </w:rPr>
        <w:t>大奖。</w:t>
      </w:r>
    </w:p>
    <w:p w:rsidR="00574952" w:rsidRPr="00B06B39" w:rsidRDefault="00574952"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2015年8月28日，海尔受邀参加“2015中国厨电高峰论坛”，并凭借颠覆性的防干烧燃气灶、深</w:t>
      </w:r>
      <w:proofErr w:type="gramStart"/>
      <w:r w:rsidRPr="00B06B39">
        <w:rPr>
          <w:rFonts w:asciiTheme="minorEastAsia" w:eastAsiaTheme="minorEastAsia" w:hAnsiTheme="minorEastAsia"/>
          <w:color w:val="000000" w:themeColor="text1"/>
          <w:sz w:val="21"/>
          <w:szCs w:val="21"/>
        </w:rPr>
        <w:t>腔自净芯</w:t>
      </w:r>
      <w:proofErr w:type="gramEnd"/>
      <w:r w:rsidRPr="00B06B39">
        <w:rPr>
          <w:rFonts w:asciiTheme="minorEastAsia" w:eastAsiaTheme="minorEastAsia" w:hAnsiTheme="minorEastAsia"/>
          <w:color w:val="000000" w:themeColor="text1"/>
          <w:sz w:val="21"/>
          <w:szCs w:val="21"/>
        </w:rPr>
        <w:t>油烟机、智慧光波巴氏消毒柜，分别获得“中国燃气灶安全之星”、“中国吸油烟机高效洁净领先产品”、“中国消毒柜健康无菌领先产品”3项产品奖。</w:t>
      </w:r>
    </w:p>
    <w:p w:rsidR="00574952" w:rsidRPr="00B06B39" w:rsidRDefault="00574952"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2015年9月4日，海尔受邀参加德国柏林IFA展，海尔热水器凭借多</w:t>
      </w:r>
      <w:proofErr w:type="gramStart"/>
      <w:r w:rsidRPr="00B06B39">
        <w:rPr>
          <w:rFonts w:asciiTheme="minorEastAsia" w:eastAsiaTheme="minorEastAsia" w:hAnsiTheme="minorEastAsia"/>
          <w:color w:val="000000" w:themeColor="text1"/>
          <w:sz w:val="21"/>
          <w:szCs w:val="21"/>
        </w:rPr>
        <w:t>款创新</w:t>
      </w:r>
      <w:proofErr w:type="gramEnd"/>
      <w:r w:rsidRPr="00B06B39">
        <w:rPr>
          <w:rFonts w:asciiTheme="minorEastAsia" w:eastAsiaTheme="minorEastAsia" w:hAnsiTheme="minorEastAsia"/>
          <w:color w:val="000000" w:themeColor="text1"/>
          <w:sz w:val="21"/>
          <w:szCs w:val="21"/>
        </w:rPr>
        <w:t>产品及创新技术共荣获三项年度创新大奖。</w:t>
      </w:r>
    </w:p>
    <w:p w:rsidR="00574952" w:rsidRPr="00B06B39" w:rsidRDefault="00574952"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2015年9月30日，海尔受邀参加米兰</w:t>
      </w:r>
      <w:proofErr w:type="gramStart"/>
      <w:r w:rsidRPr="00B06B39">
        <w:rPr>
          <w:rFonts w:asciiTheme="minorEastAsia" w:eastAsiaTheme="minorEastAsia" w:hAnsiTheme="minorEastAsia"/>
          <w:color w:val="000000" w:themeColor="text1"/>
          <w:sz w:val="21"/>
          <w:szCs w:val="21"/>
        </w:rPr>
        <w:t>世</w:t>
      </w:r>
      <w:proofErr w:type="gramEnd"/>
      <w:r w:rsidRPr="00B06B39">
        <w:rPr>
          <w:rFonts w:asciiTheme="minorEastAsia" w:eastAsiaTheme="minorEastAsia" w:hAnsiTheme="minorEastAsia"/>
          <w:color w:val="000000" w:themeColor="text1"/>
          <w:sz w:val="21"/>
          <w:szCs w:val="21"/>
        </w:rPr>
        <w:t>博会，被授予“健康家电杰出贡献奖”。海尔</w:t>
      </w:r>
      <w:proofErr w:type="gramStart"/>
      <w:r w:rsidRPr="00B06B39">
        <w:rPr>
          <w:rFonts w:asciiTheme="minorEastAsia" w:eastAsiaTheme="minorEastAsia" w:hAnsiTheme="minorEastAsia"/>
          <w:color w:val="000000" w:themeColor="text1"/>
          <w:sz w:val="21"/>
          <w:szCs w:val="21"/>
        </w:rPr>
        <w:t>自健康</w:t>
      </w:r>
      <w:proofErr w:type="gramEnd"/>
      <w:r w:rsidRPr="00B06B39">
        <w:rPr>
          <w:rFonts w:asciiTheme="minorEastAsia" w:eastAsiaTheme="minorEastAsia" w:hAnsiTheme="minorEastAsia"/>
          <w:color w:val="000000" w:themeColor="text1"/>
          <w:sz w:val="21"/>
          <w:szCs w:val="21"/>
        </w:rPr>
        <w:t>家电实现了在全球健康家电行业的领跑，也为整个行业在互联网时代的转型开辟了一条新路。</w:t>
      </w:r>
    </w:p>
    <w:p w:rsidR="00574952" w:rsidRPr="00B06B39" w:rsidRDefault="00574952"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2015年10月28日，海尔受邀参加中国家用电器技术大会，并在会议上就海尔在技术创新、中国制造方面做出的卓越成绩进行了宣传及交流，受到了家电行业一致好评。</w:t>
      </w:r>
    </w:p>
    <w:p w:rsidR="00574952" w:rsidRPr="00B06B39" w:rsidRDefault="00574952"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2015年12月18日，海尔受邀参加“2015中国智慧家庭大会”。海尔旗下冰箱、酒柜、洗衣机、空调、热水器等9个产品型号因其在节能环保方面的突出成绩获得了“年度最佳产品”称号。</w:t>
      </w:r>
    </w:p>
    <w:p w:rsidR="003A2707" w:rsidRPr="00B06B39" w:rsidRDefault="0012249D"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6月5日，是第44个世界环境日，也是中国新《环保法》实施后的首个世界“环境日”。作为国内首家发布环境报告书的家电企业，海尔始终坚持“绿色发展”战略。在园区生态化建设方面，海尔通过扩大光伏发电规模、改造管网推进中水回用等措施，实现了单位产值能耗和水耗持续减排的良好绩效；在工业废水处理方面，海尔设有在线监测系统，对废水进行实时监测，严格实行达标排放，避免其直</w:t>
      </w:r>
      <w:proofErr w:type="gramStart"/>
      <w:r w:rsidRPr="00B06B39">
        <w:rPr>
          <w:rFonts w:asciiTheme="minorEastAsia" w:eastAsiaTheme="minorEastAsia" w:hAnsiTheme="minorEastAsia"/>
          <w:color w:val="000000" w:themeColor="text1"/>
          <w:sz w:val="21"/>
          <w:szCs w:val="21"/>
        </w:rPr>
        <w:t>排产生</w:t>
      </w:r>
      <w:proofErr w:type="gramEnd"/>
      <w:r w:rsidRPr="00B06B39">
        <w:rPr>
          <w:rFonts w:asciiTheme="minorEastAsia" w:eastAsiaTheme="minorEastAsia" w:hAnsiTheme="minorEastAsia"/>
          <w:color w:val="000000" w:themeColor="text1"/>
          <w:sz w:val="21"/>
          <w:szCs w:val="21"/>
        </w:rPr>
        <w:t>二次污染。</w:t>
      </w:r>
    </w:p>
    <w:p w:rsidR="003A2707" w:rsidRPr="00B06B39" w:rsidRDefault="003A2707"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2015年12月24日，中国节能协会公布了2015年度“节能减排科技进步奖”，海尔冰箱凭借F-</w:t>
      </w:r>
      <w:proofErr w:type="spellStart"/>
      <w:r w:rsidRPr="00B06B39">
        <w:rPr>
          <w:rFonts w:asciiTheme="minorEastAsia" w:eastAsiaTheme="minorEastAsia" w:hAnsiTheme="minorEastAsia"/>
          <w:color w:val="000000" w:themeColor="text1"/>
          <w:sz w:val="21"/>
          <w:szCs w:val="21"/>
        </w:rPr>
        <w:t>DPlus</w:t>
      </w:r>
      <w:proofErr w:type="spellEnd"/>
      <w:proofErr w:type="gramStart"/>
      <w:r w:rsidRPr="00B06B39">
        <w:rPr>
          <w:rFonts w:asciiTheme="minorEastAsia" w:eastAsiaTheme="minorEastAsia" w:hAnsiTheme="minorEastAsia"/>
          <w:color w:val="000000" w:themeColor="text1"/>
          <w:sz w:val="21"/>
          <w:szCs w:val="21"/>
        </w:rPr>
        <w:t>柔性双</w:t>
      </w:r>
      <w:proofErr w:type="gramEnd"/>
      <w:r w:rsidRPr="00B06B39">
        <w:rPr>
          <w:rFonts w:asciiTheme="minorEastAsia" w:eastAsiaTheme="minorEastAsia" w:hAnsiTheme="minorEastAsia"/>
          <w:color w:val="000000" w:themeColor="text1"/>
          <w:sz w:val="21"/>
          <w:szCs w:val="21"/>
        </w:rPr>
        <w:t>变频控制技术，荣获唯一的一等奖。</w:t>
      </w:r>
    </w:p>
    <w:p w:rsidR="00574952" w:rsidRPr="00B06B39" w:rsidRDefault="003A2707"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lastRenderedPageBreak/>
        <w:t>2015年海尔继续严格遵守《青岛市危险废物转移联单管理办法》等6项规范性文件，并制定严格的危险废弃物五联单申领流程，确保各事业</w:t>
      </w:r>
      <w:proofErr w:type="gramStart"/>
      <w:r w:rsidRPr="00B06B39">
        <w:rPr>
          <w:rFonts w:asciiTheme="minorEastAsia" w:eastAsiaTheme="minorEastAsia" w:hAnsiTheme="minorEastAsia"/>
          <w:color w:val="000000" w:themeColor="text1"/>
          <w:sz w:val="21"/>
          <w:szCs w:val="21"/>
        </w:rPr>
        <w:t>部危废处理</w:t>
      </w:r>
      <w:proofErr w:type="gramEnd"/>
      <w:r w:rsidRPr="00B06B39">
        <w:rPr>
          <w:rFonts w:asciiTheme="minorEastAsia" w:eastAsiaTheme="minorEastAsia" w:hAnsiTheme="minorEastAsia"/>
          <w:color w:val="000000" w:themeColor="text1"/>
          <w:sz w:val="21"/>
          <w:szCs w:val="21"/>
        </w:rPr>
        <w:t>规范化。</w:t>
      </w:r>
    </w:p>
    <w:p w:rsidR="003A2707" w:rsidRPr="00B06B39" w:rsidRDefault="00A0187A" w:rsidP="00A0187A">
      <w:pPr>
        <w:pStyle w:val="a5"/>
        <w:snapToGrid w:val="0"/>
        <w:spacing w:beforeLines="50" w:before="156" w:beforeAutospacing="0" w:afterLines="50" w:after="156" w:afterAutospacing="0" w:line="300" w:lineRule="auto"/>
        <w:ind w:firstLineChars="200" w:firstLine="422"/>
        <w:rPr>
          <w:rFonts w:asciiTheme="minorEastAsia" w:eastAsiaTheme="minorEastAsia" w:hAnsiTheme="minorEastAsia"/>
          <w:b/>
          <w:color w:val="000000" w:themeColor="text1"/>
          <w:sz w:val="21"/>
          <w:szCs w:val="21"/>
        </w:rPr>
      </w:pPr>
      <w:r>
        <w:rPr>
          <w:rFonts w:asciiTheme="minorEastAsia" w:eastAsiaTheme="minorEastAsia" w:hAnsiTheme="minorEastAsia"/>
          <w:b/>
          <w:color w:val="000000" w:themeColor="text1"/>
          <w:sz w:val="21"/>
          <w:szCs w:val="21"/>
        </w:rPr>
        <w:t>四</w:t>
      </w:r>
      <w:r w:rsidR="003A2707" w:rsidRPr="00B06B39">
        <w:rPr>
          <w:rFonts w:asciiTheme="minorEastAsia" w:eastAsiaTheme="minorEastAsia" w:hAnsiTheme="minorEastAsia" w:hint="eastAsia"/>
          <w:b/>
          <w:color w:val="000000" w:themeColor="text1"/>
          <w:sz w:val="21"/>
          <w:szCs w:val="21"/>
        </w:rPr>
        <w:t>、</w:t>
      </w:r>
      <w:r w:rsidR="003A2707" w:rsidRPr="00B06B39">
        <w:rPr>
          <w:rFonts w:asciiTheme="minorEastAsia" w:eastAsiaTheme="minorEastAsia" w:hAnsiTheme="minorEastAsia"/>
          <w:b/>
          <w:color w:val="000000" w:themeColor="text1"/>
          <w:sz w:val="21"/>
          <w:szCs w:val="21"/>
        </w:rPr>
        <w:t>成效卓越</w:t>
      </w:r>
      <w:r w:rsidR="003A2707" w:rsidRPr="00B06B39">
        <w:rPr>
          <w:rFonts w:asciiTheme="minorEastAsia" w:eastAsiaTheme="minorEastAsia" w:hAnsiTheme="minorEastAsia" w:hint="eastAsia"/>
          <w:b/>
          <w:color w:val="000000" w:themeColor="text1"/>
          <w:sz w:val="21"/>
          <w:szCs w:val="21"/>
        </w:rPr>
        <w:t>，</w:t>
      </w:r>
      <w:r w:rsidR="003A2707" w:rsidRPr="00B06B39">
        <w:rPr>
          <w:rFonts w:asciiTheme="minorEastAsia" w:eastAsiaTheme="minorEastAsia" w:hAnsiTheme="minorEastAsia"/>
          <w:b/>
          <w:color w:val="000000" w:themeColor="text1"/>
          <w:sz w:val="21"/>
          <w:szCs w:val="21"/>
        </w:rPr>
        <w:t>利在千秋</w:t>
      </w:r>
    </w:p>
    <w:p w:rsidR="00574952" w:rsidRPr="00B06B39" w:rsidRDefault="0012249D"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2015年，海尔在环境管理方面投资120万元，在污染防治方面投资2935万元，在节能降耗方面投资2035万元，共计5090万元。</w:t>
      </w:r>
    </w:p>
    <w:p w:rsidR="00574952" w:rsidRPr="00B06B39" w:rsidRDefault="0012249D"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截至2015年12月，青岛地区实现装机容量22兆瓦，总发电量2008.36万千瓦·时，实现节约标煤2468.28吨，相当于减排二氧化硫185吨，二氧化碳6000余吨，人工造林1.4万亩。</w:t>
      </w:r>
    </w:p>
    <w:p w:rsidR="003A2707" w:rsidRPr="00B06B39" w:rsidRDefault="003F580D"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2015年海尔单位产值能耗为10.27千克/万元，同比下降5.95％。2015年海尔单位产值二氧化碳排放量为11.89千克/万元同比下降8.33％。</w:t>
      </w:r>
    </w:p>
    <w:p w:rsidR="003A2707" w:rsidRPr="00B06B39" w:rsidRDefault="003F580D"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1"/>
          <w:szCs w:val="21"/>
        </w:rPr>
      </w:pPr>
      <w:r w:rsidRPr="00B06B39">
        <w:rPr>
          <w:rFonts w:asciiTheme="minorEastAsia" w:eastAsiaTheme="minorEastAsia" w:hAnsiTheme="minorEastAsia"/>
          <w:color w:val="000000" w:themeColor="text1"/>
          <w:sz w:val="21"/>
          <w:szCs w:val="21"/>
        </w:rPr>
        <w:t>2015年海尔单位产值水耗为0.215立方米/万元，同比下降17.3％。2015年海尔单位产值废水产生量为0.103立方米/万元，同比下降18.9％。</w:t>
      </w:r>
    </w:p>
    <w:p w:rsidR="0012249D" w:rsidRPr="003C0642" w:rsidRDefault="003F580D" w:rsidP="00B06B39">
      <w:pPr>
        <w:pStyle w:val="a5"/>
        <w:snapToGrid w:val="0"/>
        <w:spacing w:before="0" w:beforeAutospacing="0" w:after="0" w:afterAutospacing="0" w:line="300" w:lineRule="auto"/>
        <w:ind w:firstLineChars="200" w:firstLine="420"/>
        <w:contextualSpacing/>
        <w:rPr>
          <w:rFonts w:asciiTheme="minorEastAsia" w:eastAsiaTheme="minorEastAsia" w:hAnsiTheme="minorEastAsia"/>
          <w:color w:val="000000" w:themeColor="text1"/>
          <w:sz w:val="28"/>
          <w:szCs w:val="28"/>
        </w:rPr>
      </w:pPr>
      <w:r w:rsidRPr="00B06B39">
        <w:rPr>
          <w:rFonts w:asciiTheme="minorEastAsia" w:eastAsiaTheme="minorEastAsia" w:hAnsiTheme="minorEastAsia"/>
          <w:color w:val="000000" w:themeColor="text1"/>
          <w:sz w:val="21"/>
          <w:szCs w:val="21"/>
        </w:rPr>
        <w:t>2015年海尔单位产值化学需氧量排放量为4.24克/万元，同比下降21.6％。通过能源系统绿色化和社会化改造，目前海尔厂区内无二氧化硫排放设施。</w:t>
      </w:r>
      <w:r w:rsidR="000356E6" w:rsidRPr="00B06B39">
        <w:rPr>
          <w:rFonts w:asciiTheme="minorEastAsia" w:eastAsiaTheme="minorEastAsia" w:hAnsiTheme="minorEastAsia"/>
          <w:color w:val="000000" w:themeColor="text1"/>
          <w:sz w:val="21"/>
          <w:szCs w:val="21"/>
        </w:rPr>
        <w:t>空压站17台250千瓦以上电机无功补偿为集中补偿、电缆电流大、损耗较高、温度高，在空压机安装就地补偿电容柜，平均节电率为5.88%。</w:t>
      </w:r>
      <w:bookmarkStart w:id="0" w:name="_GoBack"/>
      <w:bookmarkEnd w:id="0"/>
    </w:p>
    <w:sectPr w:rsidR="0012249D" w:rsidRPr="003C0642" w:rsidSect="00E20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BDB" w:rsidRDefault="00872BDB" w:rsidP="00FE0CD5">
      <w:r>
        <w:separator/>
      </w:r>
    </w:p>
  </w:endnote>
  <w:endnote w:type="continuationSeparator" w:id="0">
    <w:p w:rsidR="00872BDB" w:rsidRDefault="00872BDB" w:rsidP="00FE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BDB" w:rsidRDefault="00872BDB" w:rsidP="00FE0CD5">
      <w:r>
        <w:separator/>
      </w:r>
    </w:p>
  </w:footnote>
  <w:footnote w:type="continuationSeparator" w:id="0">
    <w:p w:rsidR="00872BDB" w:rsidRDefault="00872BDB" w:rsidP="00FE0C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0CD5"/>
    <w:rsid w:val="000356E6"/>
    <w:rsid w:val="0012249D"/>
    <w:rsid w:val="00360EED"/>
    <w:rsid w:val="00366818"/>
    <w:rsid w:val="003A2707"/>
    <w:rsid w:val="003B75B6"/>
    <w:rsid w:val="003C0642"/>
    <w:rsid w:val="003F580D"/>
    <w:rsid w:val="00574952"/>
    <w:rsid w:val="005B7900"/>
    <w:rsid w:val="005F4D8E"/>
    <w:rsid w:val="00654B79"/>
    <w:rsid w:val="006E36D0"/>
    <w:rsid w:val="0071786E"/>
    <w:rsid w:val="00751389"/>
    <w:rsid w:val="00872BDB"/>
    <w:rsid w:val="008E63CB"/>
    <w:rsid w:val="00926AD1"/>
    <w:rsid w:val="009512A2"/>
    <w:rsid w:val="0099144D"/>
    <w:rsid w:val="00A0187A"/>
    <w:rsid w:val="00A30313"/>
    <w:rsid w:val="00AC68D2"/>
    <w:rsid w:val="00B06B39"/>
    <w:rsid w:val="00C36F07"/>
    <w:rsid w:val="00D15D08"/>
    <w:rsid w:val="00D8796E"/>
    <w:rsid w:val="00E20F84"/>
    <w:rsid w:val="00E74564"/>
    <w:rsid w:val="00F34418"/>
    <w:rsid w:val="00FE0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F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0C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0CD5"/>
    <w:rPr>
      <w:sz w:val="18"/>
      <w:szCs w:val="18"/>
    </w:rPr>
  </w:style>
  <w:style w:type="paragraph" w:styleId="a4">
    <w:name w:val="footer"/>
    <w:basedOn w:val="a"/>
    <w:link w:val="Char0"/>
    <w:uiPriority w:val="99"/>
    <w:semiHidden/>
    <w:unhideWhenUsed/>
    <w:rsid w:val="00FE0CD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0CD5"/>
    <w:rPr>
      <w:sz w:val="18"/>
      <w:szCs w:val="18"/>
    </w:rPr>
  </w:style>
  <w:style w:type="paragraph" w:styleId="a5">
    <w:name w:val="Normal (Web)"/>
    <w:basedOn w:val="a"/>
    <w:uiPriority w:val="99"/>
    <w:unhideWhenUsed/>
    <w:rsid w:val="00FE0CD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E0CD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880199">
      <w:bodyDiv w:val="1"/>
      <w:marLeft w:val="0"/>
      <w:marRight w:val="0"/>
      <w:marTop w:val="0"/>
      <w:marBottom w:val="0"/>
      <w:divBdr>
        <w:top w:val="none" w:sz="0" w:space="0" w:color="auto"/>
        <w:left w:val="none" w:sz="0" w:space="0" w:color="auto"/>
        <w:bottom w:val="none" w:sz="0" w:space="0" w:color="auto"/>
        <w:right w:val="none" w:sz="0" w:space="0" w:color="auto"/>
      </w:divBdr>
    </w:div>
    <w:div w:id="94203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3</Pages>
  <Words>473</Words>
  <Characters>2698</Characters>
  <Application>Microsoft Office Word</Application>
  <DocSecurity>0</DocSecurity>
  <Lines>22</Lines>
  <Paragraphs>6</Paragraphs>
  <ScaleCrop>false</ScaleCrop>
  <Company>Hewlett-Packard Company</Company>
  <LinksUpToDate>false</LinksUpToDate>
  <CharactersWithSpaces>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001</dc:creator>
  <cp:keywords/>
  <dc:description/>
  <cp:lastModifiedBy>Sky123.Org</cp:lastModifiedBy>
  <cp:revision>16</cp:revision>
  <dcterms:created xsi:type="dcterms:W3CDTF">2017-02-20T09:01:00Z</dcterms:created>
  <dcterms:modified xsi:type="dcterms:W3CDTF">2017-04-14T08:21:00Z</dcterms:modified>
</cp:coreProperties>
</file>