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4DF70" w14:textId="77777777" w:rsidR="00BB261D" w:rsidRPr="00010C3B" w:rsidRDefault="00000000" w:rsidP="00010C3B">
      <w:pPr>
        <w:pStyle w:val="31"/>
        <w:keepNext w:val="0"/>
        <w:keepLines w:val="0"/>
        <w:spacing w:before="300" w:after="120" w:line="288" w:lineRule="auto"/>
        <w:jc w:val="center"/>
        <w:rPr>
          <w:rFonts w:ascii="黑体" w:eastAsia="黑体" w:hAnsi="黑体" w:cs="黑体" w:hint="eastAsia"/>
          <w:b w:val="0"/>
          <w:bCs w:val="0"/>
          <w:color w:val="auto"/>
          <w:sz w:val="72"/>
          <w:szCs w:val="72"/>
          <w:lang w:eastAsia="zh-CN"/>
        </w:rPr>
      </w:pPr>
      <w:r w:rsidRPr="00010C3B">
        <w:rPr>
          <w:rFonts w:ascii="黑体" w:eastAsia="黑体" w:hAnsi="黑体" w:cs="黑体"/>
          <w:b w:val="0"/>
          <w:bCs w:val="0"/>
          <w:color w:val="auto"/>
          <w:sz w:val="72"/>
          <w:szCs w:val="72"/>
          <w:lang w:eastAsia="zh-CN"/>
        </w:rPr>
        <w:t>项目计划书</w:t>
      </w:r>
    </w:p>
    <w:p w14:paraId="5E7DA1FD" w14:textId="7275333D" w:rsidR="00341D6F" w:rsidRPr="00341D6F" w:rsidRDefault="00341D6F" w:rsidP="00341D6F">
      <w:pPr>
        <w:jc w:val="center"/>
        <w:rPr>
          <w:lang w:eastAsia="zh-CN"/>
        </w:rPr>
      </w:pPr>
      <w:r w:rsidRPr="00341D6F">
        <w:rPr>
          <w:lang w:eastAsia="zh-CN"/>
        </w:rPr>
        <w:drawing>
          <wp:inline distT="0" distB="0" distL="0" distR="0" wp14:anchorId="716583C9" wp14:editId="62F1D495">
            <wp:extent cx="5486400" cy="5307965"/>
            <wp:effectExtent l="0" t="0" r="0" b="6985"/>
            <wp:docPr id="163264554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0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CAA52" w14:textId="77777777" w:rsidR="00BB261D" w:rsidRDefault="00BB261D">
      <w:pPr>
        <w:rPr>
          <w:rFonts w:hint="eastAsia"/>
          <w:lang w:eastAsia="zh-CN"/>
        </w:rPr>
      </w:pPr>
    </w:p>
    <w:p w14:paraId="2918106C" w14:textId="77777777" w:rsidR="00010C3B" w:rsidRPr="00B82C7A" w:rsidRDefault="00010C3B" w:rsidP="00010C3B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600" w:firstLine="1440"/>
        <w:jc w:val="center"/>
        <w:rPr>
          <w:rFonts w:hint="eastAsia"/>
          <w:bCs/>
          <w:lang w:eastAsia="zh-CN"/>
        </w:rPr>
      </w:pPr>
      <w:r>
        <w:rPr>
          <w:rFonts w:ascii="Calibri" w:hAnsi="Calibri" w:cs="宋体" w:hint="eastAsia"/>
          <w:bCs/>
          <w:lang w:eastAsia="zh-CN" w:bidi="ar"/>
        </w:rPr>
        <w:t>项</w:t>
      </w:r>
      <w:r>
        <w:rPr>
          <w:rFonts w:ascii="Calibri" w:hAnsi="Calibri" w:cs="Times New Roman"/>
          <w:bCs/>
          <w:lang w:eastAsia="zh-CN" w:bidi="ar"/>
        </w:rPr>
        <w:t xml:space="preserve"> </w:t>
      </w:r>
      <w:r>
        <w:rPr>
          <w:rFonts w:ascii="Calibri" w:hAnsi="Calibri" w:cs="宋体" w:hint="eastAsia"/>
          <w:bCs/>
          <w:lang w:eastAsia="zh-CN" w:bidi="ar"/>
        </w:rPr>
        <w:t>目</w:t>
      </w:r>
      <w:r>
        <w:rPr>
          <w:rFonts w:ascii="Calibri" w:hAnsi="Calibri" w:cs="Times New Roman"/>
          <w:bCs/>
          <w:lang w:eastAsia="zh-CN" w:bidi="ar"/>
        </w:rPr>
        <w:t xml:space="preserve"> </w:t>
      </w:r>
      <w:r>
        <w:rPr>
          <w:rFonts w:ascii="Calibri" w:hAnsi="Calibri" w:cs="宋体" w:hint="eastAsia"/>
          <w:bCs/>
          <w:lang w:eastAsia="zh-CN" w:bidi="ar"/>
        </w:rPr>
        <w:t>名</w:t>
      </w:r>
      <w:r>
        <w:rPr>
          <w:rFonts w:ascii="Calibri" w:hAnsi="Calibri" w:cs="Times New Roman"/>
          <w:bCs/>
          <w:lang w:eastAsia="zh-CN" w:bidi="ar"/>
        </w:rPr>
        <w:t xml:space="preserve"> </w:t>
      </w:r>
      <w:r>
        <w:rPr>
          <w:rFonts w:ascii="Calibri" w:hAnsi="Calibri" w:cs="宋体" w:hint="eastAsia"/>
          <w:bCs/>
          <w:lang w:eastAsia="zh-CN" w:bidi="ar"/>
        </w:rPr>
        <w:t>称</w:t>
      </w:r>
      <w:r>
        <w:rPr>
          <w:rFonts w:ascii="Calibri" w:hAnsi="Calibri" w:cs="Times New Roman"/>
          <w:bCs/>
          <w:u w:val="single"/>
          <w:lang w:eastAsia="zh-CN" w:bidi="ar"/>
        </w:rPr>
        <w:t xml:space="preserve"> </w:t>
      </w:r>
      <w:r w:rsidRPr="00B82C7A">
        <w:rPr>
          <w:rFonts w:ascii="Calibri" w:hAnsi="Calibri" w:cs="宋体"/>
          <w:bCs/>
          <w:u w:val="single"/>
          <w:lang w:eastAsia="zh-CN" w:bidi="ar"/>
        </w:rPr>
        <w:t>《数据结构》智能出卷系统</w:t>
      </w:r>
      <w:r w:rsidRPr="00B82C7A">
        <w:rPr>
          <w:rFonts w:ascii="Calibri" w:hAnsi="Calibri" w:cs="宋体"/>
          <w:bCs/>
          <w:u w:val="single"/>
          <w:lang w:eastAsia="zh-CN" w:bidi="ar"/>
        </w:rPr>
        <w:t xml:space="preserve"> </w:t>
      </w:r>
    </w:p>
    <w:p w14:paraId="1B3AD0D5" w14:textId="77777777" w:rsidR="00010C3B" w:rsidRDefault="00010C3B" w:rsidP="00010C3B">
      <w:pPr>
        <w:jc w:val="center"/>
        <w:rPr>
          <w:rFonts w:hint="eastAsia"/>
          <w:lang w:eastAsia="zh-CN"/>
        </w:rPr>
      </w:pPr>
      <w:r>
        <w:rPr>
          <w:rFonts w:cs="宋体" w:hint="eastAsia"/>
          <w:bCs/>
          <w:lang w:eastAsia="zh-CN" w:bidi="ar"/>
        </w:rPr>
        <w:t>小 组 成 员</w:t>
      </w:r>
      <w:r>
        <w:rPr>
          <w:rFonts w:cs="宋体" w:hint="eastAsia"/>
          <w:bCs/>
          <w:u w:val="single"/>
          <w:lang w:eastAsia="zh-CN" w:bidi="ar"/>
        </w:rPr>
        <w:t xml:space="preserve"> 陈天阳  黄睿宇  张景越  </w:t>
      </w:r>
      <w:proofErr w:type="gramStart"/>
      <w:r>
        <w:rPr>
          <w:rFonts w:cs="宋体" w:hint="eastAsia"/>
          <w:bCs/>
          <w:u w:val="single"/>
          <w:lang w:eastAsia="zh-CN" w:bidi="ar"/>
        </w:rPr>
        <w:t>赵若涵</w:t>
      </w:r>
      <w:proofErr w:type="gramEnd"/>
    </w:p>
    <w:p w14:paraId="3A6A4DCD" w14:textId="77777777" w:rsidR="00010C3B" w:rsidRDefault="00010C3B" w:rsidP="00010C3B">
      <w:pPr>
        <w:jc w:val="center"/>
        <w:rPr>
          <w:rFonts w:hint="eastAsia"/>
          <w:lang w:eastAsia="zh-CN"/>
        </w:rPr>
      </w:pPr>
      <w:r>
        <w:rPr>
          <w:rFonts w:cs="宋体" w:hint="eastAsia"/>
          <w:lang w:eastAsia="zh-CN" w:bidi="ar"/>
        </w:rPr>
        <w:t>项目计划日期：</w:t>
      </w:r>
      <w:r>
        <w:rPr>
          <w:rFonts w:cs="宋体" w:hint="eastAsia"/>
          <w:u w:val="single"/>
          <w:lang w:eastAsia="zh-CN" w:bidi="ar"/>
        </w:rPr>
        <w:t xml:space="preserve"> 2026 </w:t>
      </w:r>
      <w:r>
        <w:rPr>
          <w:rFonts w:cs="宋体" w:hint="eastAsia"/>
          <w:lang w:eastAsia="zh-CN" w:bidi="ar"/>
        </w:rPr>
        <w:t>年</w:t>
      </w:r>
      <w:r>
        <w:rPr>
          <w:rFonts w:cs="宋体" w:hint="eastAsia"/>
          <w:u w:val="single"/>
          <w:lang w:eastAsia="zh-CN" w:bidi="ar"/>
        </w:rPr>
        <w:t xml:space="preserve"> 7</w:t>
      </w:r>
      <w:r>
        <w:rPr>
          <w:rFonts w:cs="宋体" w:hint="eastAsia"/>
          <w:u w:val="single"/>
          <w:lang w:eastAsia="zh" w:bidi="ar"/>
        </w:rPr>
        <w:t xml:space="preserve"> </w:t>
      </w:r>
      <w:r>
        <w:rPr>
          <w:rFonts w:cs="宋体" w:hint="eastAsia"/>
          <w:lang w:eastAsia="zh-CN" w:bidi="ar"/>
        </w:rPr>
        <w:t>月</w:t>
      </w:r>
      <w:r>
        <w:rPr>
          <w:rFonts w:cs="宋体" w:hint="eastAsia"/>
          <w:u w:val="single"/>
          <w:lang w:eastAsia="zh-CN" w:bidi="ar"/>
        </w:rPr>
        <w:t xml:space="preserve"> 9</w:t>
      </w:r>
      <w:r>
        <w:rPr>
          <w:rFonts w:cs="宋体" w:hint="eastAsia"/>
          <w:lang w:eastAsia="zh-CN" w:bidi="ar"/>
        </w:rPr>
        <w:t>日</w:t>
      </w:r>
      <w:r>
        <w:rPr>
          <w:lang w:eastAsia="zh-CN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0"/>
        <w:gridCol w:w="2760"/>
      </w:tblGrid>
      <w:tr w:rsidR="00FD6A61" w14:paraId="788851C9" w14:textId="77777777" w:rsidTr="00AB50AB">
        <w:tc>
          <w:tcPr>
            <w:tcW w:w="276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C3ECD1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center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lastRenderedPageBreak/>
              <w:t>文档名称</w:t>
            </w:r>
          </w:p>
        </w:tc>
        <w:tc>
          <w:tcPr>
            <w:tcW w:w="276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60ED9C" w14:textId="6B95B8CD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项目计划书</w:t>
            </w:r>
          </w:p>
        </w:tc>
      </w:tr>
      <w:tr w:rsidR="00FD6A61" w14:paraId="5F35E05D" w14:textId="77777777" w:rsidTr="00AB50AB">
        <w:tc>
          <w:tcPr>
            <w:tcW w:w="276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B67D3D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负责人</w:t>
            </w:r>
          </w:p>
        </w:tc>
        <w:tc>
          <w:tcPr>
            <w:tcW w:w="276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F5252" w14:textId="3CF2E02D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hint="eastAsia"/>
                <w:kern w:val="2"/>
              </w:rPr>
              <w:t>张景越</w:t>
            </w:r>
          </w:p>
        </w:tc>
      </w:tr>
      <w:tr w:rsidR="00FD6A61" w14:paraId="73D033DA" w14:textId="77777777" w:rsidTr="00AB50AB">
        <w:tc>
          <w:tcPr>
            <w:tcW w:w="276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D420D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项目阶段</w:t>
            </w:r>
          </w:p>
        </w:tc>
        <w:tc>
          <w:tcPr>
            <w:tcW w:w="276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BC6A4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需求分析阶段</w:t>
            </w:r>
          </w:p>
        </w:tc>
      </w:tr>
      <w:tr w:rsidR="00FD6A61" w14:paraId="707BF15E" w14:textId="77777777" w:rsidTr="00AB50AB">
        <w:tc>
          <w:tcPr>
            <w:tcW w:w="276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622DD4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起草人</w:t>
            </w:r>
          </w:p>
        </w:tc>
        <w:tc>
          <w:tcPr>
            <w:tcW w:w="276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4ECC3" w14:textId="4224890E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hint="eastAsia"/>
                <w:kern w:val="2"/>
              </w:rPr>
              <w:t>张景越</w:t>
            </w:r>
          </w:p>
        </w:tc>
      </w:tr>
    </w:tbl>
    <w:p w14:paraId="5DE79F27" w14:textId="77777777" w:rsidR="00FD6A61" w:rsidRDefault="00FD6A61" w:rsidP="00FD6A61">
      <w:pPr>
        <w:pStyle w:val="aff9"/>
        <w:widowControl/>
        <w:spacing w:before="120" w:after="120" w:line="288" w:lineRule="auto"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2"/>
        <w:gridCol w:w="1322"/>
        <w:gridCol w:w="3355"/>
        <w:gridCol w:w="1946"/>
      </w:tblGrid>
      <w:tr w:rsidR="00FD6A61" w14:paraId="7A327BEE" w14:textId="77777777" w:rsidTr="00AB50AB">
        <w:tc>
          <w:tcPr>
            <w:tcW w:w="1682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D18CB0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日期</w:t>
            </w:r>
          </w:p>
        </w:tc>
        <w:tc>
          <w:tcPr>
            <w:tcW w:w="1322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0EF689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版本</w:t>
            </w:r>
          </w:p>
        </w:tc>
        <w:tc>
          <w:tcPr>
            <w:tcW w:w="3355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49AE5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变更说明</w:t>
            </w:r>
          </w:p>
        </w:tc>
        <w:tc>
          <w:tcPr>
            <w:tcW w:w="1946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8714B7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作者</w:t>
            </w:r>
          </w:p>
        </w:tc>
      </w:tr>
      <w:tr w:rsidR="00FD6A61" w14:paraId="19A3172E" w14:textId="77777777" w:rsidTr="00AB50AB">
        <w:tc>
          <w:tcPr>
            <w:tcW w:w="1682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C9564A" w14:textId="151476F0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Arial"/>
                <w:kern w:val="2"/>
                <w:sz w:val="22"/>
                <w:lang w:bidi="ar"/>
              </w:rPr>
              <w:t>202</w:t>
            </w:r>
            <w:r>
              <w:rPr>
                <w:rFonts w:ascii="Arial" w:eastAsia="等线" w:hAnsi="Arial" w:cs="Arial" w:hint="eastAsia"/>
                <w:kern w:val="2"/>
                <w:sz w:val="22"/>
                <w:lang w:bidi="ar"/>
              </w:rPr>
              <w:t>6</w:t>
            </w:r>
            <w:r>
              <w:rPr>
                <w:rFonts w:ascii="Arial" w:eastAsia="等线" w:hAnsi="Arial" w:cs="Arial"/>
                <w:kern w:val="2"/>
                <w:sz w:val="22"/>
                <w:lang w:bidi="ar"/>
              </w:rPr>
              <w:t>.</w:t>
            </w:r>
            <w:r>
              <w:rPr>
                <w:rFonts w:ascii="Arial" w:eastAsia="等线" w:hAnsi="Arial" w:cs="Arial" w:hint="eastAsia"/>
                <w:kern w:val="2"/>
                <w:sz w:val="22"/>
                <w:lang w:bidi="ar"/>
              </w:rPr>
              <w:t>7</w:t>
            </w:r>
            <w:r>
              <w:rPr>
                <w:rFonts w:ascii="Arial" w:eastAsia="等线" w:hAnsi="Arial" w:cs="Arial"/>
                <w:kern w:val="2"/>
                <w:sz w:val="22"/>
                <w:lang w:bidi="ar"/>
              </w:rPr>
              <w:t>.</w:t>
            </w:r>
            <w:r>
              <w:rPr>
                <w:rFonts w:ascii="Arial" w:eastAsia="等线" w:hAnsi="Arial" w:cs="Arial" w:hint="eastAsia"/>
                <w:kern w:val="2"/>
                <w:sz w:val="22"/>
                <w:lang w:bidi="ar"/>
              </w:rPr>
              <w:t>10</w:t>
            </w:r>
          </w:p>
        </w:tc>
        <w:tc>
          <w:tcPr>
            <w:tcW w:w="1322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04667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Arial"/>
                <w:kern w:val="2"/>
                <w:sz w:val="22"/>
                <w:lang w:bidi="ar"/>
              </w:rPr>
              <w:t>1.0.0</w:t>
            </w:r>
          </w:p>
        </w:tc>
        <w:tc>
          <w:tcPr>
            <w:tcW w:w="3355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99817" w14:textId="77777777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ascii="Arial" w:eastAsia="等线" w:hAnsi="Arial" w:cs="等线" w:hint="eastAsia"/>
                <w:kern w:val="2"/>
                <w:sz w:val="22"/>
                <w:lang w:bidi="ar"/>
              </w:rPr>
              <w:t>初稿</w:t>
            </w:r>
          </w:p>
        </w:tc>
        <w:tc>
          <w:tcPr>
            <w:tcW w:w="1946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C6673" w14:textId="66520ED3" w:rsidR="00FD6A61" w:rsidRDefault="00FD6A61" w:rsidP="00AB50AB">
            <w:pPr>
              <w:pStyle w:val="aff9"/>
              <w:widowControl/>
              <w:spacing w:before="120" w:after="120" w:line="288" w:lineRule="auto"/>
              <w:jc w:val="left"/>
              <w:rPr>
                <w:kern w:val="2"/>
              </w:rPr>
            </w:pPr>
            <w:r>
              <w:rPr>
                <w:rFonts w:hint="eastAsia"/>
                <w:kern w:val="2"/>
              </w:rPr>
              <w:t>张景越</w:t>
            </w:r>
          </w:p>
        </w:tc>
      </w:tr>
    </w:tbl>
    <w:p w14:paraId="20BD0B8A" w14:textId="77777777" w:rsidR="00FD6A61" w:rsidRDefault="00FD6A61" w:rsidP="00FD6A61">
      <w:pPr>
        <w:jc w:val="center"/>
        <w:rPr>
          <w:rFonts w:cs="宋体" w:hint="eastAsia"/>
        </w:rPr>
      </w:pPr>
    </w:p>
    <w:p w14:paraId="091F977C" w14:textId="77777777" w:rsidR="00976799" w:rsidRDefault="00976799">
      <w:pPr>
        <w:rPr>
          <w:lang w:eastAsia="zh-CN"/>
        </w:rPr>
      </w:pPr>
    </w:p>
    <w:p w14:paraId="3DAD9D6B" w14:textId="77777777" w:rsidR="00976799" w:rsidRDefault="00976799">
      <w:pPr>
        <w:rPr>
          <w:lang w:eastAsia="zh-CN"/>
        </w:rPr>
      </w:pPr>
    </w:p>
    <w:p w14:paraId="76CEA82C" w14:textId="487CD69E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1169997" w14:textId="77777777" w:rsidR="00BB261D" w:rsidRPr="00976799" w:rsidRDefault="00000000">
      <w:pPr>
        <w:pStyle w:val="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lastRenderedPageBreak/>
        <w:t>1. 项目概述</w:t>
      </w:r>
    </w:p>
    <w:p w14:paraId="0B0F2E92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1.1 项目背景</w:t>
      </w:r>
    </w:p>
    <w:p w14:paraId="607A3C20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在高校《数据结构》课程教学中，出卷是教师一项高频且费时的工作。传统出</w:t>
      </w:r>
      <w:proofErr w:type="gramStart"/>
      <w:r>
        <w:rPr>
          <w:lang w:eastAsia="zh-CN"/>
        </w:rPr>
        <w:t>卷方式</w:t>
      </w:r>
      <w:proofErr w:type="gramEnd"/>
      <w:r>
        <w:rPr>
          <w:lang w:eastAsia="zh-CN"/>
        </w:rPr>
        <w:t>面临以下痛点：（1）教师需从大量教学材料中手动梳理知识点，效率低下；（2）试卷质量高度依赖教师个人经验，难以保证知识点覆盖度和难度分布的合理性；（3）出题与教学内容脱节，容易出现"教考分离"问题；（4）历史试卷和题库缺乏系统管理，题目复用困难。</w:t>
      </w:r>
    </w:p>
    <w:p w14:paraId="4C619475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本系统旨在利用自然语言处理与知识图谱技术，构建一个面向《数据结构》课程的智能出卷系统，帮助教师从教学材料中自动提取知识体系，根据出</w:t>
      </w:r>
      <w:proofErr w:type="gramStart"/>
      <w:r>
        <w:rPr>
          <w:lang w:eastAsia="zh-CN"/>
        </w:rPr>
        <w:t>卷需求</w:t>
      </w:r>
      <w:proofErr w:type="gramEnd"/>
      <w:r>
        <w:rPr>
          <w:lang w:eastAsia="zh-CN"/>
        </w:rPr>
        <w:t>智能组卷，显著提升出卷效率和试卷质量。</w:t>
      </w:r>
    </w:p>
    <w:p w14:paraId="56891782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1.2 项目目标</w:t>
      </w:r>
    </w:p>
    <w:p w14:paraId="6457A93F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本项目的核心目标是：</w:t>
      </w:r>
    </w:p>
    <w:p w14:paraId="1204B99F" w14:textId="77777777" w:rsidR="00BB261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构建一个从"材料上传 → 知识提取 → </w:t>
      </w:r>
      <w:proofErr w:type="gramStart"/>
      <w:r>
        <w:rPr>
          <w:lang w:eastAsia="zh-CN"/>
        </w:rPr>
        <w:t>组卷需求</w:t>
      </w:r>
      <w:proofErr w:type="gramEnd"/>
      <w:r>
        <w:rPr>
          <w:lang w:eastAsia="zh-CN"/>
        </w:rPr>
        <w:t xml:space="preserve"> → </w:t>
      </w:r>
      <w:proofErr w:type="gramStart"/>
      <w:r>
        <w:rPr>
          <w:lang w:eastAsia="zh-CN"/>
        </w:rPr>
        <w:t>智能组卷</w:t>
      </w:r>
      <w:proofErr w:type="gramEnd"/>
      <w:r>
        <w:rPr>
          <w:lang w:eastAsia="zh-CN"/>
        </w:rPr>
        <w:t xml:space="preserve"> → 试卷审核 → 导出打印"的完整出</w:t>
      </w:r>
      <w:proofErr w:type="gramStart"/>
      <w:r>
        <w:rPr>
          <w:lang w:eastAsia="zh-CN"/>
        </w:rPr>
        <w:t>卷工作</w:t>
      </w:r>
      <w:proofErr w:type="gramEnd"/>
      <w:r>
        <w:rPr>
          <w:lang w:eastAsia="zh-CN"/>
        </w:rPr>
        <w:t>流。</w:t>
      </w:r>
    </w:p>
    <w:p w14:paraId="5A51B32B" w14:textId="77777777" w:rsidR="00BB261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实现教学材料的智能解析与知识点自动提取，形成结构化的课程知识树。</w:t>
      </w:r>
    </w:p>
    <w:p w14:paraId="0B53717C" w14:textId="77777777" w:rsidR="00BB261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支持教师以自然语言或向导方式输入出卷需求，自动生成贴合课程内容的定制化试卷。</w:t>
      </w:r>
    </w:p>
    <w:p w14:paraId="1B355500" w14:textId="77777777" w:rsidR="00BB261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提供试卷质量评估、题库沉淀、数据可视化等辅助功能，支持教学持续改进。</w:t>
      </w:r>
    </w:p>
    <w:p w14:paraId="680AA841" w14:textId="77777777" w:rsidR="00BB261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采用 Web + 本地混合部署模式，保障数据隐私与使用灵活性。</w:t>
      </w:r>
    </w:p>
    <w:p w14:paraId="7BE5BBD9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1.3 项目范围</w:t>
      </w:r>
    </w:p>
    <w:p w14:paraId="376465CC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本系统聚焦于《数据结构》一门课程，目标用户为课程教师。系统覆盖教学材料管理、知识体系构建、出</w:t>
      </w:r>
      <w:proofErr w:type="gramStart"/>
      <w:r>
        <w:rPr>
          <w:lang w:eastAsia="zh-CN"/>
        </w:rPr>
        <w:t>卷需求</w:t>
      </w:r>
      <w:proofErr w:type="gramEnd"/>
      <w:r>
        <w:rPr>
          <w:lang w:eastAsia="zh-CN"/>
        </w:rPr>
        <w:t>输入、智能组卷、试卷审核与调整、题库管理、导出打印、教学辅助及数据分析等模块。不涉及学生端功能、教务管理系统对接及多课程扩展。</w:t>
      </w:r>
    </w:p>
    <w:p w14:paraId="21A22797" w14:textId="77777777" w:rsidR="00BB261D" w:rsidRPr="00976799" w:rsidRDefault="00000000">
      <w:pPr>
        <w:pStyle w:val="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lastRenderedPageBreak/>
        <w:t xml:space="preserve">2. </w:t>
      </w:r>
      <w:proofErr w:type="spellStart"/>
      <w:r w:rsidRPr="00976799">
        <w:rPr>
          <w:rFonts w:ascii="宋体" w:eastAsia="宋体" w:hAnsi="宋体"/>
          <w:lang w:eastAsia="zh-CN"/>
        </w:rPr>
        <w:t>项目组织</w:t>
      </w:r>
      <w:proofErr w:type="spellEnd"/>
    </w:p>
    <w:p w14:paraId="64D59595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2.1 项目角色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B261D" w14:paraId="5C6B2CA1" w14:textId="77777777">
        <w:tc>
          <w:tcPr>
            <w:tcW w:w="4320" w:type="dxa"/>
          </w:tcPr>
          <w:p w14:paraId="70D86B23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w="4320" w:type="dxa"/>
          </w:tcPr>
          <w:p w14:paraId="39932124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职责</w:t>
            </w:r>
          </w:p>
        </w:tc>
      </w:tr>
      <w:tr w:rsidR="00BB261D" w14:paraId="30F615D4" w14:textId="77777777">
        <w:tc>
          <w:tcPr>
            <w:tcW w:w="4320" w:type="dxa"/>
          </w:tcPr>
          <w:p w14:paraId="169C126E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项目经理</w:t>
            </w:r>
          </w:p>
        </w:tc>
        <w:tc>
          <w:tcPr>
            <w:tcW w:w="4320" w:type="dxa"/>
          </w:tcPr>
          <w:p w14:paraId="7C7BB5B0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统筹项目进度、资源协调、风险管理</w:t>
            </w:r>
          </w:p>
        </w:tc>
      </w:tr>
      <w:tr w:rsidR="00BB261D" w14:paraId="2388B2D6" w14:textId="77777777">
        <w:tc>
          <w:tcPr>
            <w:tcW w:w="4320" w:type="dxa"/>
          </w:tcPr>
          <w:p w14:paraId="6BB02747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需求分析师</w:t>
            </w:r>
            <w:proofErr w:type="spellEnd"/>
          </w:p>
        </w:tc>
        <w:tc>
          <w:tcPr>
            <w:tcW w:w="4320" w:type="dxa"/>
          </w:tcPr>
          <w:p w14:paraId="5FDFB0A6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需求调研、需求文档编写、需求评审</w:t>
            </w:r>
          </w:p>
        </w:tc>
      </w:tr>
      <w:tr w:rsidR="00BB261D" w14:paraId="43D8CDD8" w14:textId="77777777">
        <w:tc>
          <w:tcPr>
            <w:tcW w:w="4320" w:type="dxa"/>
          </w:tcPr>
          <w:p w14:paraId="4E41901C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系统架构师</w:t>
            </w:r>
            <w:proofErr w:type="spellEnd"/>
          </w:p>
        </w:tc>
        <w:tc>
          <w:tcPr>
            <w:tcW w:w="4320" w:type="dxa"/>
          </w:tcPr>
          <w:p w14:paraId="4442703E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技术选型、系统架构设计、核心模块设计</w:t>
            </w:r>
          </w:p>
        </w:tc>
      </w:tr>
      <w:tr w:rsidR="00BB261D" w14:paraId="5509C7ED" w14:textId="77777777">
        <w:tc>
          <w:tcPr>
            <w:tcW w:w="4320" w:type="dxa"/>
          </w:tcPr>
          <w:p w14:paraId="6F5DB0B5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前端开发工程师</w:t>
            </w:r>
            <w:proofErr w:type="spellEnd"/>
          </w:p>
        </w:tc>
        <w:tc>
          <w:tcPr>
            <w:tcW w:w="4320" w:type="dxa"/>
          </w:tcPr>
          <w:p w14:paraId="7850F667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Web 前端界面开发、交互实现</w:t>
            </w:r>
          </w:p>
        </w:tc>
      </w:tr>
      <w:tr w:rsidR="00BB261D" w14:paraId="09AE1257" w14:textId="77777777">
        <w:tc>
          <w:tcPr>
            <w:tcW w:w="4320" w:type="dxa"/>
          </w:tcPr>
          <w:p w14:paraId="7347A856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后端开发工程师</w:t>
            </w:r>
            <w:proofErr w:type="spellEnd"/>
          </w:p>
        </w:tc>
        <w:tc>
          <w:tcPr>
            <w:tcW w:w="4320" w:type="dxa"/>
          </w:tcPr>
          <w:p w14:paraId="1F11D1E5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服务端逻辑开发、API 设计、数据处理</w:t>
            </w:r>
          </w:p>
        </w:tc>
      </w:tr>
      <w:tr w:rsidR="00BB261D" w14:paraId="3D4A246C" w14:textId="77777777">
        <w:tc>
          <w:tcPr>
            <w:tcW w:w="4320" w:type="dxa"/>
          </w:tcPr>
          <w:p w14:paraId="76024667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 xml:space="preserve">AI/NLP </w:t>
            </w:r>
            <w:proofErr w:type="spellStart"/>
            <w:r>
              <w:rPr>
                <w:sz w:val="21"/>
              </w:rPr>
              <w:t>工程师</w:t>
            </w:r>
            <w:proofErr w:type="spellEnd"/>
          </w:p>
        </w:tc>
        <w:tc>
          <w:tcPr>
            <w:tcW w:w="4320" w:type="dxa"/>
          </w:tcPr>
          <w:p w14:paraId="5053E377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知识提取、自然语言理解、</w:t>
            </w:r>
            <w:proofErr w:type="gramStart"/>
            <w:r>
              <w:rPr>
                <w:sz w:val="21"/>
                <w:lang w:eastAsia="zh-CN"/>
              </w:rPr>
              <w:t>智能组卷算法</w:t>
            </w:r>
            <w:proofErr w:type="gramEnd"/>
          </w:p>
        </w:tc>
      </w:tr>
      <w:tr w:rsidR="00BB261D" w14:paraId="66A5257D" w14:textId="77777777">
        <w:tc>
          <w:tcPr>
            <w:tcW w:w="4320" w:type="dxa"/>
          </w:tcPr>
          <w:p w14:paraId="6064150E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测试工程师</w:t>
            </w:r>
            <w:proofErr w:type="spellEnd"/>
          </w:p>
        </w:tc>
        <w:tc>
          <w:tcPr>
            <w:tcW w:w="4320" w:type="dxa"/>
          </w:tcPr>
          <w:p w14:paraId="7A88A169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测试计划、测试用例、质量保证</w:t>
            </w:r>
          </w:p>
        </w:tc>
      </w:tr>
      <w:tr w:rsidR="00BB261D" w14:paraId="4F1DB063" w14:textId="77777777">
        <w:tc>
          <w:tcPr>
            <w:tcW w:w="4320" w:type="dxa"/>
          </w:tcPr>
          <w:p w14:paraId="689C1F6C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 xml:space="preserve">UI/UX </w:t>
            </w:r>
            <w:proofErr w:type="spellStart"/>
            <w:r>
              <w:rPr>
                <w:sz w:val="21"/>
              </w:rPr>
              <w:t>设计师</w:t>
            </w:r>
            <w:proofErr w:type="spellEnd"/>
          </w:p>
        </w:tc>
        <w:tc>
          <w:tcPr>
            <w:tcW w:w="4320" w:type="dxa"/>
          </w:tcPr>
          <w:p w14:paraId="486E6B78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界面设计、交互设计、用户体验优化</w:t>
            </w:r>
          </w:p>
        </w:tc>
      </w:tr>
    </w:tbl>
    <w:p w14:paraId="41049EFB" w14:textId="77777777" w:rsidR="00BB261D" w:rsidRDefault="00BB261D">
      <w:pPr>
        <w:rPr>
          <w:rFonts w:hint="eastAsia"/>
          <w:lang w:eastAsia="zh-CN"/>
        </w:rPr>
      </w:pPr>
    </w:p>
    <w:p w14:paraId="6953D4EE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2.2 沟通机制</w:t>
      </w:r>
    </w:p>
    <w:p w14:paraId="501C8ED1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每</w:t>
      </w:r>
      <w:proofErr w:type="gramStart"/>
      <w:r>
        <w:rPr>
          <w:lang w:eastAsia="zh-CN"/>
        </w:rPr>
        <w:t>周项目</w:t>
      </w:r>
      <w:proofErr w:type="gramEnd"/>
      <w:r>
        <w:rPr>
          <w:lang w:eastAsia="zh-CN"/>
        </w:rPr>
        <w:t>例会，回顾进度、识别风险</w:t>
      </w:r>
    </w:p>
    <w:p w14:paraId="729FD864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需求评审会议、设计评审会议按里程碑组织</w:t>
      </w:r>
    </w:p>
    <w:p w14:paraId="793D66D1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日常沟通使用即时通讯工具</w:t>
      </w:r>
    </w:p>
    <w:p w14:paraId="439E4EBF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文档与代码通过版本管理工具协作</w:t>
      </w:r>
    </w:p>
    <w:p w14:paraId="2B3FC1BE" w14:textId="77777777" w:rsidR="00BB261D" w:rsidRPr="00976799" w:rsidRDefault="00000000">
      <w:pPr>
        <w:pStyle w:val="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lastRenderedPageBreak/>
        <w:t>3. 技术方案</w:t>
      </w:r>
    </w:p>
    <w:p w14:paraId="47F84D05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3.1 整体架构</w:t>
      </w:r>
    </w:p>
    <w:p w14:paraId="1BAF9F19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系统采用前后端分离的 B/S 架构，前端为单页 Web 应用（SPA），后端提供 RESTful API 服务。本地部署模式下，后端服务和数据库均运行在</w:t>
      </w:r>
      <w:proofErr w:type="gramStart"/>
      <w:r>
        <w:rPr>
          <w:lang w:eastAsia="zh-CN"/>
        </w:rPr>
        <w:t>教师本地</w:t>
      </w:r>
      <w:proofErr w:type="gramEnd"/>
      <w:r>
        <w:rPr>
          <w:lang w:eastAsia="zh-CN"/>
        </w:rPr>
        <w:t>机器上；未来可按需切换为云端部署。</w:t>
      </w:r>
    </w:p>
    <w:p w14:paraId="3B77333C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 xml:space="preserve">3.2 </w:t>
      </w:r>
      <w:proofErr w:type="spellStart"/>
      <w:r w:rsidRPr="00976799">
        <w:rPr>
          <w:rFonts w:ascii="宋体" w:eastAsia="宋体" w:hAnsi="宋体"/>
          <w:lang w:eastAsia="zh-CN"/>
        </w:rPr>
        <w:t>技术选型建议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B261D" w14:paraId="37197D15" w14:textId="77777777">
        <w:tc>
          <w:tcPr>
            <w:tcW w:w="2880" w:type="dxa"/>
          </w:tcPr>
          <w:p w14:paraId="66F564A1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层次</w:t>
            </w:r>
          </w:p>
        </w:tc>
        <w:tc>
          <w:tcPr>
            <w:tcW w:w="2880" w:type="dxa"/>
          </w:tcPr>
          <w:p w14:paraId="6F225A8A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推荐技术</w:t>
            </w:r>
          </w:p>
        </w:tc>
        <w:tc>
          <w:tcPr>
            <w:tcW w:w="2880" w:type="dxa"/>
          </w:tcPr>
          <w:p w14:paraId="13F8491C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说明</w:t>
            </w:r>
          </w:p>
        </w:tc>
      </w:tr>
      <w:tr w:rsidR="00BB261D" w14:paraId="6C4C1EFE" w14:textId="77777777">
        <w:tc>
          <w:tcPr>
            <w:tcW w:w="2880" w:type="dxa"/>
          </w:tcPr>
          <w:p w14:paraId="67E05429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前端框架</w:t>
            </w:r>
          </w:p>
        </w:tc>
        <w:tc>
          <w:tcPr>
            <w:tcW w:w="2880" w:type="dxa"/>
          </w:tcPr>
          <w:p w14:paraId="24099851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React / Vue.js</w:t>
            </w:r>
          </w:p>
        </w:tc>
        <w:tc>
          <w:tcPr>
            <w:tcW w:w="2880" w:type="dxa"/>
          </w:tcPr>
          <w:p w14:paraId="1F2512BA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单页应用，组件化开发，生态成熟</w:t>
            </w:r>
          </w:p>
        </w:tc>
      </w:tr>
      <w:tr w:rsidR="00BB261D" w14:paraId="1DFDB917" w14:textId="77777777">
        <w:tc>
          <w:tcPr>
            <w:tcW w:w="2880" w:type="dxa"/>
          </w:tcPr>
          <w:p w14:paraId="3F4DE3AB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前端</w:t>
            </w:r>
            <w:proofErr w:type="spellEnd"/>
            <w:r>
              <w:rPr>
                <w:sz w:val="21"/>
              </w:rPr>
              <w:t xml:space="preserve"> UI 库</w:t>
            </w:r>
          </w:p>
        </w:tc>
        <w:tc>
          <w:tcPr>
            <w:tcW w:w="2880" w:type="dxa"/>
          </w:tcPr>
          <w:p w14:paraId="2A23F87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Ant Design / Element Plus</w:t>
            </w:r>
          </w:p>
        </w:tc>
        <w:tc>
          <w:tcPr>
            <w:tcW w:w="2880" w:type="dxa"/>
          </w:tcPr>
          <w:p w14:paraId="40FF521B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丰富的表单、表格、树组件，适合管理后台场景</w:t>
            </w:r>
          </w:p>
        </w:tc>
      </w:tr>
      <w:tr w:rsidR="00BB261D" w14:paraId="49067FB7" w14:textId="77777777">
        <w:tc>
          <w:tcPr>
            <w:tcW w:w="2880" w:type="dxa"/>
          </w:tcPr>
          <w:p w14:paraId="29B274AF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后端框架</w:t>
            </w:r>
            <w:proofErr w:type="spellEnd"/>
          </w:p>
        </w:tc>
        <w:tc>
          <w:tcPr>
            <w:tcW w:w="2880" w:type="dxa"/>
          </w:tcPr>
          <w:p w14:paraId="3E33226F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Python (FastAPI / Django)</w:t>
            </w:r>
          </w:p>
        </w:tc>
        <w:tc>
          <w:tcPr>
            <w:tcW w:w="2880" w:type="dxa"/>
          </w:tcPr>
          <w:p w14:paraId="4ABCD364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AI/NLP 生态优势明显，适合知识提取和</w:t>
            </w:r>
            <w:proofErr w:type="gramStart"/>
            <w:r>
              <w:rPr>
                <w:sz w:val="21"/>
                <w:lang w:eastAsia="zh-CN"/>
              </w:rPr>
              <w:t>智能组卷场景</w:t>
            </w:r>
            <w:proofErr w:type="gramEnd"/>
          </w:p>
        </w:tc>
      </w:tr>
      <w:tr w:rsidR="00BB261D" w14:paraId="7F396658" w14:textId="77777777">
        <w:tc>
          <w:tcPr>
            <w:tcW w:w="2880" w:type="dxa"/>
          </w:tcPr>
          <w:p w14:paraId="195E67E6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数据库</w:t>
            </w:r>
            <w:proofErr w:type="spellEnd"/>
          </w:p>
        </w:tc>
        <w:tc>
          <w:tcPr>
            <w:tcW w:w="2880" w:type="dxa"/>
          </w:tcPr>
          <w:p w14:paraId="55C4A2EB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PostgreSQL / SQLite（本地模式）</w:t>
            </w:r>
          </w:p>
        </w:tc>
        <w:tc>
          <w:tcPr>
            <w:tcW w:w="2880" w:type="dxa"/>
          </w:tcPr>
          <w:p w14:paraId="73AAEC5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SQLite 零配置适合本地部署，PostgreSQL 适合多用户场景</w:t>
            </w:r>
          </w:p>
        </w:tc>
      </w:tr>
      <w:tr w:rsidR="00BB261D" w14:paraId="3B9803B0" w14:textId="77777777">
        <w:tc>
          <w:tcPr>
            <w:tcW w:w="2880" w:type="dxa"/>
          </w:tcPr>
          <w:p w14:paraId="58184CB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向量数据库</w:t>
            </w:r>
          </w:p>
        </w:tc>
        <w:tc>
          <w:tcPr>
            <w:tcW w:w="2880" w:type="dxa"/>
          </w:tcPr>
          <w:p w14:paraId="374396A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ChromaDB / FAISS</w:t>
            </w:r>
          </w:p>
        </w:tc>
        <w:tc>
          <w:tcPr>
            <w:tcW w:w="2880" w:type="dxa"/>
          </w:tcPr>
          <w:p w14:paraId="36F6F815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材料语义检索、</w:t>
            </w:r>
            <w:proofErr w:type="gramStart"/>
            <w:r>
              <w:rPr>
                <w:sz w:val="21"/>
                <w:lang w:eastAsia="zh-CN"/>
              </w:rPr>
              <w:t>题目排重</w:t>
            </w:r>
            <w:proofErr w:type="gramEnd"/>
          </w:p>
        </w:tc>
      </w:tr>
      <w:tr w:rsidR="00BB261D" w14:paraId="0E12A641" w14:textId="77777777">
        <w:tc>
          <w:tcPr>
            <w:tcW w:w="2880" w:type="dxa"/>
          </w:tcPr>
          <w:p w14:paraId="51D24A6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NLP &amp; LLM</w:t>
            </w:r>
          </w:p>
        </w:tc>
        <w:tc>
          <w:tcPr>
            <w:tcW w:w="2880" w:type="dxa"/>
          </w:tcPr>
          <w:p w14:paraId="0B7D5EF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大语言模型 API + 本地模型</w:t>
            </w:r>
          </w:p>
        </w:tc>
        <w:tc>
          <w:tcPr>
            <w:tcW w:w="2880" w:type="dxa"/>
          </w:tcPr>
          <w:p w14:paraId="63B0BB69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知识提取、题目生成、自然语言理解</w:t>
            </w:r>
          </w:p>
        </w:tc>
      </w:tr>
      <w:tr w:rsidR="00BB261D" w14:paraId="4D6CAC36" w14:textId="77777777">
        <w:tc>
          <w:tcPr>
            <w:tcW w:w="2880" w:type="dxa"/>
          </w:tcPr>
          <w:p w14:paraId="7C80CFCB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文件解析</w:t>
            </w:r>
            <w:proofErr w:type="spellEnd"/>
          </w:p>
        </w:tc>
        <w:tc>
          <w:tcPr>
            <w:tcW w:w="2880" w:type="dxa"/>
          </w:tcPr>
          <w:p w14:paraId="74B0AA2F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PyMuPDF / python-pptx / python-docx</w:t>
            </w:r>
          </w:p>
        </w:tc>
        <w:tc>
          <w:tcPr>
            <w:tcW w:w="2880" w:type="dxa"/>
          </w:tcPr>
          <w:p w14:paraId="387DCEA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多格式材料解析</w:t>
            </w:r>
          </w:p>
        </w:tc>
      </w:tr>
      <w:tr w:rsidR="00BB261D" w14:paraId="37A6AF6C" w14:textId="77777777">
        <w:tc>
          <w:tcPr>
            <w:tcW w:w="2880" w:type="dxa"/>
          </w:tcPr>
          <w:p w14:paraId="5D17768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导出</w:t>
            </w:r>
          </w:p>
        </w:tc>
        <w:tc>
          <w:tcPr>
            <w:tcW w:w="2880" w:type="dxa"/>
          </w:tcPr>
          <w:p w14:paraId="682AC38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python-docx / LaTeX / WeasyPrint</w:t>
            </w:r>
          </w:p>
        </w:tc>
        <w:tc>
          <w:tcPr>
            <w:tcW w:w="2880" w:type="dxa"/>
          </w:tcPr>
          <w:p w14:paraId="4B9BEB82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试卷多格式导出</w:t>
            </w:r>
          </w:p>
        </w:tc>
      </w:tr>
      <w:tr w:rsidR="00BB261D" w14:paraId="298BFEB3" w14:textId="77777777">
        <w:tc>
          <w:tcPr>
            <w:tcW w:w="2880" w:type="dxa"/>
          </w:tcPr>
          <w:p w14:paraId="10A489DE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知识图谱</w:t>
            </w:r>
          </w:p>
        </w:tc>
        <w:tc>
          <w:tcPr>
            <w:tcW w:w="2880" w:type="dxa"/>
          </w:tcPr>
          <w:p w14:paraId="1349D601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NetworkX / 自研树结构</w:t>
            </w:r>
          </w:p>
        </w:tc>
        <w:tc>
          <w:tcPr>
            <w:tcW w:w="2880" w:type="dxa"/>
          </w:tcPr>
          <w:p w14:paraId="12A39B5D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知识点树状结构存储与操作</w:t>
            </w:r>
          </w:p>
        </w:tc>
      </w:tr>
    </w:tbl>
    <w:p w14:paraId="7AB6F08A" w14:textId="77777777" w:rsidR="00BB261D" w:rsidRDefault="00BB261D">
      <w:pPr>
        <w:rPr>
          <w:rFonts w:hint="eastAsia"/>
          <w:lang w:eastAsia="zh-CN"/>
        </w:rPr>
      </w:pPr>
    </w:p>
    <w:p w14:paraId="5736E454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lastRenderedPageBreak/>
        <w:t>3.3 部署方案</w:t>
      </w:r>
    </w:p>
    <w:p w14:paraId="6FE250A4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方案 A（推荐初期）：本地单机部署</w:t>
      </w:r>
    </w:p>
    <w:p w14:paraId="583C9385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• 后端服务 + 数据库 + 文件存储均在</w:t>
      </w:r>
      <w:proofErr w:type="gramStart"/>
      <w:r>
        <w:rPr>
          <w:lang w:eastAsia="zh-CN"/>
        </w:rPr>
        <w:t>教师本地</w:t>
      </w:r>
      <w:proofErr w:type="gramEnd"/>
      <w:r>
        <w:rPr>
          <w:lang w:eastAsia="zh-CN"/>
        </w:rPr>
        <w:t>机器</w:t>
      </w:r>
    </w:p>
    <w:p w14:paraId="26F43D8B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• 通过浏览器访问 localhost 使用</w:t>
      </w:r>
    </w:p>
    <w:p w14:paraId="02E9CA60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• 优势：</w:t>
      </w:r>
      <w:proofErr w:type="gramStart"/>
      <w:r>
        <w:rPr>
          <w:lang w:eastAsia="zh-CN"/>
        </w:rPr>
        <w:t>零网络</w:t>
      </w:r>
      <w:proofErr w:type="gramEnd"/>
      <w:r>
        <w:rPr>
          <w:lang w:eastAsia="zh-CN"/>
        </w:rPr>
        <w:t>依赖、数据完全本地化、部署简单</w:t>
      </w:r>
    </w:p>
    <w:p w14:paraId="5E058649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方案 B（未来扩展）：局域网 / 云端部署</w:t>
      </w:r>
    </w:p>
    <w:p w14:paraId="14FD8E51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• 后端部署在教研室服务器或云服务器</w:t>
      </w:r>
    </w:p>
    <w:p w14:paraId="5E498434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• 多人通过浏览器访问</w:t>
      </w:r>
    </w:p>
    <w:p w14:paraId="4561A35F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• 优势：题库和材料可共享、集中管理</w:t>
      </w:r>
    </w:p>
    <w:p w14:paraId="4DC53D3E" w14:textId="77777777" w:rsidR="00BB261D" w:rsidRPr="00976799" w:rsidRDefault="00000000">
      <w:pPr>
        <w:pStyle w:val="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4. 项目进度计划</w:t>
      </w:r>
    </w:p>
    <w:p w14:paraId="22CB432D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4.1 项目阶段划分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B261D" w14:paraId="0A8BBEB8" w14:textId="77777777">
        <w:tc>
          <w:tcPr>
            <w:tcW w:w="2160" w:type="dxa"/>
          </w:tcPr>
          <w:p w14:paraId="6ADCCC0B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阶段</w:t>
            </w:r>
            <w:proofErr w:type="spellEnd"/>
          </w:p>
        </w:tc>
        <w:tc>
          <w:tcPr>
            <w:tcW w:w="2160" w:type="dxa"/>
          </w:tcPr>
          <w:p w14:paraId="338CB2C4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名称</w:t>
            </w:r>
          </w:p>
        </w:tc>
        <w:tc>
          <w:tcPr>
            <w:tcW w:w="2160" w:type="dxa"/>
          </w:tcPr>
          <w:p w14:paraId="37B2CAEB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预估工期</w:t>
            </w:r>
          </w:p>
        </w:tc>
        <w:tc>
          <w:tcPr>
            <w:tcW w:w="2160" w:type="dxa"/>
          </w:tcPr>
          <w:p w14:paraId="611F584F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主要产出</w:t>
            </w:r>
          </w:p>
        </w:tc>
      </w:tr>
      <w:tr w:rsidR="00BB261D" w14:paraId="7E75B111" w14:textId="77777777">
        <w:tc>
          <w:tcPr>
            <w:tcW w:w="2160" w:type="dxa"/>
          </w:tcPr>
          <w:p w14:paraId="2E206187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</w:t>
            </w:r>
          </w:p>
        </w:tc>
        <w:tc>
          <w:tcPr>
            <w:tcW w:w="2160" w:type="dxa"/>
          </w:tcPr>
          <w:p w14:paraId="2B4A32DD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需求分析与设计</w:t>
            </w:r>
          </w:p>
        </w:tc>
        <w:tc>
          <w:tcPr>
            <w:tcW w:w="2160" w:type="dxa"/>
          </w:tcPr>
          <w:p w14:paraId="588E125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2 周</w:t>
            </w:r>
          </w:p>
        </w:tc>
        <w:tc>
          <w:tcPr>
            <w:tcW w:w="2160" w:type="dxa"/>
          </w:tcPr>
          <w:p w14:paraId="5D617295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SRS 文档、系统设计文档、原型设计</w:t>
            </w:r>
          </w:p>
        </w:tc>
      </w:tr>
      <w:tr w:rsidR="00BB261D" w14:paraId="4F81A375" w14:textId="77777777">
        <w:tc>
          <w:tcPr>
            <w:tcW w:w="2160" w:type="dxa"/>
          </w:tcPr>
          <w:p w14:paraId="0416CB72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2</w:t>
            </w:r>
          </w:p>
        </w:tc>
        <w:tc>
          <w:tcPr>
            <w:tcW w:w="2160" w:type="dxa"/>
          </w:tcPr>
          <w:p w14:paraId="79878809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基础框架搭建</w:t>
            </w:r>
          </w:p>
        </w:tc>
        <w:tc>
          <w:tcPr>
            <w:tcW w:w="2160" w:type="dxa"/>
          </w:tcPr>
          <w:p w14:paraId="5F7AC73D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2 周</w:t>
            </w:r>
          </w:p>
        </w:tc>
        <w:tc>
          <w:tcPr>
            <w:tcW w:w="2160" w:type="dxa"/>
          </w:tcPr>
          <w:p w14:paraId="043A66AD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项目脚手架、数据库设计、前后端框架搭建</w:t>
            </w:r>
          </w:p>
        </w:tc>
      </w:tr>
      <w:tr w:rsidR="00BB261D" w14:paraId="41ED6669" w14:textId="77777777">
        <w:tc>
          <w:tcPr>
            <w:tcW w:w="2160" w:type="dxa"/>
          </w:tcPr>
          <w:p w14:paraId="3B68AA9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3</w:t>
            </w:r>
          </w:p>
        </w:tc>
        <w:tc>
          <w:tcPr>
            <w:tcW w:w="2160" w:type="dxa"/>
          </w:tcPr>
          <w:p w14:paraId="3964B8E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课程材料管理模块</w:t>
            </w:r>
          </w:p>
        </w:tc>
        <w:tc>
          <w:tcPr>
            <w:tcW w:w="2160" w:type="dxa"/>
          </w:tcPr>
          <w:p w14:paraId="68160DD1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2 周</w:t>
            </w:r>
          </w:p>
        </w:tc>
        <w:tc>
          <w:tcPr>
            <w:tcW w:w="2160" w:type="dxa"/>
          </w:tcPr>
          <w:p w14:paraId="311D08F5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材料上传/解析/分类管理/版本追踪</w:t>
            </w:r>
          </w:p>
        </w:tc>
      </w:tr>
      <w:tr w:rsidR="00BB261D" w14:paraId="337F29FD" w14:textId="77777777">
        <w:tc>
          <w:tcPr>
            <w:tcW w:w="2160" w:type="dxa"/>
          </w:tcPr>
          <w:p w14:paraId="4B7EA7F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4</w:t>
            </w:r>
          </w:p>
        </w:tc>
        <w:tc>
          <w:tcPr>
            <w:tcW w:w="2160" w:type="dxa"/>
          </w:tcPr>
          <w:p w14:paraId="54FE255D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知识体系构建模块</w:t>
            </w:r>
          </w:p>
        </w:tc>
        <w:tc>
          <w:tcPr>
            <w:tcW w:w="2160" w:type="dxa"/>
          </w:tcPr>
          <w:p w14:paraId="34EC45F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3 周</w:t>
            </w:r>
          </w:p>
        </w:tc>
        <w:tc>
          <w:tcPr>
            <w:tcW w:w="2160" w:type="dxa"/>
          </w:tcPr>
          <w:p w14:paraId="6743EA44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知识提取/AI理解/知识</w:t>
            </w:r>
            <w:proofErr w:type="gramStart"/>
            <w:r>
              <w:rPr>
                <w:sz w:val="21"/>
                <w:lang w:eastAsia="zh-CN"/>
              </w:rPr>
              <w:t>树展示</w:t>
            </w:r>
            <w:proofErr w:type="gramEnd"/>
            <w:r>
              <w:rPr>
                <w:sz w:val="21"/>
                <w:lang w:eastAsia="zh-CN"/>
              </w:rPr>
              <w:t>编辑/术语库</w:t>
            </w:r>
          </w:p>
        </w:tc>
      </w:tr>
      <w:tr w:rsidR="00BB261D" w14:paraId="4DAA3BCA" w14:textId="77777777">
        <w:tc>
          <w:tcPr>
            <w:tcW w:w="2160" w:type="dxa"/>
          </w:tcPr>
          <w:p w14:paraId="307AAF5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Phase 5</w:t>
            </w:r>
          </w:p>
        </w:tc>
        <w:tc>
          <w:tcPr>
            <w:tcW w:w="2160" w:type="dxa"/>
          </w:tcPr>
          <w:p w14:paraId="6DA5940A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出卷需求与组卷模块</w:t>
            </w:r>
          </w:p>
        </w:tc>
        <w:tc>
          <w:tcPr>
            <w:tcW w:w="2160" w:type="dxa"/>
          </w:tcPr>
          <w:p w14:paraId="042D3202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4 周</w:t>
            </w:r>
          </w:p>
        </w:tc>
        <w:tc>
          <w:tcPr>
            <w:tcW w:w="2160" w:type="dxa"/>
          </w:tcPr>
          <w:p w14:paraId="54E41944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出卷向导/自然语言输入/</w:t>
            </w:r>
            <w:proofErr w:type="gramStart"/>
            <w:r>
              <w:rPr>
                <w:sz w:val="21"/>
                <w:lang w:eastAsia="zh-CN"/>
              </w:rPr>
              <w:t>组卷算法</w:t>
            </w:r>
            <w:proofErr w:type="gramEnd"/>
            <w:r>
              <w:rPr>
                <w:sz w:val="21"/>
                <w:lang w:eastAsia="zh-CN"/>
              </w:rPr>
              <w:t>/题目生成</w:t>
            </w:r>
          </w:p>
        </w:tc>
      </w:tr>
      <w:tr w:rsidR="00BB261D" w14:paraId="0D17C46B" w14:textId="77777777">
        <w:tc>
          <w:tcPr>
            <w:tcW w:w="2160" w:type="dxa"/>
          </w:tcPr>
          <w:p w14:paraId="16C4986A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6</w:t>
            </w:r>
          </w:p>
        </w:tc>
        <w:tc>
          <w:tcPr>
            <w:tcW w:w="2160" w:type="dxa"/>
          </w:tcPr>
          <w:p w14:paraId="0F17E0CB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试卷审核与管理模块</w:t>
            </w:r>
          </w:p>
        </w:tc>
        <w:tc>
          <w:tcPr>
            <w:tcW w:w="2160" w:type="dxa"/>
          </w:tcPr>
          <w:p w14:paraId="22178DC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2 周</w:t>
            </w:r>
          </w:p>
        </w:tc>
        <w:tc>
          <w:tcPr>
            <w:tcW w:w="2160" w:type="dxa"/>
          </w:tcPr>
          <w:p w14:paraId="7CA62649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试卷预览/质量评估/逐题替换/分值调节</w:t>
            </w:r>
          </w:p>
        </w:tc>
      </w:tr>
      <w:tr w:rsidR="00BB261D" w14:paraId="0C221689" w14:textId="77777777">
        <w:tc>
          <w:tcPr>
            <w:tcW w:w="2160" w:type="dxa"/>
          </w:tcPr>
          <w:p w14:paraId="63D7072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7</w:t>
            </w:r>
          </w:p>
        </w:tc>
        <w:tc>
          <w:tcPr>
            <w:tcW w:w="2160" w:type="dxa"/>
          </w:tcPr>
          <w:p w14:paraId="4B3930B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题库与导出模块</w:t>
            </w:r>
          </w:p>
        </w:tc>
        <w:tc>
          <w:tcPr>
            <w:tcW w:w="2160" w:type="dxa"/>
          </w:tcPr>
          <w:p w14:paraId="6C0DB68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2 周</w:t>
            </w:r>
          </w:p>
        </w:tc>
        <w:tc>
          <w:tcPr>
            <w:tcW w:w="2160" w:type="dxa"/>
          </w:tcPr>
          <w:p w14:paraId="651FB2FA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题库管理/多格式导出/标准排版</w:t>
            </w:r>
          </w:p>
        </w:tc>
      </w:tr>
      <w:tr w:rsidR="00BB261D" w14:paraId="095C6FAA" w14:textId="77777777">
        <w:tc>
          <w:tcPr>
            <w:tcW w:w="2160" w:type="dxa"/>
          </w:tcPr>
          <w:p w14:paraId="12C746F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8</w:t>
            </w:r>
          </w:p>
        </w:tc>
        <w:tc>
          <w:tcPr>
            <w:tcW w:w="2160" w:type="dxa"/>
          </w:tcPr>
          <w:p w14:paraId="01F9FFE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教学辅助与数据分析</w:t>
            </w:r>
          </w:p>
        </w:tc>
        <w:tc>
          <w:tcPr>
            <w:tcW w:w="2160" w:type="dxa"/>
          </w:tcPr>
          <w:p w14:paraId="6EDAB45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1.5 周</w:t>
            </w:r>
          </w:p>
        </w:tc>
        <w:tc>
          <w:tcPr>
            <w:tcW w:w="2160" w:type="dxa"/>
          </w:tcPr>
          <w:p w14:paraId="5744E6F0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复习提纲/课后练习/历史记录/可视化</w:t>
            </w:r>
          </w:p>
        </w:tc>
      </w:tr>
      <w:tr w:rsidR="00BB261D" w14:paraId="041917B8" w14:textId="77777777">
        <w:tc>
          <w:tcPr>
            <w:tcW w:w="2160" w:type="dxa"/>
          </w:tcPr>
          <w:p w14:paraId="3A348481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9</w:t>
            </w:r>
          </w:p>
        </w:tc>
        <w:tc>
          <w:tcPr>
            <w:tcW w:w="2160" w:type="dxa"/>
          </w:tcPr>
          <w:p w14:paraId="0BCC281A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集成测试与优化</w:t>
            </w:r>
          </w:p>
        </w:tc>
        <w:tc>
          <w:tcPr>
            <w:tcW w:w="2160" w:type="dxa"/>
          </w:tcPr>
          <w:p w14:paraId="322B1BC1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2 周</w:t>
            </w:r>
          </w:p>
        </w:tc>
        <w:tc>
          <w:tcPr>
            <w:tcW w:w="2160" w:type="dxa"/>
          </w:tcPr>
          <w:p w14:paraId="3AD47855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系统测试/性能优化/Bug修复</w:t>
            </w:r>
          </w:p>
        </w:tc>
      </w:tr>
      <w:tr w:rsidR="00BB261D" w14:paraId="4D691912" w14:textId="77777777">
        <w:tc>
          <w:tcPr>
            <w:tcW w:w="2160" w:type="dxa"/>
          </w:tcPr>
          <w:p w14:paraId="51AFA23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10</w:t>
            </w:r>
          </w:p>
        </w:tc>
        <w:tc>
          <w:tcPr>
            <w:tcW w:w="2160" w:type="dxa"/>
          </w:tcPr>
          <w:p w14:paraId="59EF16E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部署与交付</w:t>
            </w:r>
          </w:p>
        </w:tc>
        <w:tc>
          <w:tcPr>
            <w:tcW w:w="2160" w:type="dxa"/>
          </w:tcPr>
          <w:p w14:paraId="444EB6F2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1 周</w:t>
            </w:r>
          </w:p>
        </w:tc>
        <w:tc>
          <w:tcPr>
            <w:tcW w:w="2160" w:type="dxa"/>
          </w:tcPr>
          <w:p w14:paraId="1ACD34A3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安装</w:t>
            </w:r>
            <w:proofErr w:type="gramStart"/>
            <w:r>
              <w:rPr>
                <w:sz w:val="21"/>
                <w:lang w:eastAsia="zh-CN"/>
              </w:rPr>
              <w:t>包制作</w:t>
            </w:r>
            <w:proofErr w:type="gramEnd"/>
            <w:r>
              <w:rPr>
                <w:sz w:val="21"/>
                <w:lang w:eastAsia="zh-CN"/>
              </w:rPr>
              <w:t>/用户文档/培训材料</w:t>
            </w:r>
          </w:p>
        </w:tc>
      </w:tr>
    </w:tbl>
    <w:p w14:paraId="53F3A8CC" w14:textId="77777777" w:rsidR="00BB261D" w:rsidRDefault="00BB261D">
      <w:pPr>
        <w:rPr>
          <w:rFonts w:hint="eastAsia"/>
          <w:lang w:eastAsia="zh-CN"/>
        </w:rPr>
      </w:pPr>
    </w:p>
    <w:p w14:paraId="459F6B1B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预估总工期：约 20~22 周（5~5.5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月），含一定缓冲。</w:t>
      </w:r>
    </w:p>
    <w:p w14:paraId="0FDCD237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 xml:space="preserve">4.2 </w:t>
      </w:r>
      <w:proofErr w:type="spellStart"/>
      <w:r w:rsidRPr="00976799">
        <w:rPr>
          <w:rFonts w:ascii="宋体" w:eastAsia="宋体" w:hAnsi="宋体"/>
          <w:lang w:eastAsia="zh-CN"/>
        </w:rPr>
        <w:t>里程碑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B261D" w14:paraId="0E27EA03" w14:textId="77777777">
        <w:tc>
          <w:tcPr>
            <w:tcW w:w="2880" w:type="dxa"/>
          </w:tcPr>
          <w:p w14:paraId="25792E92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里程碑</w:t>
            </w:r>
          </w:p>
        </w:tc>
        <w:tc>
          <w:tcPr>
            <w:tcW w:w="2880" w:type="dxa"/>
          </w:tcPr>
          <w:p w14:paraId="34FC5F6C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时间节点</w:t>
            </w:r>
          </w:p>
        </w:tc>
        <w:tc>
          <w:tcPr>
            <w:tcW w:w="2880" w:type="dxa"/>
          </w:tcPr>
          <w:p w14:paraId="50E5778B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验收标准</w:t>
            </w:r>
          </w:p>
        </w:tc>
      </w:tr>
      <w:tr w:rsidR="00BB261D" w14:paraId="5F32FA3A" w14:textId="77777777">
        <w:tc>
          <w:tcPr>
            <w:tcW w:w="2880" w:type="dxa"/>
          </w:tcPr>
          <w:p w14:paraId="2C4938C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M1 - 需求冻结</w:t>
            </w:r>
          </w:p>
        </w:tc>
        <w:tc>
          <w:tcPr>
            <w:tcW w:w="2880" w:type="dxa"/>
          </w:tcPr>
          <w:p w14:paraId="1012F86B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 结束</w:t>
            </w:r>
          </w:p>
        </w:tc>
        <w:tc>
          <w:tcPr>
            <w:tcW w:w="2880" w:type="dxa"/>
          </w:tcPr>
          <w:p w14:paraId="42D0CC1B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SRS 评审通过，需求基线确定</w:t>
            </w:r>
          </w:p>
        </w:tc>
      </w:tr>
      <w:tr w:rsidR="00BB261D" w14:paraId="662F27B0" w14:textId="77777777">
        <w:tc>
          <w:tcPr>
            <w:tcW w:w="2880" w:type="dxa"/>
          </w:tcPr>
          <w:p w14:paraId="41B67BC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 xml:space="preserve">M2 - </w:t>
            </w:r>
            <w:proofErr w:type="spellStart"/>
            <w:r>
              <w:rPr>
                <w:sz w:val="21"/>
              </w:rPr>
              <w:t>技术验证</w:t>
            </w:r>
            <w:proofErr w:type="spellEnd"/>
          </w:p>
        </w:tc>
        <w:tc>
          <w:tcPr>
            <w:tcW w:w="2880" w:type="dxa"/>
          </w:tcPr>
          <w:p w14:paraId="10B7730A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2 结束</w:t>
            </w:r>
          </w:p>
        </w:tc>
        <w:tc>
          <w:tcPr>
            <w:tcW w:w="2880" w:type="dxa"/>
          </w:tcPr>
          <w:p w14:paraId="68C4EFC4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核心 AI 能力（知识提取/题目生成）原型验证通过</w:t>
            </w:r>
          </w:p>
        </w:tc>
      </w:tr>
      <w:tr w:rsidR="00BB261D" w14:paraId="174BFFEA" w14:textId="77777777">
        <w:tc>
          <w:tcPr>
            <w:tcW w:w="2880" w:type="dxa"/>
          </w:tcPr>
          <w:p w14:paraId="3A1283F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 xml:space="preserve">M3 - MVP </w:t>
            </w:r>
            <w:proofErr w:type="spellStart"/>
            <w:r>
              <w:rPr>
                <w:sz w:val="21"/>
              </w:rPr>
              <w:t>可用</w:t>
            </w:r>
            <w:proofErr w:type="spellEnd"/>
          </w:p>
        </w:tc>
        <w:tc>
          <w:tcPr>
            <w:tcW w:w="2880" w:type="dxa"/>
          </w:tcPr>
          <w:p w14:paraId="735CC22A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5 结束</w:t>
            </w:r>
          </w:p>
        </w:tc>
        <w:tc>
          <w:tcPr>
            <w:tcW w:w="2880" w:type="dxa"/>
          </w:tcPr>
          <w:p w14:paraId="4891AAA3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端到端流程跑通：上</w:t>
            </w:r>
            <w:proofErr w:type="gramStart"/>
            <w:r>
              <w:rPr>
                <w:sz w:val="21"/>
                <w:lang w:eastAsia="zh-CN"/>
              </w:rPr>
              <w:t>传材料</w:t>
            </w:r>
            <w:proofErr w:type="gramEnd"/>
            <w:r>
              <w:rPr>
                <w:sz w:val="21"/>
                <w:lang w:eastAsia="zh-CN"/>
              </w:rPr>
              <w:t>→生成试卷→预览导出</w:t>
            </w:r>
          </w:p>
        </w:tc>
      </w:tr>
      <w:tr w:rsidR="00BB261D" w14:paraId="0D25B21D" w14:textId="77777777">
        <w:tc>
          <w:tcPr>
            <w:tcW w:w="2880" w:type="dxa"/>
          </w:tcPr>
          <w:p w14:paraId="59A57F89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 xml:space="preserve">M4 - </w:t>
            </w:r>
            <w:proofErr w:type="spellStart"/>
            <w:r>
              <w:rPr>
                <w:sz w:val="21"/>
              </w:rPr>
              <w:t>功能完备</w:t>
            </w:r>
            <w:proofErr w:type="spellEnd"/>
          </w:p>
        </w:tc>
        <w:tc>
          <w:tcPr>
            <w:tcW w:w="2880" w:type="dxa"/>
          </w:tcPr>
          <w:p w14:paraId="3D1A883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8 结束</w:t>
            </w:r>
          </w:p>
        </w:tc>
        <w:tc>
          <w:tcPr>
            <w:tcW w:w="2880" w:type="dxa"/>
          </w:tcPr>
          <w:p w14:paraId="3DE82023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全部功能模块开发完成</w:t>
            </w:r>
          </w:p>
        </w:tc>
      </w:tr>
      <w:tr w:rsidR="00BB261D" w14:paraId="781BA2D6" w14:textId="77777777">
        <w:tc>
          <w:tcPr>
            <w:tcW w:w="2880" w:type="dxa"/>
          </w:tcPr>
          <w:p w14:paraId="7A2EBC6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 xml:space="preserve">M5 - </w:t>
            </w:r>
            <w:proofErr w:type="spellStart"/>
            <w:r>
              <w:rPr>
                <w:sz w:val="21"/>
              </w:rPr>
              <w:t>交付上线</w:t>
            </w:r>
            <w:proofErr w:type="spellEnd"/>
          </w:p>
        </w:tc>
        <w:tc>
          <w:tcPr>
            <w:tcW w:w="2880" w:type="dxa"/>
          </w:tcPr>
          <w:p w14:paraId="6DFDB7C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10 结束</w:t>
            </w:r>
          </w:p>
        </w:tc>
        <w:tc>
          <w:tcPr>
            <w:tcW w:w="2880" w:type="dxa"/>
          </w:tcPr>
          <w:p w14:paraId="397FD503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系统通过验收测试，交付使用</w:t>
            </w:r>
          </w:p>
        </w:tc>
      </w:tr>
    </w:tbl>
    <w:p w14:paraId="5742E846" w14:textId="77777777" w:rsidR="00BB261D" w:rsidRDefault="00BB261D">
      <w:pPr>
        <w:rPr>
          <w:rFonts w:hint="eastAsia"/>
          <w:lang w:eastAsia="zh-CN"/>
        </w:rPr>
      </w:pPr>
    </w:p>
    <w:p w14:paraId="3CD59B13" w14:textId="77777777" w:rsidR="00BB261D" w:rsidRPr="00976799" w:rsidRDefault="00000000">
      <w:pPr>
        <w:pStyle w:val="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5. 风险管理</w:t>
      </w:r>
    </w:p>
    <w:p w14:paraId="69AAF2FA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5.1 风险识别与应对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B261D" w14:paraId="07AEB573" w14:textId="77777777">
        <w:tc>
          <w:tcPr>
            <w:tcW w:w="1728" w:type="dxa"/>
          </w:tcPr>
          <w:p w14:paraId="5E38612C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风险编号</w:t>
            </w:r>
            <w:proofErr w:type="spellEnd"/>
          </w:p>
        </w:tc>
        <w:tc>
          <w:tcPr>
            <w:tcW w:w="1728" w:type="dxa"/>
          </w:tcPr>
          <w:p w14:paraId="33F4B498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风险描述</w:t>
            </w:r>
          </w:p>
        </w:tc>
        <w:tc>
          <w:tcPr>
            <w:tcW w:w="1728" w:type="dxa"/>
          </w:tcPr>
          <w:p w14:paraId="4DC0FC5E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影响等级</w:t>
            </w:r>
          </w:p>
        </w:tc>
        <w:tc>
          <w:tcPr>
            <w:tcW w:w="1728" w:type="dxa"/>
          </w:tcPr>
          <w:p w14:paraId="7F9E711F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发生概率</w:t>
            </w:r>
          </w:p>
        </w:tc>
        <w:tc>
          <w:tcPr>
            <w:tcW w:w="1728" w:type="dxa"/>
          </w:tcPr>
          <w:p w14:paraId="7C669D55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应对策略</w:t>
            </w:r>
          </w:p>
        </w:tc>
      </w:tr>
      <w:tr w:rsidR="00BB261D" w14:paraId="0C6C7ACF" w14:textId="77777777">
        <w:tc>
          <w:tcPr>
            <w:tcW w:w="1728" w:type="dxa"/>
          </w:tcPr>
          <w:p w14:paraId="5473C21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R1</w:t>
            </w:r>
          </w:p>
        </w:tc>
        <w:tc>
          <w:tcPr>
            <w:tcW w:w="1728" w:type="dxa"/>
          </w:tcPr>
          <w:p w14:paraId="77E9A081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LLM 接口调用不稳定或成本过高</w:t>
            </w:r>
          </w:p>
        </w:tc>
        <w:tc>
          <w:tcPr>
            <w:tcW w:w="1728" w:type="dxa"/>
          </w:tcPr>
          <w:p w14:paraId="58BF5EE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高</w:t>
            </w:r>
          </w:p>
        </w:tc>
        <w:tc>
          <w:tcPr>
            <w:tcW w:w="1728" w:type="dxa"/>
          </w:tcPr>
          <w:p w14:paraId="40A8053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中</w:t>
            </w:r>
          </w:p>
        </w:tc>
        <w:tc>
          <w:tcPr>
            <w:tcW w:w="1728" w:type="dxa"/>
          </w:tcPr>
          <w:p w14:paraId="08DC7476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设计模型适配</w:t>
            </w:r>
            <w:proofErr w:type="gramStart"/>
            <w:r>
              <w:rPr>
                <w:sz w:val="21"/>
                <w:lang w:eastAsia="zh-CN"/>
              </w:rPr>
              <w:t>层支持</w:t>
            </w:r>
            <w:proofErr w:type="gramEnd"/>
            <w:r>
              <w:rPr>
                <w:sz w:val="21"/>
                <w:lang w:eastAsia="zh-CN"/>
              </w:rPr>
              <w:t>多模型切换；关键路径准备规则引擎兜底方案</w:t>
            </w:r>
          </w:p>
        </w:tc>
      </w:tr>
      <w:tr w:rsidR="00BB261D" w14:paraId="70D00F0D" w14:textId="77777777">
        <w:tc>
          <w:tcPr>
            <w:tcW w:w="1728" w:type="dxa"/>
          </w:tcPr>
          <w:p w14:paraId="38B0038F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R2</w:t>
            </w:r>
          </w:p>
        </w:tc>
        <w:tc>
          <w:tcPr>
            <w:tcW w:w="1728" w:type="dxa"/>
          </w:tcPr>
          <w:p w14:paraId="53854CCE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教学材料格式多样，解析质量不达标</w:t>
            </w:r>
          </w:p>
        </w:tc>
        <w:tc>
          <w:tcPr>
            <w:tcW w:w="1728" w:type="dxa"/>
          </w:tcPr>
          <w:p w14:paraId="3BE05C1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高</w:t>
            </w:r>
          </w:p>
        </w:tc>
        <w:tc>
          <w:tcPr>
            <w:tcW w:w="1728" w:type="dxa"/>
          </w:tcPr>
          <w:p w14:paraId="2939D5B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高</w:t>
            </w:r>
          </w:p>
        </w:tc>
        <w:tc>
          <w:tcPr>
            <w:tcW w:w="1728" w:type="dxa"/>
          </w:tcPr>
          <w:p w14:paraId="2AC8B4E2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分格式设计解析器；提供材料预处理指引；支持人工校正补充</w:t>
            </w:r>
          </w:p>
        </w:tc>
      </w:tr>
      <w:tr w:rsidR="00BB261D" w14:paraId="35AB773B" w14:textId="77777777">
        <w:tc>
          <w:tcPr>
            <w:tcW w:w="1728" w:type="dxa"/>
          </w:tcPr>
          <w:p w14:paraId="78DE5477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R3</w:t>
            </w:r>
          </w:p>
        </w:tc>
        <w:tc>
          <w:tcPr>
            <w:tcW w:w="1728" w:type="dxa"/>
          </w:tcPr>
          <w:p w14:paraId="045B450E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知识提取准确率不足，影响试卷质量</w:t>
            </w:r>
          </w:p>
        </w:tc>
        <w:tc>
          <w:tcPr>
            <w:tcW w:w="1728" w:type="dxa"/>
          </w:tcPr>
          <w:p w14:paraId="3C74EC4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高</w:t>
            </w:r>
          </w:p>
        </w:tc>
        <w:tc>
          <w:tcPr>
            <w:tcW w:w="1728" w:type="dxa"/>
          </w:tcPr>
          <w:p w14:paraId="6C9815A2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中</w:t>
            </w:r>
          </w:p>
        </w:tc>
        <w:tc>
          <w:tcPr>
            <w:tcW w:w="1728" w:type="dxa"/>
          </w:tcPr>
          <w:p w14:paraId="2182E582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引入教师人工审核环节；提供知识点手动标注工具；持续迭代模型</w:t>
            </w:r>
          </w:p>
        </w:tc>
      </w:tr>
      <w:tr w:rsidR="00BB261D" w14:paraId="47495153" w14:textId="77777777">
        <w:tc>
          <w:tcPr>
            <w:tcW w:w="1728" w:type="dxa"/>
          </w:tcPr>
          <w:p w14:paraId="0E09E57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R4</w:t>
            </w:r>
          </w:p>
        </w:tc>
        <w:tc>
          <w:tcPr>
            <w:tcW w:w="1728" w:type="dxa"/>
          </w:tcPr>
          <w:p w14:paraId="2CB476DF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数据结构题型复杂（算法设计题/画图题），AI生成质量不可控</w:t>
            </w:r>
          </w:p>
        </w:tc>
        <w:tc>
          <w:tcPr>
            <w:tcW w:w="1728" w:type="dxa"/>
          </w:tcPr>
          <w:p w14:paraId="224119C9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中</w:t>
            </w:r>
          </w:p>
        </w:tc>
        <w:tc>
          <w:tcPr>
            <w:tcW w:w="1728" w:type="dxa"/>
          </w:tcPr>
          <w:p w14:paraId="3687068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中</w:t>
            </w:r>
          </w:p>
        </w:tc>
        <w:tc>
          <w:tcPr>
            <w:tcW w:w="1728" w:type="dxa"/>
          </w:tcPr>
          <w:p w14:paraId="7511CF44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复杂题型初期以模板辅助+人工修改为主；逐步积累优化</w:t>
            </w:r>
          </w:p>
        </w:tc>
      </w:tr>
      <w:tr w:rsidR="00BB261D" w14:paraId="16FE6681" w14:textId="77777777">
        <w:tc>
          <w:tcPr>
            <w:tcW w:w="1728" w:type="dxa"/>
          </w:tcPr>
          <w:p w14:paraId="62C1AD19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R5</w:t>
            </w:r>
          </w:p>
        </w:tc>
        <w:tc>
          <w:tcPr>
            <w:tcW w:w="1728" w:type="dxa"/>
          </w:tcPr>
          <w:p w14:paraId="3B1A9104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单机环境性能瓶颈（大文件解析/模型推理）</w:t>
            </w:r>
          </w:p>
        </w:tc>
        <w:tc>
          <w:tcPr>
            <w:tcW w:w="1728" w:type="dxa"/>
          </w:tcPr>
          <w:p w14:paraId="053A26BD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中</w:t>
            </w:r>
          </w:p>
        </w:tc>
        <w:tc>
          <w:tcPr>
            <w:tcW w:w="1728" w:type="dxa"/>
          </w:tcPr>
          <w:p w14:paraId="22ECE3CC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中</w:t>
            </w:r>
          </w:p>
        </w:tc>
        <w:tc>
          <w:tcPr>
            <w:tcW w:w="1728" w:type="dxa"/>
          </w:tcPr>
          <w:p w14:paraId="74EBD95B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大文件异步处理；模型推理使用量化/轻量模型；进度反馈机</w:t>
            </w:r>
            <w:r>
              <w:rPr>
                <w:sz w:val="21"/>
                <w:lang w:eastAsia="zh-CN"/>
              </w:rPr>
              <w:lastRenderedPageBreak/>
              <w:t>制</w:t>
            </w:r>
          </w:p>
        </w:tc>
      </w:tr>
      <w:tr w:rsidR="00BB261D" w14:paraId="29C8D7FF" w14:textId="77777777">
        <w:tc>
          <w:tcPr>
            <w:tcW w:w="1728" w:type="dxa"/>
          </w:tcPr>
          <w:p w14:paraId="38AF32D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R6</w:t>
            </w:r>
          </w:p>
        </w:tc>
        <w:tc>
          <w:tcPr>
            <w:tcW w:w="1728" w:type="dxa"/>
          </w:tcPr>
          <w:p w14:paraId="343D2822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需求变更频繁，影响项目进度</w:t>
            </w:r>
          </w:p>
        </w:tc>
        <w:tc>
          <w:tcPr>
            <w:tcW w:w="1728" w:type="dxa"/>
          </w:tcPr>
          <w:p w14:paraId="293980A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中</w:t>
            </w:r>
          </w:p>
        </w:tc>
        <w:tc>
          <w:tcPr>
            <w:tcW w:w="1728" w:type="dxa"/>
          </w:tcPr>
          <w:p w14:paraId="1E08B05A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中</w:t>
            </w:r>
          </w:p>
        </w:tc>
        <w:tc>
          <w:tcPr>
            <w:tcW w:w="1728" w:type="dxa"/>
          </w:tcPr>
          <w:p w14:paraId="4E623CF1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敏捷迭代开发；需求冻结后重大变更走变更控制流程</w:t>
            </w:r>
          </w:p>
        </w:tc>
      </w:tr>
    </w:tbl>
    <w:p w14:paraId="19132170" w14:textId="77777777" w:rsidR="00BB261D" w:rsidRDefault="00BB261D">
      <w:pPr>
        <w:rPr>
          <w:rFonts w:hint="eastAsia"/>
          <w:lang w:eastAsia="zh-CN"/>
        </w:rPr>
      </w:pPr>
    </w:p>
    <w:p w14:paraId="0DF68A53" w14:textId="77777777" w:rsidR="00BB261D" w:rsidRPr="00976799" w:rsidRDefault="00000000">
      <w:pPr>
        <w:pStyle w:val="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6. 质量保证</w:t>
      </w:r>
    </w:p>
    <w:p w14:paraId="46255450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6.1 质量标准</w:t>
      </w:r>
    </w:p>
    <w:p w14:paraId="212069D1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功能完整性：所有已确认需求 100% 实现并通过验收测试</w:t>
      </w:r>
    </w:p>
    <w:p w14:paraId="738827DA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知识提取准确率：核心知识点提取准确率 ≥ 85%</w:t>
      </w:r>
    </w:p>
    <w:p w14:paraId="496DC77D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试卷质量：生成试卷经教师人工审核，可接受率 ≥ 90%</w:t>
      </w:r>
    </w:p>
    <w:p w14:paraId="138AD277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系统性能：常规试卷生成（20 题以内）响应时间 ≤ 60 秒</w:t>
      </w:r>
    </w:p>
    <w:p w14:paraId="4FB8E0B8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可用性：核心操作流程完成率 ≥ 95%，无需查阅帮助文档</w:t>
      </w:r>
    </w:p>
    <w:p w14:paraId="0291C33F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 xml:space="preserve">6.2 </w:t>
      </w:r>
      <w:proofErr w:type="spellStart"/>
      <w:r w:rsidRPr="00976799">
        <w:rPr>
          <w:rFonts w:ascii="宋体" w:eastAsia="宋体" w:hAnsi="宋体"/>
          <w:lang w:eastAsia="zh-CN"/>
        </w:rPr>
        <w:t>测试策略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B261D" w14:paraId="785F4A5F" w14:textId="77777777">
        <w:tc>
          <w:tcPr>
            <w:tcW w:w="2880" w:type="dxa"/>
          </w:tcPr>
          <w:p w14:paraId="2CFBF78B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测试类型</w:t>
            </w:r>
          </w:p>
        </w:tc>
        <w:tc>
          <w:tcPr>
            <w:tcW w:w="2880" w:type="dxa"/>
          </w:tcPr>
          <w:p w14:paraId="5954570E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负责角色</w:t>
            </w:r>
          </w:p>
        </w:tc>
        <w:tc>
          <w:tcPr>
            <w:tcW w:w="2880" w:type="dxa"/>
          </w:tcPr>
          <w:p w14:paraId="139C907A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测试内容</w:t>
            </w:r>
          </w:p>
        </w:tc>
      </w:tr>
      <w:tr w:rsidR="00BB261D" w14:paraId="2D7991FF" w14:textId="77777777">
        <w:tc>
          <w:tcPr>
            <w:tcW w:w="2880" w:type="dxa"/>
          </w:tcPr>
          <w:p w14:paraId="7AB5053C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单元测试</w:t>
            </w:r>
          </w:p>
        </w:tc>
        <w:tc>
          <w:tcPr>
            <w:tcW w:w="2880" w:type="dxa"/>
          </w:tcPr>
          <w:p w14:paraId="0D96D03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开发工程师</w:t>
            </w:r>
          </w:p>
        </w:tc>
        <w:tc>
          <w:tcPr>
            <w:tcW w:w="2880" w:type="dxa"/>
          </w:tcPr>
          <w:p w14:paraId="6DBE02AD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各模块核心逻辑、工具函数</w:t>
            </w:r>
          </w:p>
        </w:tc>
      </w:tr>
      <w:tr w:rsidR="00BB261D" w14:paraId="13082508" w14:textId="77777777">
        <w:tc>
          <w:tcPr>
            <w:tcW w:w="2880" w:type="dxa"/>
          </w:tcPr>
          <w:p w14:paraId="2BE2B3E3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集成测试</w:t>
            </w:r>
            <w:proofErr w:type="spellEnd"/>
          </w:p>
        </w:tc>
        <w:tc>
          <w:tcPr>
            <w:tcW w:w="2880" w:type="dxa"/>
          </w:tcPr>
          <w:p w14:paraId="331BD38C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开发/测试工程师</w:t>
            </w:r>
          </w:p>
        </w:tc>
        <w:tc>
          <w:tcPr>
            <w:tcW w:w="2880" w:type="dxa"/>
          </w:tcPr>
          <w:p w14:paraId="4D8F71A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模块间接口、数据流</w:t>
            </w:r>
          </w:p>
        </w:tc>
      </w:tr>
      <w:tr w:rsidR="00BB261D" w14:paraId="2B2BE842" w14:textId="77777777">
        <w:tc>
          <w:tcPr>
            <w:tcW w:w="2880" w:type="dxa"/>
          </w:tcPr>
          <w:p w14:paraId="3A816612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系统测试</w:t>
            </w:r>
          </w:p>
        </w:tc>
        <w:tc>
          <w:tcPr>
            <w:tcW w:w="2880" w:type="dxa"/>
          </w:tcPr>
          <w:p w14:paraId="113582EE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测试工程师</w:t>
            </w:r>
          </w:p>
        </w:tc>
        <w:tc>
          <w:tcPr>
            <w:tcW w:w="2880" w:type="dxa"/>
          </w:tcPr>
          <w:p w14:paraId="4CEC9563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端到</w:t>
            </w:r>
            <w:proofErr w:type="gramStart"/>
            <w:r>
              <w:rPr>
                <w:sz w:val="21"/>
                <w:lang w:eastAsia="zh-CN"/>
              </w:rPr>
              <w:t>端业务</w:t>
            </w:r>
            <w:proofErr w:type="gramEnd"/>
            <w:r>
              <w:rPr>
                <w:sz w:val="21"/>
                <w:lang w:eastAsia="zh-CN"/>
              </w:rPr>
              <w:t>流程、边界条件</w:t>
            </w:r>
          </w:p>
        </w:tc>
      </w:tr>
      <w:tr w:rsidR="00BB261D" w14:paraId="6B83FB5F" w14:textId="77777777">
        <w:tc>
          <w:tcPr>
            <w:tcW w:w="2880" w:type="dxa"/>
          </w:tcPr>
          <w:p w14:paraId="4E79F807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验收测试</w:t>
            </w:r>
            <w:proofErr w:type="spellEnd"/>
          </w:p>
        </w:tc>
        <w:tc>
          <w:tcPr>
            <w:tcW w:w="2880" w:type="dxa"/>
          </w:tcPr>
          <w:p w14:paraId="382D0C6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教师用户 + 测试工程师</w:t>
            </w:r>
          </w:p>
        </w:tc>
        <w:tc>
          <w:tcPr>
            <w:tcW w:w="2880" w:type="dxa"/>
          </w:tcPr>
          <w:p w14:paraId="33414F17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真实教学场景下的可用性验证</w:t>
            </w:r>
          </w:p>
        </w:tc>
      </w:tr>
      <w:tr w:rsidR="00BB261D" w14:paraId="4E404697" w14:textId="77777777">
        <w:tc>
          <w:tcPr>
            <w:tcW w:w="2880" w:type="dxa"/>
          </w:tcPr>
          <w:p w14:paraId="414F596F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性能测试</w:t>
            </w:r>
            <w:proofErr w:type="spellEnd"/>
          </w:p>
        </w:tc>
        <w:tc>
          <w:tcPr>
            <w:tcW w:w="2880" w:type="dxa"/>
          </w:tcPr>
          <w:p w14:paraId="1C26BCC9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测试工程师</w:t>
            </w:r>
          </w:p>
        </w:tc>
        <w:tc>
          <w:tcPr>
            <w:tcW w:w="2880" w:type="dxa"/>
          </w:tcPr>
          <w:p w14:paraId="15252D1C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大文件解析、并发请求、长时间运行稳定性</w:t>
            </w:r>
          </w:p>
        </w:tc>
      </w:tr>
    </w:tbl>
    <w:p w14:paraId="12E0EA45" w14:textId="77777777" w:rsidR="00BB261D" w:rsidRDefault="00BB261D">
      <w:pPr>
        <w:rPr>
          <w:rFonts w:hint="eastAsia"/>
          <w:lang w:eastAsia="zh-CN"/>
        </w:rPr>
      </w:pPr>
    </w:p>
    <w:p w14:paraId="5988239E" w14:textId="77777777" w:rsidR="00BB261D" w:rsidRPr="00976799" w:rsidRDefault="00000000">
      <w:pPr>
        <w:pStyle w:val="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lastRenderedPageBreak/>
        <w:t xml:space="preserve">7. </w:t>
      </w:r>
      <w:proofErr w:type="spellStart"/>
      <w:r w:rsidRPr="00976799">
        <w:rPr>
          <w:rFonts w:ascii="宋体" w:eastAsia="宋体" w:hAnsi="宋体"/>
          <w:lang w:eastAsia="zh-CN"/>
        </w:rPr>
        <w:t>交付物清单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B261D" w14:paraId="160824E0" w14:textId="77777777">
        <w:tc>
          <w:tcPr>
            <w:tcW w:w="2160" w:type="dxa"/>
          </w:tcPr>
          <w:p w14:paraId="56CB5A56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w="2160" w:type="dxa"/>
          </w:tcPr>
          <w:p w14:paraId="52556B56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交付物</w:t>
            </w:r>
          </w:p>
        </w:tc>
        <w:tc>
          <w:tcPr>
            <w:tcW w:w="2160" w:type="dxa"/>
          </w:tcPr>
          <w:p w14:paraId="320390C5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形式</w:t>
            </w:r>
          </w:p>
        </w:tc>
        <w:tc>
          <w:tcPr>
            <w:tcW w:w="2160" w:type="dxa"/>
          </w:tcPr>
          <w:p w14:paraId="4DD596D4" w14:textId="77777777" w:rsidR="00BB261D" w:rsidRDefault="00000000">
            <w:pPr>
              <w:rPr>
                <w:rFonts w:hint="eastAsia"/>
              </w:rPr>
            </w:pPr>
            <w:r>
              <w:rPr>
                <w:b/>
                <w:sz w:val="21"/>
              </w:rPr>
              <w:t>交付阶段</w:t>
            </w:r>
          </w:p>
        </w:tc>
      </w:tr>
      <w:tr w:rsidR="00BB261D" w14:paraId="32A776BE" w14:textId="77777777">
        <w:tc>
          <w:tcPr>
            <w:tcW w:w="2160" w:type="dxa"/>
          </w:tcPr>
          <w:p w14:paraId="517B6164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D1</w:t>
            </w:r>
          </w:p>
        </w:tc>
        <w:tc>
          <w:tcPr>
            <w:tcW w:w="2160" w:type="dxa"/>
          </w:tcPr>
          <w:p w14:paraId="05542621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软件需求规格说明书（SRS）</w:t>
            </w:r>
          </w:p>
        </w:tc>
        <w:tc>
          <w:tcPr>
            <w:tcW w:w="2160" w:type="dxa"/>
          </w:tcPr>
          <w:p w14:paraId="08476994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文档</w:t>
            </w:r>
            <w:proofErr w:type="spellEnd"/>
          </w:p>
        </w:tc>
        <w:tc>
          <w:tcPr>
            <w:tcW w:w="2160" w:type="dxa"/>
          </w:tcPr>
          <w:p w14:paraId="36A9FEF9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</w:t>
            </w:r>
          </w:p>
        </w:tc>
      </w:tr>
      <w:tr w:rsidR="00BB261D" w14:paraId="2AD93552" w14:textId="77777777">
        <w:tc>
          <w:tcPr>
            <w:tcW w:w="2160" w:type="dxa"/>
          </w:tcPr>
          <w:p w14:paraId="5D831A2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D2</w:t>
            </w:r>
          </w:p>
        </w:tc>
        <w:tc>
          <w:tcPr>
            <w:tcW w:w="2160" w:type="dxa"/>
          </w:tcPr>
          <w:p w14:paraId="098F6725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系统设计文档（概要设计+详细设计）</w:t>
            </w:r>
          </w:p>
        </w:tc>
        <w:tc>
          <w:tcPr>
            <w:tcW w:w="2160" w:type="dxa"/>
          </w:tcPr>
          <w:p w14:paraId="5D74BE85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文档</w:t>
            </w:r>
            <w:proofErr w:type="spellEnd"/>
          </w:p>
        </w:tc>
        <w:tc>
          <w:tcPr>
            <w:tcW w:w="2160" w:type="dxa"/>
          </w:tcPr>
          <w:p w14:paraId="62BDEA7A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1~2</w:t>
            </w:r>
          </w:p>
        </w:tc>
      </w:tr>
      <w:tr w:rsidR="00BB261D" w14:paraId="3F486489" w14:textId="77777777">
        <w:tc>
          <w:tcPr>
            <w:tcW w:w="2160" w:type="dxa"/>
          </w:tcPr>
          <w:p w14:paraId="69DF4CF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D3</w:t>
            </w:r>
          </w:p>
        </w:tc>
        <w:tc>
          <w:tcPr>
            <w:tcW w:w="2160" w:type="dxa"/>
          </w:tcPr>
          <w:p w14:paraId="3697EF07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UI/UX 原型设计稿</w:t>
            </w:r>
          </w:p>
        </w:tc>
        <w:tc>
          <w:tcPr>
            <w:tcW w:w="2160" w:type="dxa"/>
          </w:tcPr>
          <w:p w14:paraId="7DB9B6D5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设计文件</w:t>
            </w:r>
          </w:p>
        </w:tc>
        <w:tc>
          <w:tcPr>
            <w:tcW w:w="2160" w:type="dxa"/>
          </w:tcPr>
          <w:p w14:paraId="58A7FAAB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</w:t>
            </w:r>
          </w:p>
        </w:tc>
      </w:tr>
      <w:tr w:rsidR="00BB261D" w14:paraId="654CA922" w14:textId="77777777">
        <w:tc>
          <w:tcPr>
            <w:tcW w:w="2160" w:type="dxa"/>
          </w:tcPr>
          <w:p w14:paraId="5745C39E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D4</w:t>
            </w:r>
          </w:p>
        </w:tc>
        <w:tc>
          <w:tcPr>
            <w:tcW w:w="2160" w:type="dxa"/>
          </w:tcPr>
          <w:p w14:paraId="2A6E7B29" w14:textId="77777777" w:rsidR="00BB261D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可运行系统（含安装/部署脚本）</w:t>
            </w:r>
          </w:p>
        </w:tc>
        <w:tc>
          <w:tcPr>
            <w:tcW w:w="2160" w:type="dxa"/>
          </w:tcPr>
          <w:p w14:paraId="6B77A9E9" w14:textId="77777777" w:rsidR="00BB261D" w:rsidRDefault="00000000">
            <w:pPr>
              <w:rPr>
                <w:rFonts w:hint="eastAsia"/>
              </w:rPr>
            </w:pPr>
            <w:proofErr w:type="spellStart"/>
            <w:r>
              <w:rPr>
                <w:sz w:val="21"/>
              </w:rPr>
              <w:t>软件</w:t>
            </w:r>
            <w:proofErr w:type="spellEnd"/>
          </w:p>
        </w:tc>
        <w:tc>
          <w:tcPr>
            <w:tcW w:w="2160" w:type="dxa"/>
          </w:tcPr>
          <w:p w14:paraId="68BE3D90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10</w:t>
            </w:r>
          </w:p>
        </w:tc>
      </w:tr>
      <w:tr w:rsidR="00BB261D" w14:paraId="67A541A7" w14:textId="77777777">
        <w:tc>
          <w:tcPr>
            <w:tcW w:w="2160" w:type="dxa"/>
          </w:tcPr>
          <w:p w14:paraId="490165CD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D5</w:t>
            </w:r>
          </w:p>
        </w:tc>
        <w:tc>
          <w:tcPr>
            <w:tcW w:w="2160" w:type="dxa"/>
          </w:tcPr>
          <w:p w14:paraId="55AB4B41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数据库设计文档</w:t>
            </w:r>
          </w:p>
        </w:tc>
        <w:tc>
          <w:tcPr>
            <w:tcW w:w="2160" w:type="dxa"/>
          </w:tcPr>
          <w:p w14:paraId="2772D807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文档</w:t>
            </w:r>
          </w:p>
        </w:tc>
        <w:tc>
          <w:tcPr>
            <w:tcW w:w="2160" w:type="dxa"/>
          </w:tcPr>
          <w:p w14:paraId="7BD64F18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2</w:t>
            </w:r>
          </w:p>
        </w:tc>
      </w:tr>
      <w:tr w:rsidR="00BB261D" w14:paraId="0A174EEB" w14:textId="77777777">
        <w:tc>
          <w:tcPr>
            <w:tcW w:w="2160" w:type="dxa"/>
          </w:tcPr>
          <w:p w14:paraId="49D4A04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D6</w:t>
            </w:r>
          </w:p>
        </w:tc>
        <w:tc>
          <w:tcPr>
            <w:tcW w:w="2160" w:type="dxa"/>
          </w:tcPr>
          <w:p w14:paraId="7D1579E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测试报告</w:t>
            </w:r>
          </w:p>
        </w:tc>
        <w:tc>
          <w:tcPr>
            <w:tcW w:w="2160" w:type="dxa"/>
          </w:tcPr>
          <w:p w14:paraId="3BF1FF3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文档</w:t>
            </w:r>
          </w:p>
        </w:tc>
        <w:tc>
          <w:tcPr>
            <w:tcW w:w="2160" w:type="dxa"/>
          </w:tcPr>
          <w:p w14:paraId="4DD89D4C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9</w:t>
            </w:r>
          </w:p>
        </w:tc>
      </w:tr>
      <w:tr w:rsidR="00BB261D" w14:paraId="56F509C4" w14:textId="77777777">
        <w:tc>
          <w:tcPr>
            <w:tcW w:w="2160" w:type="dxa"/>
          </w:tcPr>
          <w:p w14:paraId="3B3B4CD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D7</w:t>
            </w:r>
          </w:p>
        </w:tc>
        <w:tc>
          <w:tcPr>
            <w:tcW w:w="2160" w:type="dxa"/>
          </w:tcPr>
          <w:p w14:paraId="6CFF81CF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用户操作手册</w:t>
            </w:r>
          </w:p>
        </w:tc>
        <w:tc>
          <w:tcPr>
            <w:tcW w:w="2160" w:type="dxa"/>
          </w:tcPr>
          <w:p w14:paraId="2123DAC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文档</w:t>
            </w:r>
          </w:p>
        </w:tc>
        <w:tc>
          <w:tcPr>
            <w:tcW w:w="2160" w:type="dxa"/>
          </w:tcPr>
          <w:p w14:paraId="778C285A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10</w:t>
            </w:r>
          </w:p>
        </w:tc>
      </w:tr>
      <w:tr w:rsidR="00BB261D" w14:paraId="6A1562DA" w14:textId="77777777">
        <w:tc>
          <w:tcPr>
            <w:tcW w:w="2160" w:type="dxa"/>
          </w:tcPr>
          <w:p w14:paraId="118494D3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D8</w:t>
            </w:r>
          </w:p>
        </w:tc>
        <w:tc>
          <w:tcPr>
            <w:tcW w:w="2160" w:type="dxa"/>
          </w:tcPr>
          <w:p w14:paraId="264E165B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项目总结报告</w:t>
            </w:r>
          </w:p>
        </w:tc>
        <w:tc>
          <w:tcPr>
            <w:tcW w:w="2160" w:type="dxa"/>
          </w:tcPr>
          <w:p w14:paraId="1CBC614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文档</w:t>
            </w:r>
          </w:p>
        </w:tc>
        <w:tc>
          <w:tcPr>
            <w:tcW w:w="2160" w:type="dxa"/>
          </w:tcPr>
          <w:p w14:paraId="01EC8776" w14:textId="77777777" w:rsidR="00BB261D" w:rsidRDefault="00000000">
            <w:pPr>
              <w:rPr>
                <w:rFonts w:hint="eastAsia"/>
              </w:rPr>
            </w:pPr>
            <w:r>
              <w:rPr>
                <w:sz w:val="21"/>
              </w:rPr>
              <w:t>Phase 10</w:t>
            </w:r>
          </w:p>
        </w:tc>
      </w:tr>
    </w:tbl>
    <w:p w14:paraId="517E2CBF" w14:textId="77777777" w:rsidR="00BB261D" w:rsidRDefault="00BB261D">
      <w:pPr>
        <w:rPr>
          <w:rFonts w:hint="eastAsia"/>
        </w:rPr>
      </w:pPr>
    </w:p>
    <w:p w14:paraId="70878D46" w14:textId="77777777" w:rsidR="00BB261D" w:rsidRPr="00976799" w:rsidRDefault="00000000">
      <w:pPr>
        <w:pStyle w:val="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8. 约束与假设</w:t>
      </w:r>
    </w:p>
    <w:p w14:paraId="1B43BA3B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8.1 约束条件</w:t>
      </w:r>
    </w:p>
    <w:p w14:paraId="104C3065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系统仅支持《数据结构》一门课程，不涉及多课程扩展</w:t>
      </w:r>
    </w:p>
    <w:p w14:paraId="55E946B1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目标用户为教师，不包含学生端功能</w:t>
      </w:r>
    </w:p>
    <w:p w14:paraId="7149D063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初始版本为本地部署模式，数据存储在</w:t>
      </w:r>
      <w:proofErr w:type="gramStart"/>
      <w:r>
        <w:rPr>
          <w:lang w:eastAsia="zh-CN"/>
        </w:rPr>
        <w:t>教师本地</w:t>
      </w:r>
      <w:proofErr w:type="gramEnd"/>
      <w:r>
        <w:rPr>
          <w:lang w:eastAsia="zh-CN"/>
        </w:rPr>
        <w:t>机器</w:t>
      </w:r>
    </w:p>
    <w:p w14:paraId="37CC48DF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AI 能力依赖大语言模型接口，需考虑网络连通性和调用成本</w:t>
      </w:r>
    </w:p>
    <w:p w14:paraId="331463DC" w14:textId="77777777" w:rsidR="00BB261D" w:rsidRPr="00976799" w:rsidRDefault="00000000">
      <w:pPr>
        <w:pStyle w:val="21"/>
        <w:rPr>
          <w:rFonts w:ascii="宋体" w:eastAsia="宋体" w:hAnsi="宋体"/>
          <w:lang w:eastAsia="zh-CN"/>
        </w:rPr>
      </w:pPr>
      <w:r w:rsidRPr="00976799">
        <w:rPr>
          <w:rFonts w:ascii="宋体" w:eastAsia="宋体" w:hAnsi="宋体"/>
          <w:lang w:eastAsia="zh-CN"/>
        </w:rPr>
        <w:t>8.2 假设条件</w:t>
      </w:r>
    </w:p>
    <w:p w14:paraId="3047C863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教师具备基本的计算机操作能力（文件上传、浏览器使用）</w:t>
      </w:r>
    </w:p>
    <w:p w14:paraId="4CDF5328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• 教学材料格式在系统支持的范围内（PDF/PPTX/DOCX/MD/TXT）</w:t>
      </w:r>
    </w:p>
    <w:p w14:paraId="2E861387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LLM 接口在项目周期内保持</w:t>
      </w:r>
      <w:proofErr w:type="gramStart"/>
      <w:r>
        <w:rPr>
          <w:lang w:eastAsia="zh-CN"/>
        </w:rPr>
        <w:t>可用且</w:t>
      </w:r>
      <w:proofErr w:type="gramEnd"/>
      <w:r>
        <w:rPr>
          <w:lang w:eastAsia="zh-CN"/>
        </w:rPr>
        <w:t>质量稳定</w:t>
      </w:r>
    </w:p>
    <w:p w14:paraId="68A7EE65" w14:textId="77777777" w:rsidR="00BB261D" w:rsidRDefault="00000000">
      <w:pPr>
        <w:rPr>
          <w:rFonts w:hint="eastAsia"/>
          <w:lang w:eastAsia="zh-CN"/>
        </w:rPr>
      </w:pPr>
      <w:r>
        <w:rPr>
          <w:lang w:eastAsia="zh-CN"/>
        </w:rPr>
        <w:t>• 项目团队具备 Web 全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开发及 NLP/AI 相关技术能力</w:t>
      </w:r>
    </w:p>
    <w:sectPr w:rsidR="00BB261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8381918">
    <w:abstractNumId w:val="8"/>
  </w:num>
  <w:num w:numId="2" w16cid:durableId="791361364">
    <w:abstractNumId w:val="6"/>
  </w:num>
  <w:num w:numId="3" w16cid:durableId="53242599">
    <w:abstractNumId w:val="5"/>
  </w:num>
  <w:num w:numId="4" w16cid:durableId="144204228">
    <w:abstractNumId w:val="4"/>
  </w:num>
  <w:num w:numId="5" w16cid:durableId="749618645">
    <w:abstractNumId w:val="7"/>
  </w:num>
  <w:num w:numId="6" w16cid:durableId="547882021">
    <w:abstractNumId w:val="3"/>
  </w:num>
  <w:num w:numId="7" w16cid:durableId="37438042">
    <w:abstractNumId w:val="2"/>
  </w:num>
  <w:num w:numId="8" w16cid:durableId="427115780">
    <w:abstractNumId w:val="1"/>
  </w:num>
  <w:num w:numId="9" w16cid:durableId="1272518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C3B"/>
    <w:rsid w:val="00034616"/>
    <w:rsid w:val="0006063C"/>
    <w:rsid w:val="0015074B"/>
    <w:rsid w:val="002503C0"/>
    <w:rsid w:val="0029639D"/>
    <w:rsid w:val="00326F90"/>
    <w:rsid w:val="00341D6F"/>
    <w:rsid w:val="007D4655"/>
    <w:rsid w:val="00976799"/>
    <w:rsid w:val="00AA1D8D"/>
    <w:rsid w:val="00B47730"/>
    <w:rsid w:val="00BB261D"/>
    <w:rsid w:val="00C00469"/>
    <w:rsid w:val="00CB0664"/>
    <w:rsid w:val="00FC693F"/>
    <w:rsid w:val="00FD6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B368AE"/>
  <w14:defaultImageDpi w14:val="300"/>
  <w15:docId w15:val="{F54A0789-178F-497D-9C2D-E3A76A8DD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qFormat/>
    <w:rsid w:val="00010C3B"/>
    <w:pPr>
      <w:widowControl w:val="0"/>
      <w:spacing w:after="0" w:line="240" w:lineRule="auto"/>
      <w:jc w:val="both"/>
    </w:pPr>
    <w:rPr>
      <w:rFonts w:ascii="Calibri" w:hAnsi="Calibri" w:cs="Times New Roman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1740</Words>
  <Characters>2020</Characters>
  <Application>Microsoft Office Word</Application>
  <DocSecurity>0</DocSecurity>
  <Lines>252</Lines>
  <Paragraphs>313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天阳 陈</cp:lastModifiedBy>
  <cp:revision>5</cp:revision>
  <dcterms:created xsi:type="dcterms:W3CDTF">2013-12-23T23:15:00Z</dcterms:created>
  <dcterms:modified xsi:type="dcterms:W3CDTF">2026-07-10T06:10:00Z</dcterms:modified>
  <cp:category/>
</cp:coreProperties>
</file>