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725B" w14:textId="77777777" w:rsidR="00FC7195" w:rsidRDefault="00000000" w:rsidP="00FC7195">
      <w:pPr>
        <w:pStyle w:val="2"/>
        <w:widowControl/>
        <w:spacing w:beforeAutospacing="0" w:afterAutospacing="0" w:line="240" w:lineRule="atLeast"/>
        <w:rPr>
          <w:rFonts w:ascii="Arial" w:hAnsi="Arial" w:cs="Arial" w:hint="default"/>
          <w:sz w:val="16"/>
          <w:szCs w:val="16"/>
        </w:rPr>
      </w:pPr>
      <w:r>
        <w:rPr>
          <w:rFonts w:ascii="Arial" w:hAnsi="Arial" w:cs="Arial" w:hint="default"/>
          <w:sz w:val="16"/>
          <w:szCs w:val="16"/>
        </w:rPr>
        <w:t xml:space="preserve">Week 6 – </w:t>
      </w:r>
      <w:r w:rsidR="00FC7195" w:rsidRPr="00FC7195">
        <w:rPr>
          <w:rFonts w:ascii="Arial" w:hAnsi="Arial" w:cs="Arial"/>
          <w:sz w:val="16"/>
          <w:szCs w:val="16"/>
        </w:rPr>
        <w:t>First User Session: Core User Flow Test</w:t>
      </w:r>
    </w:p>
    <w:p w14:paraId="61627B55" w14:textId="4407EE36" w:rsidR="00C34A8C" w:rsidRDefault="00000000" w:rsidP="00FC7195">
      <w:pPr>
        <w:pStyle w:val="2"/>
        <w:widowControl/>
        <w:spacing w:beforeAutospacing="0" w:afterAutospacing="0" w:line="240" w:lineRule="atLeast"/>
        <w:rPr>
          <w:rFonts w:ascii="Arial" w:hAnsi="Arial" w:cs="Arial" w:hint="default"/>
          <w:sz w:val="16"/>
          <w:szCs w:val="16"/>
        </w:rPr>
      </w:pPr>
      <w:r>
        <w:rPr>
          <w:rFonts w:ascii="Arial" w:hAnsi="Arial" w:cs="Arial" w:hint="default"/>
          <w:sz w:val="16"/>
          <w:szCs w:val="16"/>
        </w:rPr>
        <w:t>Overview</w:t>
      </w:r>
    </w:p>
    <w:p w14:paraId="76E55C9B" w14:textId="77777777" w:rsidR="00FC7195" w:rsidRDefault="00000000" w:rsidP="00FC7195">
      <w:pPr>
        <w:widowControl/>
        <w:numPr>
          <w:ilvl w:val="0"/>
          <w:numId w:val="1"/>
        </w:numPr>
        <w:spacing w:line="240" w:lineRule="atLeast"/>
        <w:ind w:left="0"/>
        <w:jc w:val="left"/>
        <w:rPr>
          <w:rFonts w:ascii="Arial" w:hAnsi="Arial" w:cs="Arial"/>
          <w:sz w:val="16"/>
          <w:szCs w:val="16"/>
        </w:rPr>
      </w:pPr>
      <w:r w:rsidRPr="00FC7195">
        <w:rPr>
          <w:rFonts w:ascii="Arial" w:hAnsi="Arial" w:cs="Arial"/>
          <w:sz w:val="16"/>
          <w:szCs w:val="16"/>
        </w:rPr>
        <w:t xml:space="preserve">Purpose: </w:t>
      </w:r>
      <w:r w:rsidR="00FC7195" w:rsidRPr="00FC7195">
        <w:rPr>
          <w:rFonts w:ascii="Arial" w:hAnsi="Arial" w:cs="Arial"/>
          <w:sz w:val="16"/>
          <w:szCs w:val="16"/>
        </w:rPr>
        <w:t>Observe whether users can complete the initial core flow from resume matching to interview preparation.</w:t>
      </w:r>
    </w:p>
    <w:p w14:paraId="312B22D7" w14:textId="7D1056F8" w:rsidR="00C34A8C" w:rsidRPr="00FC7195" w:rsidRDefault="00000000" w:rsidP="00FC7195">
      <w:pPr>
        <w:widowControl/>
        <w:numPr>
          <w:ilvl w:val="0"/>
          <w:numId w:val="1"/>
        </w:numPr>
        <w:spacing w:line="240" w:lineRule="atLeast"/>
        <w:ind w:left="0"/>
        <w:jc w:val="left"/>
        <w:rPr>
          <w:rFonts w:ascii="Arial" w:hAnsi="Arial" w:cs="Arial"/>
          <w:sz w:val="16"/>
          <w:szCs w:val="16"/>
        </w:rPr>
      </w:pPr>
      <w:r w:rsidRPr="00FC7195">
        <w:rPr>
          <w:rFonts w:ascii="Arial" w:hAnsi="Arial" w:cs="Arial"/>
          <w:sz w:val="16"/>
          <w:szCs w:val="16"/>
        </w:rPr>
        <w:t>Method: Operational test + interview</w:t>
      </w:r>
    </w:p>
    <w:p w14:paraId="7205CB91" w14:textId="77777777" w:rsidR="00C34A8C" w:rsidRDefault="00000000">
      <w:pPr>
        <w:widowControl/>
        <w:numPr>
          <w:ilvl w:val="0"/>
          <w:numId w:val="1"/>
        </w:numPr>
        <w:spacing w:line="240" w:lineRule="atLeast"/>
        <w:ind w:left="0"/>
        <w:jc w:val="left"/>
        <w:rPr>
          <w:rFonts w:ascii="Arial" w:hAnsi="Arial" w:cs="Arial"/>
          <w:sz w:val="16"/>
          <w:szCs w:val="16"/>
        </w:rPr>
      </w:pPr>
      <w:r>
        <w:rPr>
          <w:rFonts w:ascii="Arial" w:hAnsi="Arial" w:cs="Arial"/>
          <w:sz w:val="16"/>
          <w:szCs w:val="16"/>
        </w:rPr>
        <w:t>Duration: 40 mins per participant</w:t>
      </w:r>
    </w:p>
    <w:p w14:paraId="7E60E5BD" w14:textId="2DE5A56F" w:rsidR="00C34A8C" w:rsidRDefault="00000000">
      <w:pPr>
        <w:widowControl/>
        <w:numPr>
          <w:ilvl w:val="0"/>
          <w:numId w:val="1"/>
        </w:numPr>
        <w:spacing w:line="240" w:lineRule="atLeast"/>
        <w:ind w:left="0"/>
        <w:jc w:val="left"/>
        <w:rPr>
          <w:rFonts w:ascii="Arial" w:hAnsi="Arial" w:cs="Arial"/>
          <w:sz w:val="16"/>
          <w:szCs w:val="16"/>
        </w:rPr>
      </w:pPr>
      <w:r>
        <w:rPr>
          <w:rFonts w:ascii="Arial" w:hAnsi="Arial" w:cs="Arial"/>
          <w:sz w:val="16"/>
          <w:szCs w:val="16"/>
        </w:rPr>
        <w:t xml:space="preserve">Participants: </w:t>
      </w:r>
      <w:r>
        <w:rPr>
          <w:rStyle w:val="a3"/>
          <w:rFonts w:ascii="Arial" w:hAnsi="Arial" w:cs="Arial"/>
          <w:bCs/>
          <w:sz w:val="16"/>
          <w:szCs w:val="16"/>
        </w:rPr>
        <w:t>Bo Huang (P1), Yang Liu (P</w:t>
      </w:r>
      <w:r w:rsidR="003C6F74">
        <w:rPr>
          <w:rStyle w:val="a3"/>
          <w:rFonts w:ascii="Arial" w:hAnsi="Arial" w:cs="Arial" w:hint="eastAsia"/>
          <w:bCs/>
          <w:sz w:val="16"/>
          <w:szCs w:val="16"/>
        </w:rPr>
        <w:t>5</w:t>
      </w:r>
      <w:r>
        <w:rPr>
          <w:rStyle w:val="a3"/>
          <w:rFonts w:ascii="Arial" w:hAnsi="Arial" w:cs="Arial"/>
          <w:bCs/>
          <w:sz w:val="16"/>
          <w:szCs w:val="16"/>
        </w:rPr>
        <w:t>)</w:t>
      </w:r>
      <w:r>
        <w:rPr>
          <w:rFonts w:ascii="Arial" w:hAnsi="Arial" w:cs="Arial"/>
          <w:sz w:val="16"/>
          <w:szCs w:val="16"/>
        </w:rPr>
        <w:t xml:space="preserve"> (2 users)</w:t>
      </w:r>
    </w:p>
    <w:p w14:paraId="6CE393D5" w14:textId="77777777" w:rsidR="00C34A8C" w:rsidRDefault="00000000">
      <w:pPr>
        <w:pStyle w:val="3"/>
        <w:widowControl/>
        <w:spacing w:beforeAutospacing="0" w:afterAutospacing="0" w:line="240" w:lineRule="atLeast"/>
        <w:rPr>
          <w:rFonts w:ascii="Arial" w:hAnsi="Arial" w:cs="Arial" w:hint="default"/>
          <w:sz w:val="16"/>
          <w:szCs w:val="16"/>
        </w:rPr>
      </w:pPr>
      <w:r>
        <w:rPr>
          <w:rFonts w:ascii="Arial" w:hAnsi="Arial" w:cs="Arial" w:hint="default"/>
          <w:sz w:val="16"/>
          <w:szCs w:val="16"/>
        </w:rPr>
        <w:t>Bo Huang (P1)</w:t>
      </w:r>
    </w:p>
    <w:p w14:paraId="6FFA6654"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Q1: Please try to upload your resume without any guidance.</w:t>
      </w:r>
    </w:p>
    <w:p w14:paraId="4B2EF152"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clicked the upload area several times but nothing happened. I do not know how to proceed</w:t>
      </w:r>
    </w:p>
    <w:p w14:paraId="549FAF72" w14:textId="77777777" w:rsidR="00C34A8C" w:rsidRDefault="00C34A8C">
      <w:pPr>
        <w:widowControl/>
        <w:spacing w:line="240" w:lineRule="atLeast"/>
        <w:jc w:val="left"/>
        <w:rPr>
          <w:rFonts w:ascii="Arial" w:eastAsia="宋体" w:hAnsi="Arial" w:cs="Arial"/>
          <w:kern w:val="0"/>
          <w:sz w:val="16"/>
          <w:szCs w:val="16"/>
          <w:lang w:bidi="ar"/>
        </w:rPr>
      </w:pPr>
    </w:p>
    <w:p w14:paraId="12CB59CF" w14:textId="431C7F42"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Q2: Do you know you can drag files to upload?</w:t>
      </w:r>
    </w:p>
    <w:p w14:paraId="4B36E25F"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No, there is no prompt at all. I did not realize that.</w:t>
      </w:r>
    </w:p>
    <w:p w14:paraId="11A16F2D" w14:textId="77777777" w:rsidR="00C34A8C" w:rsidRDefault="00C34A8C">
      <w:pPr>
        <w:widowControl/>
        <w:spacing w:line="240" w:lineRule="atLeast"/>
        <w:jc w:val="left"/>
        <w:rPr>
          <w:rFonts w:ascii="Arial" w:eastAsia="宋体" w:hAnsi="Arial" w:cs="Arial"/>
          <w:kern w:val="0"/>
          <w:sz w:val="16"/>
          <w:szCs w:val="16"/>
          <w:lang w:bidi="ar"/>
        </w:rPr>
      </w:pPr>
    </w:p>
    <w:p w14:paraId="5C343F28"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Q3: What is the most confusing part of this page?</w:t>
      </w:r>
    </w:p>
    <w:p w14:paraId="5BA425CD"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There is no obvious button or instruction. I even wondered if I need to type content manually.</w:t>
      </w:r>
    </w:p>
    <w:p w14:paraId="5FFF0F4D" w14:textId="77777777" w:rsidR="00C34A8C" w:rsidRDefault="00C34A8C">
      <w:pPr>
        <w:widowControl/>
        <w:spacing w:line="240" w:lineRule="atLeast"/>
        <w:jc w:val="left"/>
        <w:rPr>
          <w:rFonts w:ascii="Arial" w:eastAsia="宋体" w:hAnsi="Arial" w:cs="Arial"/>
          <w:kern w:val="0"/>
          <w:sz w:val="16"/>
          <w:szCs w:val="16"/>
          <w:lang w:bidi="ar"/>
        </w:rPr>
      </w:pPr>
    </w:p>
    <w:p w14:paraId="500A6D42" w14:textId="77777777" w:rsidR="00FC7195" w:rsidRPr="00FC7195" w:rsidRDefault="00FC7195" w:rsidP="00FC7195">
      <w:pPr>
        <w:widowControl/>
        <w:spacing w:line="240" w:lineRule="atLeast"/>
        <w:jc w:val="left"/>
        <w:rPr>
          <w:rFonts w:ascii="Arial" w:eastAsia="宋体" w:hAnsi="Arial" w:cs="Arial"/>
          <w:kern w:val="0"/>
          <w:sz w:val="16"/>
          <w:szCs w:val="16"/>
          <w:lang w:bidi="ar"/>
        </w:rPr>
      </w:pPr>
      <w:r w:rsidRPr="00FC7195">
        <w:rPr>
          <w:rFonts w:ascii="Arial" w:eastAsia="宋体" w:hAnsi="Arial" w:cs="Arial"/>
          <w:kern w:val="0"/>
          <w:sz w:val="16"/>
          <w:szCs w:val="16"/>
          <w:lang w:bidi="ar"/>
        </w:rPr>
        <w:t>Q4: After seeing the matched jobs, do you know what to do next?</w:t>
      </w:r>
      <w:r w:rsidRPr="00FC7195">
        <w:rPr>
          <w:rFonts w:ascii="Arial" w:eastAsia="宋体" w:hAnsi="Arial" w:cs="Arial"/>
          <w:kern w:val="0"/>
          <w:sz w:val="16"/>
          <w:szCs w:val="16"/>
          <w:lang w:bidi="ar"/>
        </w:rPr>
        <w:br/>
        <w:t>A: Not really. I can see some recommended jobs, but I do not know whether I should apply directly or continue preparing. There is no clear next step.</w:t>
      </w:r>
    </w:p>
    <w:p w14:paraId="53240B1C" w14:textId="77777777" w:rsidR="00FC7195" w:rsidRDefault="00FC7195" w:rsidP="00FC7195">
      <w:pPr>
        <w:widowControl/>
        <w:spacing w:line="240" w:lineRule="atLeast"/>
        <w:jc w:val="left"/>
        <w:rPr>
          <w:rFonts w:ascii="Arial" w:eastAsia="宋体" w:hAnsi="Arial" w:cs="Arial"/>
          <w:b/>
          <w:bCs/>
          <w:kern w:val="0"/>
          <w:sz w:val="16"/>
          <w:szCs w:val="16"/>
          <w:lang w:bidi="ar"/>
        </w:rPr>
      </w:pPr>
    </w:p>
    <w:p w14:paraId="2FC0C620" w14:textId="0A21F0EB" w:rsidR="00FC7195" w:rsidRPr="00FC7195" w:rsidRDefault="00FC7195" w:rsidP="00FC7195">
      <w:pPr>
        <w:widowControl/>
        <w:spacing w:line="240" w:lineRule="atLeast"/>
        <w:jc w:val="left"/>
        <w:rPr>
          <w:rFonts w:ascii="Arial" w:eastAsia="宋体" w:hAnsi="Arial" w:cs="Arial"/>
          <w:kern w:val="0"/>
          <w:sz w:val="16"/>
          <w:szCs w:val="16"/>
          <w:lang w:bidi="ar"/>
        </w:rPr>
      </w:pPr>
      <w:r w:rsidRPr="00FC7195">
        <w:rPr>
          <w:rFonts w:ascii="Arial" w:eastAsia="宋体" w:hAnsi="Arial" w:cs="Arial"/>
          <w:kern w:val="0"/>
          <w:sz w:val="16"/>
          <w:szCs w:val="16"/>
          <w:lang w:bidi="ar"/>
        </w:rPr>
        <w:t>Q5: Can you find interview experience or professional questions related to the matched job?</w:t>
      </w:r>
      <w:r w:rsidRPr="00FC7195">
        <w:rPr>
          <w:rFonts w:ascii="Arial" w:eastAsia="宋体" w:hAnsi="Arial" w:cs="Arial"/>
          <w:kern w:val="0"/>
          <w:sz w:val="16"/>
          <w:szCs w:val="16"/>
          <w:lang w:bidi="ar"/>
        </w:rPr>
        <w:br/>
        <w:t>A: I did not notice them clearly. If I choose an Internet development role, I would expect to see related interview experience and technical questions, but the connection is not obvious.</w:t>
      </w:r>
    </w:p>
    <w:p w14:paraId="1423F937" w14:textId="77777777" w:rsidR="00FC7195" w:rsidRDefault="00FC7195" w:rsidP="00FC7195">
      <w:pPr>
        <w:widowControl/>
        <w:spacing w:line="240" w:lineRule="atLeast"/>
        <w:jc w:val="left"/>
        <w:rPr>
          <w:rFonts w:ascii="Arial" w:eastAsia="宋体" w:hAnsi="Arial" w:cs="Arial"/>
          <w:b/>
          <w:bCs/>
          <w:kern w:val="0"/>
          <w:sz w:val="16"/>
          <w:szCs w:val="16"/>
          <w:lang w:bidi="ar"/>
        </w:rPr>
      </w:pPr>
    </w:p>
    <w:p w14:paraId="181C3E97" w14:textId="28CB23AA" w:rsidR="00FC7195" w:rsidRPr="00FC7195" w:rsidRDefault="00FC7195" w:rsidP="00FC7195">
      <w:pPr>
        <w:widowControl/>
        <w:spacing w:line="240" w:lineRule="atLeast"/>
        <w:jc w:val="left"/>
        <w:rPr>
          <w:rFonts w:ascii="Arial" w:eastAsia="宋体" w:hAnsi="Arial" w:cs="Arial"/>
          <w:kern w:val="0"/>
          <w:sz w:val="16"/>
          <w:szCs w:val="16"/>
          <w:lang w:bidi="ar"/>
        </w:rPr>
      </w:pPr>
      <w:r w:rsidRPr="00FC7195">
        <w:rPr>
          <w:rFonts w:ascii="Arial" w:eastAsia="宋体" w:hAnsi="Arial" w:cs="Arial"/>
          <w:kern w:val="0"/>
          <w:sz w:val="16"/>
          <w:szCs w:val="16"/>
          <w:lang w:bidi="ar"/>
        </w:rPr>
        <w:t>Q6: What improvement do you suggest for this flow?</w:t>
      </w:r>
      <w:r w:rsidRPr="00FC7195">
        <w:rPr>
          <w:rFonts w:ascii="Arial" w:eastAsia="宋体" w:hAnsi="Arial" w:cs="Arial"/>
          <w:kern w:val="0"/>
          <w:sz w:val="16"/>
          <w:szCs w:val="16"/>
          <w:lang w:bidi="ar"/>
        </w:rPr>
        <w:br/>
        <w:t>A: The upload button should be larger and clearer. After matching jobs, each job card should provide links such as “View interview experience” and “Prepare professional questions”, so I know what to do next.</w:t>
      </w:r>
    </w:p>
    <w:p w14:paraId="3C3D9E0E" w14:textId="77777777" w:rsidR="00C34A8C" w:rsidRPr="00FC7195" w:rsidRDefault="00C34A8C">
      <w:pPr>
        <w:widowControl/>
        <w:spacing w:line="240" w:lineRule="atLeast"/>
        <w:jc w:val="left"/>
        <w:rPr>
          <w:rFonts w:ascii="Arial" w:eastAsia="宋体" w:hAnsi="Arial" w:cs="Arial"/>
          <w:kern w:val="0"/>
          <w:sz w:val="16"/>
          <w:szCs w:val="16"/>
          <w:lang w:bidi="ar"/>
        </w:rPr>
      </w:pPr>
    </w:p>
    <w:p w14:paraId="184FB088" w14:textId="0325C362" w:rsidR="00C34A8C" w:rsidRDefault="00000000">
      <w:pPr>
        <w:pStyle w:val="3"/>
        <w:widowControl/>
        <w:spacing w:beforeAutospacing="0" w:afterAutospacing="0" w:line="240" w:lineRule="atLeast"/>
        <w:rPr>
          <w:rFonts w:ascii="Arial" w:hAnsi="Arial" w:cs="Arial" w:hint="default"/>
          <w:sz w:val="16"/>
          <w:szCs w:val="16"/>
        </w:rPr>
      </w:pPr>
      <w:r>
        <w:rPr>
          <w:rFonts w:ascii="Arial" w:hAnsi="Arial" w:cs="Arial" w:hint="default"/>
          <w:sz w:val="16"/>
          <w:szCs w:val="16"/>
        </w:rPr>
        <w:t>Yang Liu (P</w:t>
      </w:r>
      <w:r w:rsidR="003C6F74">
        <w:rPr>
          <w:rFonts w:ascii="Arial" w:hAnsi="Arial" w:cs="Arial"/>
          <w:sz w:val="16"/>
          <w:szCs w:val="16"/>
        </w:rPr>
        <w:t>5</w:t>
      </w:r>
      <w:r>
        <w:rPr>
          <w:rFonts w:ascii="Arial" w:hAnsi="Arial" w:cs="Arial" w:hint="default"/>
          <w:sz w:val="16"/>
          <w:szCs w:val="16"/>
        </w:rPr>
        <w:t>)</w:t>
      </w:r>
    </w:p>
    <w:p w14:paraId="5C8EB15D"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Q1: Please try uploading your resume.</w:t>
      </w:r>
    </w:p>
    <w:p w14:paraId="151684DE"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I clicked for a long time but failed. I do not know how to upload correctly.</w:t>
      </w:r>
    </w:p>
    <w:p w14:paraId="6E7D5460" w14:textId="77777777" w:rsidR="00C34A8C" w:rsidRDefault="00C34A8C">
      <w:pPr>
        <w:widowControl/>
        <w:spacing w:line="240" w:lineRule="atLeast"/>
        <w:jc w:val="left"/>
        <w:rPr>
          <w:rFonts w:ascii="Arial" w:eastAsia="宋体" w:hAnsi="Arial" w:cs="Arial"/>
          <w:kern w:val="0"/>
          <w:sz w:val="16"/>
          <w:szCs w:val="16"/>
          <w:lang w:bidi="ar"/>
        </w:rPr>
      </w:pPr>
    </w:p>
    <w:p w14:paraId="6EDBA08D"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Q2: Can you see a clear upload button?</w:t>
      </w:r>
    </w:p>
    <w:p w14:paraId="0C27B3DC"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No, the button is too small and not noticeable.</w:t>
      </w:r>
    </w:p>
    <w:p w14:paraId="50D19784" w14:textId="77777777" w:rsidR="00C34A8C" w:rsidRDefault="00C34A8C">
      <w:pPr>
        <w:widowControl/>
        <w:spacing w:line="240" w:lineRule="atLeast"/>
        <w:jc w:val="left"/>
        <w:rPr>
          <w:rFonts w:ascii="Arial" w:eastAsia="宋体" w:hAnsi="Arial" w:cs="Arial"/>
          <w:kern w:val="0"/>
          <w:sz w:val="16"/>
          <w:szCs w:val="16"/>
          <w:lang w:bidi="ar"/>
        </w:rPr>
      </w:pPr>
    </w:p>
    <w:p w14:paraId="1CF4EDE0"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Q3: Do you see any drag-and-drop hint?</w:t>
      </w:r>
    </w:p>
    <w:p w14:paraId="4F4776AC" w14:textId="77777777" w:rsidR="00C34A8C" w:rsidRDefault="00000000">
      <w:pPr>
        <w:widowControl/>
        <w:spacing w:line="240" w:lineRule="atLeast"/>
        <w:jc w:val="left"/>
        <w:rPr>
          <w:rFonts w:ascii="Arial" w:eastAsia="宋体" w:hAnsi="Arial" w:cs="Arial"/>
          <w:kern w:val="0"/>
          <w:sz w:val="16"/>
          <w:szCs w:val="16"/>
          <w:lang w:bidi="ar"/>
        </w:rPr>
      </w:pPr>
      <w:r>
        <w:rPr>
          <w:rFonts w:ascii="Arial" w:eastAsia="宋体" w:hAnsi="Arial" w:cs="Arial"/>
          <w:kern w:val="0"/>
          <w:sz w:val="16"/>
          <w:szCs w:val="16"/>
          <w:lang w:bidi="ar"/>
        </w:rPr>
        <w:t>A: No, I did not see any hint at all.</w:t>
      </w:r>
    </w:p>
    <w:p w14:paraId="55ED25EF" w14:textId="77777777" w:rsidR="00C34A8C" w:rsidRDefault="00C34A8C">
      <w:pPr>
        <w:widowControl/>
        <w:spacing w:line="240" w:lineRule="atLeast"/>
        <w:jc w:val="left"/>
        <w:rPr>
          <w:rFonts w:ascii="Arial" w:eastAsia="宋体" w:hAnsi="Arial" w:cs="Arial"/>
          <w:kern w:val="0"/>
          <w:sz w:val="16"/>
          <w:szCs w:val="16"/>
          <w:lang w:bidi="ar"/>
        </w:rPr>
      </w:pPr>
    </w:p>
    <w:p w14:paraId="27C23B07" w14:textId="77777777" w:rsidR="00FC7195" w:rsidRPr="00FC7195" w:rsidRDefault="00FC7195" w:rsidP="00FC7195">
      <w:pPr>
        <w:widowControl/>
        <w:spacing w:line="240" w:lineRule="atLeast"/>
        <w:jc w:val="left"/>
        <w:rPr>
          <w:rFonts w:ascii="Arial" w:eastAsia="宋体" w:hAnsi="Arial" w:cs="Arial"/>
          <w:kern w:val="0"/>
          <w:sz w:val="16"/>
          <w:szCs w:val="16"/>
          <w:lang w:bidi="ar"/>
        </w:rPr>
      </w:pPr>
      <w:r w:rsidRPr="00FC7195">
        <w:rPr>
          <w:rFonts w:ascii="Arial" w:eastAsia="宋体" w:hAnsi="Arial" w:cs="Arial"/>
          <w:kern w:val="0"/>
          <w:sz w:val="16"/>
          <w:szCs w:val="16"/>
          <w:lang w:bidi="ar"/>
        </w:rPr>
        <w:t>Q4: After the platform shows matched jobs, can you understand the next step?</w:t>
      </w:r>
      <w:r w:rsidRPr="00FC7195">
        <w:rPr>
          <w:rFonts w:ascii="Arial" w:eastAsia="宋体" w:hAnsi="Arial" w:cs="Arial"/>
          <w:kern w:val="0"/>
          <w:sz w:val="16"/>
          <w:szCs w:val="16"/>
          <w:lang w:bidi="ar"/>
        </w:rPr>
        <w:br/>
        <w:t>A: Not very clearly. I can see the jobs, but I do not know whether the platform can help me prepare for the interview after matching.</w:t>
      </w:r>
    </w:p>
    <w:p w14:paraId="7C1B1EF0" w14:textId="77777777" w:rsidR="00FC7195" w:rsidRDefault="00FC7195" w:rsidP="00FC7195">
      <w:pPr>
        <w:widowControl/>
        <w:spacing w:line="240" w:lineRule="atLeast"/>
        <w:jc w:val="left"/>
        <w:rPr>
          <w:rFonts w:ascii="Arial" w:eastAsia="宋体" w:hAnsi="Arial" w:cs="Arial"/>
          <w:b/>
          <w:bCs/>
          <w:kern w:val="0"/>
          <w:sz w:val="16"/>
          <w:szCs w:val="16"/>
          <w:lang w:bidi="ar"/>
        </w:rPr>
      </w:pPr>
    </w:p>
    <w:p w14:paraId="1EA6A171" w14:textId="1ABA6756" w:rsidR="00FC7195" w:rsidRPr="00FC7195" w:rsidRDefault="00FC7195" w:rsidP="00FC7195">
      <w:pPr>
        <w:widowControl/>
        <w:spacing w:line="240" w:lineRule="atLeast"/>
        <w:jc w:val="left"/>
        <w:rPr>
          <w:rFonts w:ascii="Arial" w:eastAsia="宋体" w:hAnsi="Arial" w:cs="Arial"/>
          <w:kern w:val="0"/>
          <w:sz w:val="16"/>
          <w:szCs w:val="16"/>
          <w:lang w:bidi="ar"/>
        </w:rPr>
      </w:pPr>
      <w:r w:rsidRPr="00FC7195">
        <w:rPr>
          <w:rFonts w:ascii="Arial" w:eastAsia="宋体" w:hAnsi="Arial" w:cs="Arial"/>
          <w:kern w:val="0"/>
          <w:sz w:val="16"/>
          <w:szCs w:val="16"/>
          <w:lang w:bidi="ar"/>
        </w:rPr>
        <w:lastRenderedPageBreak/>
        <w:t>Q5: Do you think interview experience sharing would help you prepare for a new job?</w:t>
      </w:r>
      <w:r w:rsidRPr="00FC7195">
        <w:rPr>
          <w:rFonts w:ascii="Arial" w:eastAsia="宋体" w:hAnsi="Arial" w:cs="Arial"/>
          <w:kern w:val="0"/>
          <w:sz w:val="16"/>
          <w:szCs w:val="16"/>
          <w:lang w:bidi="ar"/>
        </w:rPr>
        <w:br/>
        <w:t>A: Yes. Since I am looking for a new job after resigning, I want to know what questions people with similar work experience met in interviews. It would help me feel more prepared.</w:t>
      </w:r>
    </w:p>
    <w:p w14:paraId="16DB0FB4" w14:textId="77777777" w:rsidR="00FC7195" w:rsidRDefault="00FC7195" w:rsidP="00FC7195">
      <w:pPr>
        <w:widowControl/>
        <w:spacing w:line="240" w:lineRule="atLeast"/>
        <w:jc w:val="left"/>
        <w:rPr>
          <w:rFonts w:ascii="Arial" w:eastAsia="宋体" w:hAnsi="Arial" w:cs="Arial"/>
          <w:b/>
          <w:bCs/>
          <w:kern w:val="0"/>
          <w:sz w:val="16"/>
          <w:szCs w:val="16"/>
          <w:lang w:bidi="ar"/>
        </w:rPr>
      </w:pPr>
    </w:p>
    <w:p w14:paraId="14ACF5A7" w14:textId="377ECF14" w:rsidR="00FC7195" w:rsidRPr="00FC7195" w:rsidRDefault="00FC7195" w:rsidP="00FC7195">
      <w:pPr>
        <w:widowControl/>
        <w:spacing w:line="240" w:lineRule="atLeast"/>
        <w:jc w:val="left"/>
        <w:rPr>
          <w:rFonts w:ascii="Arial" w:eastAsia="宋体" w:hAnsi="Arial" w:cs="Arial"/>
          <w:kern w:val="0"/>
          <w:sz w:val="16"/>
          <w:szCs w:val="16"/>
          <w:lang w:bidi="ar"/>
        </w:rPr>
      </w:pPr>
      <w:r w:rsidRPr="00FC7195">
        <w:rPr>
          <w:rFonts w:ascii="Arial" w:eastAsia="宋体" w:hAnsi="Arial" w:cs="Arial"/>
          <w:kern w:val="0"/>
          <w:sz w:val="16"/>
          <w:szCs w:val="16"/>
          <w:lang w:bidi="ar"/>
        </w:rPr>
        <w:t>Q6: What kind of professional questions would be useful for you?</w:t>
      </w:r>
      <w:r w:rsidRPr="00FC7195">
        <w:rPr>
          <w:rFonts w:ascii="Arial" w:eastAsia="宋体" w:hAnsi="Arial" w:cs="Arial"/>
          <w:kern w:val="0"/>
          <w:sz w:val="16"/>
          <w:szCs w:val="16"/>
          <w:lang w:bidi="ar"/>
        </w:rPr>
        <w:br/>
        <w:t>A: I would prefer questions related to administrative roles, such as communication scenarios, document management, coordination tasks, and common HR questions. General interview tips are not enough.</w:t>
      </w:r>
    </w:p>
    <w:p w14:paraId="4B7F6AA3" w14:textId="77777777" w:rsidR="00C34A8C" w:rsidRDefault="00C34A8C">
      <w:pPr>
        <w:widowControl/>
        <w:spacing w:line="240" w:lineRule="atLeast"/>
        <w:jc w:val="left"/>
        <w:rPr>
          <w:rFonts w:ascii="Arial" w:eastAsia="宋体" w:hAnsi="Arial" w:cs="Arial"/>
          <w:kern w:val="0"/>
          <w:sz w:val="16"/>
          <w:szCs w:val="16"/>
          <w:lang w:bidi="ar"/>
        </w:rPr>
      </w:pPr>
    </w:p>
    <w:p w14:paraId="49087B72" w14:textId="77777777" w:rsidR="00C34A8C" w:rsidRDefault="00000000">
      <w:pPr>
        <w:pStyle w:val="3"/>
        <w:widowControl/>
        <w:spacing w:beforeAutospacing="0" w:afterAutospacing="0" w:line="240" w:lineRule="atLeast"/>
        <w:rPr>
          <w:rFonts w:ascii="Arial" w:hAnsi="Arial" w:cs="Arial" w:hint="default"/>
          <w:sz w:val="16"/>
          <w:szCs w:val="16"/>
        </w:rPr>
      </w:pPr>
      <w:r>
        <w:rPr>
          <w:rFonts w:ascii="Arial" w:hAnsi="Arial" w:cs="Arial" w:hint="default"/>
          <w:sz w:val="16"/>
          <w:szCs w:val="16"/>
        </w:rPr>
        <w:t>Week 6 Summary</w:t>
      </w:r>
    </w:p>
    <w:p w14:paraId="7D6C4A7B" w14:textId="77777777" w:rsidR="00FC7195" w:rsidRPr="00FC7195" w:rsidRDefault="00FC7195" w:rsidP="00FC7195">
      <w:pPr>
        <w:rPr>
          <w:rFonts w:ascii="Arial" w:eastAsia="宋体" w:hAnsi="Arial" w:cs="Arial"/>
          <w:kern w:val="0"/>
          <w:sz w:val="16"/>
          <w:szCs w:val="16"/>
          <w:lang w:bidi="ar"/>
        </w:rPr>
      </w:pPr>
      <w:r w:rsidRPr="00FC7195">
        <w:rPr>
          <w:rFonts w:ascii="Arial" w:eastAsia="宋体" w:hAnsi="Arial" w:cs="Arial"/>
          <w:kern w:val="0"/>
          <w:sz w:val="16"/>
          <w:szCs w:val="16"/>
          <w:lang w:bidi="ar"/>
        </w:rPr>
        <w:t>Both users encountered obstacles at the beginning of the resume matching process because the upload entry and instructions were unclear. More importantly, users could not clearly understand the next step after seeing matched jobs. The connection between matched positions, interview experience, and professional question preparation was not obvious. This showed that the prototype needed a clearer step-by-step user flow.</w:t>
      </w:r>
    </w:p>
    <w:p w14:paraId="006F557B" w14:textId="77777777" w:rsidR="00C34A8C" w:rsidRPr="00FC7195" w:rsidRDefault="00C34A8C"/>
    <w:sectPr w:rsidR="00C34A8C" w:rsidRPr="00FC71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F31A8" w14:textId="77777777" w:rsidR="00B27983" w:rsidRDefault="00B27983" w:rsidP="003C6F74">
      <w:r>
        <w:separator/>
      </w:r>
    </w:p>
  </w:endnote>
  <w:endnote w:type="continuationSeparator" w:id="0">
    <w:p w14:paraId="65CC8CBD" w14:textId="77777777" w:rsidR="00B27983" w:rsidRDefault="00B27983" w:rsidP="003C6F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CFF5" w14:textId="77777777" w:rsidR="00B27983" w:rsidRDefault="00B27983" w:rsidP="003C6F74">
      <w:r>
        <w:separator/>
      </w:r>
    </w:p>
  </w:footnote>
  <w:footnote w:type="continuationSeparator" w:id="0">
    <w:p w14:paraId="1F3F4555" w14:textId="77777777" w:rsidR="00B27983" w:rsidRDefault="00B27983" w:rsidP="003C6F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A28150"/>
    <w:multiLevelType w:val="multilevel"/>
    <w:tmpl w:val="A9A2815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9894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4A8C"/>
    <w:rsid w:val="003C6F74"/>
    <w:rsid w:val="00B27983"/>
    <w:rsid w:val="00C34A8C"/>
    <w:rsid w:val="00DA1969"/>
    <w:rsid w:val="00EC5E57"/>
    <w:rsid w:val="00FC7195"/>
    <w:rsid w:val="4089436D"/>
    <w:rsid w:val="51D71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18780"/>
  <w15:docId w15:val="{75BEE6E3-7CA4-4588-80B5-0F7C3790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3C6F74"/>
    <w:pPr>
      <w:tabs>
        <w:tab w:val="center" w:pos="4153"/>
        <w:tab w:val="right" w:pos="8306"/>
      </w:tabs>
      <w:snapToGrid w:val="0"/>
      <w:jc w:val="center"/>
    </w:pPr>
    <w:rPr>
      <w:sz w:val="18"/>
      <w:szCs w:val="18"/>
    </w:rPr>
  </w:style>
  <w:style w:type="character" w:customStyle="1" w:styleId="a5">
    <w:name w:val="页眉 字符"/>
    <w:basedOn w:val="a0"/>
    <w:link w:val="a4"/>
    <w:rsid w:val="003C6F74"/>
    <w:rPr>
      <w:rFonts w:asciiTheme="minorHAnsi" w:eastAsiaTheme="minorEastAsia" w:hAnsiTheme="minorHAnsi" w:cstheme="minorBidi"/>
      <w:kern w:val="2"/>
      <w:sz w:val="18"/>
      <w:szCs w:val="18"/>
    </w:rPr>
  </w:style>
  <w:style w:type="paragraph" w:styleId="a6">
    <w:name w:val="footer"/>
    <w:basedOn w:val="a"/>
    <w:link w:val="a7"/>
    <w:rsid w:val="003C6F74"/>
    <w:pPr>
      <w:tabs>
        <w:tab w:val="center" w:pos="4153"/>
        <w:tab w:val="right" w:pos="8306"/>
      </w:tabs>
      <w:snapToGrid w:val="0"/>
      <w:jc w:val="left"/>
    </w:pPr>
    <w:rPr>
      <w:sz w:val="18"/>
      <w:szCs w:val="18"/>
    </w:rPr>
  </w:style>
  <w:style w:type="character" w:customStyle="1" w:styleId="a7">
    <w:name w:val="页脚 字符"/>
    <w:basedOn w:val="a0"/>
    <w:link w:val="a6"/>
    <w:rsid w:val="003C6F7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505</Words>
  <Characters>2449</Characters>
  <Application>Microsoft Office Word</Application>
  <DocSecurity>0</DocSecurity>
  <Lines>55</Lines>
  <Paragraphs>33</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20229</dc:creator>
  <cp:lastModifiedBy>2361152248@qq.com</cp:lastModifiedBy>
  <cp:revision>3</cp:revision>
  <dcterms:created xsi:type="dcterms:W3CDTF">2026-04-24T03:23:00Z</dcterms:created>
  <dcterms:modified xsi:type="dcterms:W3CDTF">2026-05-13T10:29:00Z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eyJoZGlkIjoiNWNkYzZmN2RmNDk1NWYwZWFhZDJiZDc4NGY3YzM0MDkiLCJ1c2VySWQiOiIxNTQ5NTAzNTU5In0=</vt:lpwstr>
  </property>
  <property fmtid="{D5CDD505-2E9C-101B-9397-08002B2CF9AE}" pid="4" name="ICV">
    <vt:lpwstr>5541AB2B216E4B028EDFA412945D8F6A_12</vt:lpwstr>
  </property>
</Properties>
</file>