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B1B4"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Week 8–9 – Validation Closing Lap Interview Script</w:t>
      </w:r>
    </w:p>
    <w:p w14:paraId="55E206C1"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Overview</w:t>
      </w:r>
    </w:p>
    <w:p w14:paraId="5B29F513" w14:textId="77777777" w:rsidR="00162DE4" w:rsidRPr="00162DE4" w:rsidRDefault="00162DE4" w:rsidP="00162DE4">
      <w:pPr>
        <w:numPr>
          <w:ilvl w:val="0"/>
          <w:numId w:val="2"/>
        </w:numPr>
        <w:rPr>
          <w:rFonts w:ascii="Arial" w:eastAsia="宋体" w:hAnsi="Arial" w:cs="Arial"/>
          <w:b/>
          <w:bCs/>
          <w:kern w:val="0"/>
          <w:sz w:val="16"/>
          <w:szCs w:val="16"/>
        </w:rPr>
      </w:pPr>
      <w:r w:rsidRPr="00162DE4">
        <w:rPr>
          <w:rFonts w:ascii="Arial" w:eastAsia="宋体" w:hAnsi="Arial" w:cs="Arial"/>
          <w:b/>
          <w:bCs/>
          <w:kern w:val="0"/>
          <w:sz w:val="16"/>
          <w:szCs w:val="16"/>
        </w:rPr>
        <w:t>Purpose</w:t>
      </w:r>
      <w:r w:rsidRPr="00162DE4">
        <w:rPr>
          <w:rFonts w:ascii="Arial" w:eastAsia="宋体" w:hAnsi="Arial" w:cs="Arial"/>
          <w:b/>
          <w:bCs/>
          <w:kern w:val="0"/>
          <w:sz w:val="16"/>
          <w:szCs w:val="16"/>
        </w:rPr>
        <w:t>：</w:t>
      </w:r>
      <w:r w:rsidRPr="00162DE4">
        <w:rPr>
          <w:rFonts w:ascii="Arial" w:eastAsia="宋体" w:hAnsi="Arial" w:cs="Arial"/>
          <w:b/>
          <w:bCs/>
          <w:kern w:val="0"/>
          <w:sz w:val="16"/>
          <w:szCs w:val="16"/>
        </w:rPr>
        <w:t>Final round user validation &amp; closing lap test</w:t>
      </w:r>
      <w:r w:rsidRPr="00162DE4">
        <w:rPr>
          <w:rFonts w:ascii="Arial" w:eastAsia="宋体" w:hAnsi="Arial" w:cs="Arial"/>
          <w:b/>
          <w:bCs/>
          <w:kern w:val="0"/>
          <w:sz w:val="16"/>
          <w:szCs w:val="16"/>
        </w:rPr>
        <w:t>；</w:t>
      </w:r>
      <w:r w:rsidRPr="00162DE4">
        <w:rPr>
          <w:rFonts w:ascii="Arial" w:eastAsia="宋体" w:hAnsi="Arial" w:cs="Arial"/>
          <w:b/>
          <w:bCs/>
          <w:kern w:val="0"/>
          <w:sz w:val="16"/>
          <w:szCs w:val="16"/>
        </w:rPr>
        <w:t>evaluate optimized prototype, experience of new AI reading assistant function, improved collection feature, and remaining unresolved demands</w:t>
      </w:r>
    </w:p>
    <w:p w14:paraId="73ABC75F" w14:textId="77777777" w:rsidR="00162DE4" w:rsidRPr="00162DE4" w:rsidRDefault="00162DE4" w:rsidP="00162DE4">
      <w:pPr>
        <w:numPr>
          <w:ilvl w:val="0"/>
          <w:numId w:val="2"/>
        </w:numPr>
        <w:rPr>
          <w:rFonts w:ascii="Arial" w:eastAsia="宋体" w:hAnsi="Arial" w:cs="Arial"/>
          <w:b/>
          <w:bCs/>
          <w:kern w:val="0"/>
          <w:sz w:val="16"/>
          <w:szCs w:val="16"/>
        </w:rPr>
      </w:pPr>
      <w:r w:rsidRPr="00162DE4">
        <w:rPr>
          <w:rFonts w:ascii="Arial" w:eastAsia="宋体" w:hAnsi="Arial" w:cs="Arial"/>
          <w:b/>
          <w:bCs/>
          <w:kern w:val="0"/>
          <w:sz w:val="16"/>
          <w:szCs w:val="16"/>
        </w:rPr>
        <w:t>Method</w:t>
      </w:r>
      <w:r w:rsidRPr="00162DE4">
        <w:rPr>
          <w:rFonts w:ascii="Arial" w:eastAsia="宋体" w:hAnsi="Arial" w:cs="Arial"/>
          <w:b/>
          <w:bCs/>
          <w:kern w:val="0"/>
          <w:sz w:val="16"/>
          <w:szCs w:val="16"/>
        </w:rPr>
        <w:t>：</w:t>
      </w:r>
      <w:r w:rsidRPr="00162DE4">
        <w:rPr>
          <w:rFonts w:ascii="Arial" w:eastAsia="宋体" w:hAnsi="Arial" w:cs="Arial"/>
          <w:b/>
          <w:bCs/>
          <w:kern w:val="0"/>
          <w:sz w:val="16"/>
          <w:szCs w:val="16"/>
        </w:rPr>
        <w:t>Operational test + semi-structured interview</w:t>
      </w:r>
    </w:p>
    <w:p w14:paraId="200C6FD0" w14:textId="77777777" w:rsidR="00162DE4" w:rsidRPr="00162DE4" w:rsidRDefault="00162DE4" w:rsidP="00162DE4">
      <w:pPr>
        <w:numPr>
          <w:ilvl w:val="0"/>
          <w:numId w:val="2"/>
        </w:numPr>
        <w:rPr>
          <w:rFonts w:ascii="Arial" w:eastAsia="宋体" w:hAnsi="Arial" w:cs="Arial"/>
          <w:b/>
          <w:bCs/>
          <w:kern w:val="0"/>
          <w:sz w:val="16"/>
          <w:szCs w:val="16"/>
        </w:rPr>
      </w:pPr>
      <w:r w:rsidRPr="00162DE4">
        <w:rPr>
          <w:rFonts w:ascii="Arial" w:eastAsia="宋体" w:hAnsi="Arial" w:cs="Arial"/>
          <w:b/>
          <w:bCs/>
          <w:kern w:val="0"/>
          <w:sz w:val="16"/>
          <w:szCs w:val="16"/>
        </w:rPr>
        <w:t>Duration</w:t>
      </w:r>
      <w:r w:rsidRPr="00162DE4">
        <w:rPr>
          <w:rFonts w:ascii="Arial" w:eastAsia="宋体" w:hAnsi="Arial" w:cs="Arial"/>
          <w:b/>
          <w:bCs/>
          <w:kern w:val="0"/>
          <w:sz w:val="16"/>
          <w:szCs w:val="16"/>
        </w:rPr>
        <w:t>：</w:t>
      </w:r>
      <w:r w:rsidRPr="00162DE4">
        <w:rPr>
          <w:rFonts w:ascii="Arial" w:eastAsia="宋体" w:hAnsi="Arial" w:cs="Arial"/>
          <w:b/>
          <w:bCs/>
          <w:kern w:val="0"/>
          <w:sz w:val="16"/>
          <w:szCs w:val="16"/>
        </w:rPr>
        <w:t>Over 2 minutes per participant</w:t>
      </w:r>
    </w:p>
    <w:p w14:paraId="182A5269" w14:textId="17EF64ED" w:rsidR="00162DE4" w:rsidRPr="00162DE4" w:rsidRDefault="00162DE4" w:rsidP="00162DE4">
      <w:pPr>
        <w:numPr>
          <w:ilvl w:val="0"/>
          <w:numId w:val="2"/>
        </w:numPr>
        <w:rPr>
          <w:rFonts w:ascii="Arial" w:eastAsia="宋体" w:hAnsi="Arial" w:cs="Arial"/>
          <w:b/>
          <w:bCs/>
          <w:kern w:val="0"/>
          <w:sz w:val="16"/>
          <w:szCs w:val="16"/>
        </w:rPr>
      </w:pPr>
      <w:r w:rsidRPr="00162DE4">
        <w:rPr>
          <w:rFonts w:ascii="Arial" w:eastAsia="宋体" w:hAnsi="Arial" w:cs="Arial"/>
          <w:b/>
          <w:bCs/>
          <w:kern w:val="0"/>
          <w:sz w:val="16"/>
          <w:szCs w:val="16"/>
        </w:rPr>
        <w:t>Participants</w:t>
      </w:r>
      <w:r w:rsidRPr="00162DE4">
        <w:rPr>
          <w:rFonts w:ascii="Arial" w:eastAsia="宋体" w:hAnsi="Arial" w:cs="Arial"/>
          <w:b/>
          <w:bCs/>
          <w:kern w:val="0"/>
          <w:sz w:val="16"/>
          <w:szCs w:val="16"/>
        </w:rPr>
        <w:t>：</w:t>
      </w:r>
      <w:r w:rsidRPr="00162DE4">
        <w:rPr>
          <w:rFonts w:ascii="Arial" w:eastAsia="宋体" w:hAnsi="Arial" w:cs="Arial"/>
          <w:b/>
          <w:bCs/>
          <w:kern w:val="0"/>
          <w:sz w:val="16"/>
          <w:szCs w:val="16"/>
        </w:rPr>
        <w:t>Jiele Hu (P</w:t>
      </w:r>
      <w:r w:rsidR="006B215D">
        <w:rPr>
          <w:rFonts w:ascii="Arial" w:eastAsia="宋体" w:hAnsi="Arial" w:cs="Arial" w:hint="eastAsia"/>
          <w:b/>
          <w:bCs/>
          <w:kern w:val="0"/>
          <w:sz w:val="16"/>
          <w:szCs w:val="16"/>
        </w:rPr>
        <w:t>2</w:t>
      </w:r>
      <w:r w:rsidRPr="00162DE4">
        <w:rPr>
          <w:rFonts w:ascii="Arial" w:eastAsia="宋体" w:hAnsi="Arial" w:cs="Arial"/>
          <w:b/>
          <w:bCs/>
          <w:kern w:val="0"/>
          <w:sz w:val="16"/>
          <w:szCs w:val="16"/>
        </w:rPr>
        <w:t>), Yuxi Gu (P</w:t>
      </w:r>
      <w:r w:rsidR="006B215D">
        <w:rPr>
          <w:rFonts w:ascii="Arial" w:eastAsia="宋体" w:hAnsi="Arial" w:cs="Arial" w:hint="eastAsia"/>
          <w:b/>
          <w:bCs/>
          <w:kern w:val="0"/>
          <w:sz w:val="16"/>
          <w:szCs w:val="16"/>
        </w:rPr>
        <w:t>3</w:t>
      </w:r>
      <w:r w:rsidRPr="00162DE4">
        <w:rPr>
          <w:rFonts w:ascii="Arial" w:eastAsia="宋体" w:hAnsi="Arial" w:cs="Arial"/>
          <w:b/>
          <w:bCs/>
          <w:kern w:val="0"/>
          <w:sz w:val="16"/>
          <w:szCs w:val="16"/>
        </w:rPr>
        <w:t>)</w:t>
      </w:r>
    </w:p>
    <w:p w14:paraId="2AA84370" w14:textId="77777777" w:rsidR="00162DE4" w:rsidRPr="00162DE4" w:rsidRDefault="00000000" w:rsidP="00162DE4">
      <w:pPr>
        <w:rPr>
          <w:rFonts w:ascii="Arial" w:eastAsia="宋体" w:hAnsi="Arial" w:cs="Arial"/>
          <w:b/>
          <w:bCs/>
          <w:kern w:val="0"/>
          <w:sz w:val="16"/>
          <w:szCs w:val="16"/>
        </w:rPr>
      </w:pPr>
      <w:r>
        <w:rPr>
          <w:rFonts w:ascii="Arial" w:eastAsia="宋体" w:hAnsi="Arial" w:cs="Arial"/>
          <w:b/>
          <w:bCs/>
          <w:kern w:val="0"/>
          <w:sz w:val="16"/>
          <w:szCs w:val="16"/>
        </w:rPr>
        <w:pict w14:anchorId="1EE3BE5D">
          <v:rect id="_x0000_i1025" style="width:0;height:1.5pt" o:hrstd="t" o:hr="t" fillcolor="#a0a0a0" stroked="f"/>
        </w:pict>
      </w:r>
    </w:p>
    <w:p w14:paraId="142FE97F"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Full Interview Script</w:t>
      </w:r>
      <w:r w:rsidRPr="00162DE4">
        <w:rPr>
          <w:rFonts w:ascii="Arial" w:eastAsia="宋体" w:hAnsi="Arial" w:cs="Arial"/>
          <w:b/>
          <w:bCs/>
          <w:kern w:val="0"/>
          <w:sz w:val="16"/>
          <w:szCs w:val="16"/>
        </w:rPr>
        <w:t>（</w:t>
      </w:r>
      <w:r w:rsidRPr="00162DE4">
        <w:rPr>
          <w:rFonts w:ascii="Arial" w:eastAsia="宋体" w:hAnsi="Arial" w:cs="Arial"/>
          <w:b/>
          <w:bCs/>
          <w:kern w:val="0"/>
          <w:sz w:val="16"/>
          <w:szCs w:val="16"/>
        </w:rPr>
        <w:t>Natural Opening + Formal Q&amp;A + Closing</w:t>
      </w:r>
      <w:r w:rsidRPr="00162DE4">
        <w:rPr>
          <w:rFonts w:ascii="Arial" w:eastAsia="宋体" w:hAnsi="Arial" w:cs="Arial"/>
          <w:b/>
          <w:bCs/>
          <w:kern w:val="0"/>
          <w:sz w:val="16"/>
          <w:szCs w:val="16"/>
        </w:rPr>
        <w:t>）</w:t>
      </w:r>
    </w:p>
    <w:p w14:paraId="0D1D5D65"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Opening</w:t>
      </w:r>
    </w:p>
    <w:p w14:paraId="3A949E45"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Interviewer: Hi, thank you so much for joining our final round of product validation this week. We have updated our prototype again based on your feedback from Week 6 and Week 7. We newly added the AI-assisted reading and content sorting function, and also partially optimized the favourite and save collection features. Could you please experience the latest version freely, tell us your feeling about the new AI function, what has been improved, and what parts you still hope we can add or upgrade further? All your feedback will be used for our final product iteration and IP strategy technical report. Thanks again for your time, shall we start?</w:t>
      </w:r>
    </w:p>
    <w:p w14:paraId="728887D8"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Interviewee: Sure, no problem.</w:t>
      </w:r>
    </w:p>
    <w:p w14:paraId="7AD04DF2" w14:textId="77777777" w:rsidR="00162DE4" w:rsidRPr="00162DE4" w:rsidRDefault="00000000" w:rsidP="00162DE4">
      <w:pPr>
        <w:rPr>
          <w:rFonts w:ascii="Arial" w:eastAsia="宋体" w:hAnsi="Arial" w:cs="Arial"/>
          <w:b/>
          <w:bCs/>
          <w:kern w:val="0"/>
          <w:sz w:val="16"/>
          <w:szCs w:val="16"/>
        </w:rPr>
      </w:pPr>
      <w:r>
        <w:rPr>
          <w:rFonts w:ascii="Arial" w:eastAsia="宋体" w:hAnsi="Arial" w:cs="Arial"/>
          <w:b/>
          <w:bCs/>
          <w:kern w:val="0"/>
          <w:sz w:val="16"/>
          <w:szCs w:val="16"/>
        </w:rPr>
        <w:pict w14:anchorId="220AC31D">
          <v:rect id="_x0000_i1026" style="width:0;height:1.5pt" o:hrstd="t" o:hr="t" fillcolor="#a0a0a0" stroked="f"/>
        </w:pict>
      </w:r>
    </w:p>
    <w:p w14:paraId="244B2D15" w14:textId="48D23A0B"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Interview with Jiele Hu (P</w:t>
      </w:r>
      <w:r w:rsidR="006B215D">
        <w:rPr>
          <w:rFonts w:ascii="Arial" w:eastAsia="宋体" w:hAnsi="Arial" w:cs="Arial" w:hint="eastAsia"/>
          <w:b/>
          <w:bCs/>
          <w:kern w:val="0"/>
          <w:sz w:val="16"/>
          <w:szCs w:val="16"/>
        </w:rPr>
        <w:t>2</w:t>
      </w:r>
      <w:r w:rsidRPr="00162DE4">
        <w:rPr>
          <w:rFonts w:ascii="Arial" w:eastAsia="宋体" w:hAnsi="Arial" w:cs="Arial"/>
          <w:b/>
          <w:bCs/>
          <w:kern w:val="0"/>
          <w:sz w:val="16"/>
          <w:szCs w:val="16"/>
        </w:rPr>
        <w:t>)</w:t>
      </w:r>
    </w:p>
    <w:p w14:paraId="730D5551"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Q1: After trying the latest prototype, what do you think of the newly added AI-assisted reading and content organising function?</w:t>
      </w:r>
    </w:p>
    <w:p w14:paraId="618F0AB2"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A1: I think the AI reading helper is really convenient and practical. It can quickly sort out key information from job descriptions and learning articles, save me a lot of reading time, and it is very friendly for student job seekers.</w:t>
      </w:r>
    </w:p>
    <w:p w14:paraId="479A3BAF"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Q2: Compared with Week7, how do you feel about the collection and save functions now?</w:t>
      </w:r>
    </w:p>
    <w:p w14:paraId="02F08D6F"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A2: The collect and save feature has been improved obviously. I can now bookmark useful jobs and interview resources, and I don’t need to search repeatedly like before. The overall usability has become much better.</w:t>
      </w:r>
    </w:p>
    <w:p w14:paraId="616E7B2B"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Q3: Even with the improvements, do you still feel any shortages on the platform?</w:t>
      </w:r>
    </w:p>
    <w:p w14:paraId="66780207"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A3: Yes. Although some functions are optimized, the total number of available job positions is still too small. The optional range is very limited for my major and target industry.</w:t>
      </w:r>
    </w:p>
    <w:p w14:paraId="24F2BC7B"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Q4: What about the quantity of interview experience and professional learning resources?</w:t>
      </w:r>
    </w:p>
    <w:p w14:paraId="0F3590C8"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A4: The learning resources are still not rich enough. I can only see a small amount of shared experience and professional preparation materials, and it cannot meet my long-term job hunting and review needs.</w:t>
      </w:r>
    </w:p>
    <w:p w14:paraId="14FFF0D2"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Q5: Do you think jobs and learning resources have clear classification now?</w:t>
      </w:r>
    </w:p>
    <w:p w14:paraId="39C6698D"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A5: There is still no complete category classification by major, industry or position type. All content is still mixed together, making it hard to filter what I need quickly.</w:t>
      </w:r>
    </w:p>
    <w:p w14:paraId="0BCC2815"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Q6: What is your expectation for further optimization in the future?</w:t>
      </w:r>
    </w:p>
    <w:p w14:paraId="322A69A6"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A6: I hope the team can continuously expand more job openings and richer learning resources. Besides, adding complete classification tags and upgrading the collection function with more folders would make the platform much more professional and easy to use.</w:t>
      </w:r>
    </w:p>
    <w:p w14:paraId="2023CBBD" w14:textId="77777777" w:rsidR="00162DE4" w:rsidRPr="00162DE4" w:rsidRDefault="00000000" w:rsidP="00162DE4">
      <w:pPr>
        <w:rPr>
          <w:rFonts w:ascii="Arial" w:eastAsia="宋体" w:hAnsi="Arial" w:cs="Arial"/>
          <w:b/>
          <w:bCs/>
          <w:kern w:val="0"/>
          <w:sz w:val="16"/>
          <w:szCs w:val="16"/>
        </w:rPr>
      </w:pPr>
      <w:r>
        <w:rPr>
          <w:rFonts w:ascii="Arial" w:eastAsia="宋体" w:hAnsi="Arial" w:cs="Arial"/>
          <w:b/>
          <w:bCs/>
          <w:kern w:val="0"/>
          <w:sz w:val="16"/>
          <w:szCs w:val="16"/>
        </w:rPr>
        <w:pict w14:anchorId="11EBF466">
          <v:rect id="_x0000_i1027" style="width:0;height:1.5pt" o:hrstd="t" o:hr="t" fillcolor="#a0a0a0" stroked="f"/>
        </w:pict>
      </w:r>
    </w:p>
    <w:p w14:paraId="184BE19D" w14:textId="3D383B68"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Interview with Yuxi Gu (P</w:t>
      </w:r>
      <w:r w:rsidR="006B215D">
        <w:rPr>
          <w:rFonts w:ascii="Arial" w:eastAsia="宋体" w:hAnsi="Arial" w:cs="Arial" w:hint="eastAsia"/>
          <w:b/>
          <w:bCs/>
          <w:kern w:val="0"/>
          <w:sz w:val="16"/>
          <w:szCs w:val="16"/>
        </w:rPr>
        <w:t>3</w:t>
      </w:r>
      <w:r w:rsidRPr="00162DE4">
        <w:rPr>
          <w:rFonts w:ascii="Arial" w:eastAsia="宋体" w:hAnsi="Arial" w:cs="Arial"/>
          <w:b/>
          <w:bCs/>
          <w:kern w:val="0"/>
          <w:sz w:val="16"/>
          <w:szCs w:val="16"/>
        </w:rPr>
        <w:t>)</w:t>
      </w:r>
    </w:p>
    <w:p w14:paraId="321AF03E"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Q1: Please experience the AI-assisted reading function first. What is your real user experience?</w:t>
      </w:r>
    </w:p>
    <w:p w14:paraId="4E7F5ACE"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lastRenderedPageBreak/>
        <w:t>A1: The AI reading function is one of the most helpful parts in this update. It automatically summarizes long job requirements and learning notes, highlights key points, and really helps me improve reading and preparation efficiency. I like this new feature very much.</w:t>
      </w:r>
    </w:p>
    <w:p w14:paraId="06CB7A57"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Q2: Can you feel the improvement of the favourite and save function compared with the previous version?</w:t>
      </w:r>
    </w:p>
    <w:p w14:paraId="4721057E"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A2: Yes, the collection function has been upgraded effectively. I can smoothly save favourite positions and valuable learning resources, which solves the problem of repeatedly searching content every time. The whole experience is much smoother.</w:t>
      </w:r>
    </w:p>
    <w:p w14:paraId="58DC7ADA"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Q3: From your actual use, is the number of job vacancies enough for your job hunting needs?</w:t>
      </w:r>
    </w:p>
    <w:p w14:paraId="1D61F35C"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A3: Not really. The overall job quantity is still insufficient. There are few updated positions, and it is hard for me to find enough suitable choices for comparison and application.</w:t>
      </w:r>
    </w:p>
    <w:p w14:paraId="51C1D50E"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Q4: How do you evaluate the current richness of interview sharing and professional question resources?</w:t>
      </w:r>
    </w:p>
    <w:p w14:paraId="1417629D"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A4: The learning resource library is still too thin. Many majors and industries lack corresponding interview experience and professional exercise materials, so I still can’t get enough systematic preparation content.</w:t>
      </w:r>
    </w:p>
    <w:p w14:paraId="602EE36C"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Q5: Do you think the platform has done a good job in content classification?</w:t>
      </w:r>
    </w:p>
    <w:p w14:paraId="01D77D88"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A5: Not yet. Jobs and learning resources are not sorted by category, industry or academic background. It still takes me extra time to browse and filter manually.</w:t>
      </w:r>
    </w:p>
    <w:p w14:paraId="42F76EF9"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Q6: What functions or content do you still expect us to supplement in the next stage?</w:t>
      </w:r>
    </w:p>
    <w:p w14:paraId="29691283"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A6: I hope the platform can keep expanding more real job positions, enrich various learning and interview resources, add complete classification navigation, and further enhance the collection management function, so that the whole platform can be more complete and practical.</w:t>
      </w:r>
    </w:p>
    <w:p w14:paraId="3EF80415" w14:textId="77777777" w:rsidR="00162DE4" w:rsidRPr="00162DE4" w:rsidRDefault="00000000" w:rsidP="00162DE4">
      <w:pPr>
        <w:rPr>
          <w:rFonts w:ascii="Arial" w:eastAsia="宋体" w:hAnsi="Arial" w:cs="Arial"/>
          <w:b/>
          <w:bCs/>
          <w:kern w:val="0"/>
          <w:sz w:val="16"/>
          <w:szCs w:val="16"/>
        </w:rPr>
      </w:pPr>
      <w:r>
        <w:rPr>
          <w:rFonts w:ascii="Arial" w:eastAsia="宋体" w:hAnsi="Arial" w:cs="Arial"/>
          <w:b/>
          <w:bCs/>
          <w:kern w:val="0"/>
          <w:sz w:val="16"/>
          <w:szCs w:val="16"/>
        </w:rPr>
        <w:pict w14:anchorId="240B9DC3">
          <v:rect id="_x0000_i1028" style="width:0;height:1.5pt" o:hrstd="t" o:hr="t" fillcolor="#a0a0a0" stroked="f"/>
        </w:pict>
      </w:r>
    </w:p>
    <w:p w14:paraId="4BC160F6"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Closing</w:t>
      </w:r>
    </w:p>
    <w:p w14:paraId="54B19435"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Interviewer: Thank you very much for your sincere experience and detailed feedback today. We are glad that you think our newly developed AI-assisted reading function is convenient and efficient, and you also recognise the improvement of the collection and save functions compared with previous versions. At the same time, you also pointed out the remaining problems: insufficient number of job positions, lack of rich learning resources, missing systematic classification for jobs and materials, and you still expect further expansion and optimization of related content and functions. Your feedback is very valuable for our Week8-9 IP strategy summary and final validation closing lap. We really appreciate your long-term participation and valuable suggestions.</w:t>
      </w:r>
    </w:p>
    <w:p w14:paraId="3B8FA319"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Interviewee: You’re welcome.</w:t>
      </w:r>
    </w:p>
    <w:p w14:paraId="1070DADD"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Interviewer: That’s all for today’s interview. Thank you again and wish you a smooth job search journey.</w:t>
      </w:r>
    </w:p>
    <w:p w14:paraId="54890F86" w14:textId="77777777" w:rsidR="00162DE4" w:rsidRPr="00162DE4" w:rsidRDefault="00000000" w:rsidP="00162DE4">
      <w:pPr>
        <w:rPr>
          <w:rFonts w:ascii="Arial" w:eastAsia="宋体" w:hAnsi="Arial" w:cs="Arial"/>
          <w:b/>
          <w:bCs/>
          <w:kern w:val="0"/>
          <w:sz w:val="16"/>
          <w:szCs w:val="16"/>
        </w:rPr>
      </w:pPr>
      <w:r>
        <w:rPr>
          <w:rFonts w:ascii="Arial" w:eastAsia="宋体" w:hAnsi="Arial" w:cs="Arial"/>
          <w:b/>
          <w:bCs/>
          <w:kern w:val="0"/>
          <w:sz w:val="16"/>
          <w:szCs w:val="16"/>
        </w:rPr>
        <w:pict w14:anchorId="6CAFF7DC">
          <v:rect id="_x0000_i1029" style="width:0;height:1.5pt" o:hrstd="t" o:hr="t" fillcolor="#a0a0a0" stroked="f"/>
        </w:pict>
      </w:r>
    </w:p>
    <w:p w14:paraId="29256D36"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Week 8–9 Summary</w:t>
      </w:r>
      <w:r w:rsidRPr="00162DE4">
        <w:rPr>
          <w:rFonts w:ascii="Arial" w:eastAsia="宋体" w:hAnsi="Arial" w:cs="Arial"/>
          <w:b/>
          <w:bCs/>
          <w:kern w:val="0"/>
          <w:sz w:val="16"/>
          <w:szCs w:val="16"/>
        </w:rPr>
        <w:t>（可直接放进报告）</w:t>
      </w:r>
    </w:p>
    <w:p w14:paraId="1BDB68D1" w14:textId="77777777" w:rsidR="00162DE4" w:rsidRPr="00162DE4" w:rsidRDefault="00162DE4" w:rsidP="00162DE4">
      <w:pPr>
        <w:rPr>
          <w:rFonts w:ascii="Arial" w:eastAsia="宋体" w:hAnsi="Arial" w:cs="Arial"/>
          <w:b/>
          <w:bCs/>
          <w:kern w:val="0"/>
          <w:sz w:val="16"/>
          <w:szCs w:val="16"/>
        </w:rPr>
      </w:pPr>
      <w:r w:rsidRPr="00162DE4">
        <w:rPr>
          <w:rFonts w:ascii="Arial" w:eastAsia="宋体" w:hAnsi="Arial" w:cs="Arial"/>
          <w:b/>
          <w:bCs/>
          <w:kern w:val="0"/>
          <w:sz w:val="16"/>
          <w:szCs w:val="16"/>
        </w:rPr>
        <w:t>In the final closing-lap validation, users highly recognised the newly added AI-assisted reading and content sorting function, considering it time-saving and user-friendly for job hunters. Meanwhile, users confirmed that the previously problematic collect and save functions have been significantly improved and can basically meet daily collection needs. However, several weaknesses still remain: the overall number of job positions is still limited; interview and professional learning resources are not sufficient enough; job postings and learning materials lack clear category classification. Users expect the platform to continuously expand job quantity, enrich learning resources, complete content classification, and further optimise the collection management function in subsequent iterations.</w:t>
      </w:r>
    </w:p>
    <w:p w14:paraId="74685D63" w14:textId="77777777" w:rsidR="00D63318" w:rsidRPr="00162DE4" w:rsidRDefault="00D63318" w:rsidP="00162DE4"/>
    <w:sectPr w:rsidR="00D63318" w:rsidRPr="00162D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B52F6" w14:textId="77777777" w:rsidR="00B64866" w:rsidRDefault="00B64866" w:rsidP="00162DE4">
      <w:r>
        <w:separator/>
      </w:r>
    </w:p>
  </w:endnote>
  <w:endnote w:type="continuationSeparator" w:id="0">
    <w:p w14:paraId="1BA18B2E" w14:textId="77777777" w:rsidR="00B64866" w:rsidRDefault="00B64866" w:rsidP="00162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D857B" w14:textId="77777777" w:rsidR="00B64866" w:rsidRDefault="00B64866" w:rsidP="00162DE4">
      <w:r>
        <w:separator/>
      </w:r>
    </w:p>
  </w:footnote>
  <w:footnote w:type="continuationSeparator" w:id="0">
    <w:p w14:paraId="78E38ADE" w14:textId="77777777" w:rsidR="00B64866" w:rsidRDefault="00B64866" w:rsidP="00162D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B1010"/>
    <w:multiLevelType w:val="multilevel"/>
    <w:tmpl w:val="B5D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53075"/>
    <w:multiLevelType w:val="multilevel"/>
    <w:tmpl w:val="5475307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936644698">
    <w:abstractNumId w:val="1"/>
  </w:num>
  <w:num w:numId="2" w16cid:durableId="1333994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3318"/>
    <w:rsid w:val="00162DE4"/>
    <w:rsid w:val="005074B2"/>
    <w:rsid w:val="005F2216"/>
    <w:rsid w:val="006B215D"/>
    <w:rsid w:val="00B64866"/>
    <w:rsid w:val="00D63318"/>
    <w:rsid w:val="00DA1969"/>
    <w:rsid w:val="3A8E68DC"/>
    <w:rsid w:val="58B77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FFE350"/>
  <w15:docId w15:val="{36664EF2-9ACD-4074-81B9-2CD04CB0E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162DE4"/>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162DE4"/>
    <w:pPr>
      <w:tabs>
        <w:tab w:val="center" w:pos="4153"/>
        <w:tab w:val="right" w:pos="8306"/>
      </w:tabs>
      <w:snapToGrid w:val="0"/>
      <w:jc w:val="center"/>
    </w:pPr>
    <w:rPr>
      <w:sz w:val="18"/>
      <w:szCs w:val="18"/>
    </w:rPr>
  </w:style>
  <w:style w:type="character" w:customStyle="1" w:styleId="a5">
    <w:name w:val="页眉 字符"/>
    <w:basedOn w:val="a0"/>
    <w:link w:val="a4"/>
    <w:rsid w:val="00162DE4"/>
    <w:rPr>
      <w:rFonts w:asciiTheme="minorHAnsi" w:eastAsiaTheme="minorEastAsia" w:hAnsiTheme="minorHAnsi" w:cstheme="minorBidi"/>
      <w:kern w:val="2"/>
      <w:sz w:val="18"/>
      <w:szCs w:val="18"/>
    </w:rPr>
  </w:style>
  <w:style w:type="paragraph" w:styleId="a6">
    <w:name w:val="footer"/>
    <w:basedOn w:val="a"/>
    <w:link w:val="a7"/>
    <w:rsid w:val="00162DE4"/>
    <w:pPr>
      <w:tabs>
        <w:tab w:val="center" w:pos="4153"/>
        <w:tab w:val="right" w:pos="8306"/>
      </w:tabs>
      <w:snapToGrid w:val="0"/>
      <w:jc w:val="left"/>
    </w:pPr>
    <w:rPr>
      <w:sz w:val="18"/>
      <w:szCs w:val="18"/>
    </w:rPr>
  </w:style>
  <w:style w:type="character" w:customStyle="1" w:styleId="a7">
    <w:name w:val="页脚 字符"/>
    <w:basedOn w:val="a0"/>
    <w:link w:val="a6"/>
    <w:rsid w:val="00162DE4"/>
    <w:rPr>
      <w:rFonts w:asciiTheme="minorHAnsi" w:eastAsiaTheme="minorEastAsia" w:hAnsiTheme="minorHAnsi" w:cstheme="minorBidi"/>
      <w:kern w:val="2"/>
      <w:sz w:val="18"/>
      <w:szCs w:val="18"/>
    </w:rPr>
  </w:style>
  <w:style w:type="character" w:customStyle="1" w:styleId="10">
    <w:name w:val="标题 1 字符"/>
    <w:basedOn w:val="a0"/>
    <w:link w:val="1"/>
    <w:rsid w:val="00162DE4"/>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1032</Words>
  <Characters>5620</Characters>
  <Application>Microsoft Office Word</Application>
  <DocSecurity>0</DocSecurity>
  <Lines>86</Lines>
  <Paragraphs>49</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20229</dc:creator>
  <cp:lastModifiedBy>2361152248@qq.com</cp:lastModifiedBy>
  <cp:revision>3</cp:revision>
  <dcterms:created xsi:type="dcterms:W3CDTF">2026-04-24T03:25:00Z</dcterms:created>
  <dcterms:modified xsi:type="dcterms:W3CDTF">2026-05-13T10:36:00Z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eyJoZGlkIjoiNWNkYzZmN2RmNDk1NWYwZWFhZDJiZDc4NGY3YzM0MDkiLCJ1c2VySWQiOiIxNTQ5NTAzNTU5In0=</vt:lpwstr>
  </property>
  <property fmtid="{D5CDD505-2E9C-101B-9397-08002B2CF9AE}" pid="4" name="ICV">
    <vt:lpwstr>14697270018E417B9C886FD43021BC9C_12</vt:lpwstr>
  </property>
</Properties>
</file>