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BFF7C" w14:textId="77777777" w:rsidR="00335A22" w:rsidRPr="00335A22" w:rsidRDefault="00335A22" w:rsidP="00335A22">
      <w:bookmarkStart w:id="0" w:name="_Toc95520756"/>
      <w:r w:rsidRPr="00335A22">
        <w:t>Conclusions and recommendations - i.e. how the site owner could improve the site security – with justifications. Recommendations should be ordered by business priority. </w:t>
      </w:r>
      <w:r w:rsidRPr="00335A22">
        <w:rPr>
          <w:b/>
          <w:bCs/>
        </w:rPr>
        <w:t>(Knowledge and Understanding weighted at 10%, Criticality weighted at 10%, Use of relevant sources weighted at 5%)</w:t>
      </w:r>
    </w:p>
    <w:p w14:paraId="0CB06EE8" w14:textId="4F92E4D9" w:rsidR="00335A22" w:rsidRDefault="00335A22" w:rsidP="00335A22">
      <w:pPr>
        <w:ind w:left="425" w:hanging="425"/>
      </w:pPr>
    </w:p>
    <w:p w14:paraId="75F1B953" w14:textId="77777777" w:rsidR="0008766E" w:rsidRPr="00101647" w:rsidRDefault="0008766E" w:rsidP="0008766E">
      <w:pPr>
        <w:rPr>
          <w:rFonts w:eastAsia="Times New Roman" w:cs="Arial"/>
          <w:szCs w:val="24"/>
          <w:lang w:eastAsia="en-GB"/>
        </w:rPr>
      </w:pPr>
      <w:r w:rsidRPr="00101647">
        <w:rPr>
          <w:rFonts w:eastAsia="Times New Roman" w:cs="Arial"/>
          <w:b/>
          <w:bCs/>
          <w:szCs w:val="24"/>
          <w:lang w:eastAsia="en-GB"/>
        </w:rPr>
        <w:t>Site security recommendation notes for an e-commerce website -Need to be written up</w:t>
      </w:r>
      <w:r w:rsidRPr="00101647">
        <w:rPr>
          <w:rFonts w:eastAsia="Times New Roman" w:cs="Arial"/>
          <w:szCs w:val="24"/>
          <w:lang w:eastAsia="en-GB"/>
        </w:rPr>
        <w:t>:</w:t>
      </w:r>
    </w:p>
    <w:p w14:paraId="555FA38E" w14:textId="77777777" w:rsidR="0008766E" w:rsidRDefault="0008766E" w:rsidP="0008766E">
      <w:pPr>
        <w:rPr>
          <w:rFonts w:eastAsia="Times New Roman" w:cs="Arial"/>
          <w:color w:val="00B0F0"/>
          <w:szCs w:val="24"/>
          <w:lang w:eastAsia="en-GB"/>
        </w:rPr>
      </w:pPr>
      <w:r>
        <w:rPr>
          <w:rFonts w:eastAsia="Times New Roman" w:cs="Arial"/>
          <w:color w:val="00B0F0"/>
          <w:szCs w:val="24"/>
          <w:lang w:eastAsia="en-GB"/>
        </w:rPr>
        <w:t>Ying: To categories the below into HIGH, MEDIUM and LOW recommendations.</w:t>
      </w:r>
    </w:p>
    <w:p w14:paraId="511268E9" w14:textId="77777777" w:rsidR="0008766E" w:rsidRDefault="0008766E" w:rsidP="0008766E">
      <w:pPr>
        <w:rPr>
          <w:rFonts w:eastAsia="Times New Roman" w:cs="Arial"/>
          <w:color w:val="F000C8"/>
          <w:szCs w:val="24"/>
          <w:lang w:eastAsia="en-GB"/>
        </w:rPr>
      </w:pPr>
      <w:r>
        <w:rPr>
          <w:rFonts w:eastAsia="Times New Roman" w:cs="Arial"/>
          <w:color w:val="F000C8"/>
          <w:szCs w:val="24"/>
          <w:lang w:eastAsia="en-GB"/>
        </w:rPr>
        <w:t>We can use the information written above for justification and examples.</w:t>
      </w:r>
    </w:p>
    <w:p w14:paraId="4A4F82D1" w14:textId="77777777" w:rsidR="0008766E" w:rsidRDefault="0008766E" w:rsidP="0008766E">
      <w:pPr>
        <w:rPr>
          <w:rFonts w:eastAsia="Times New Roman" w:cs="Arial"/>
          <w:color w:val="F000C8"/>
          <w:szCs w:val="24"/>
          <w:lang w:eastAsia="en-GB"/>
        </w:rPr>
      </w:pPr>
      <w:r>
        <w:rPr>
          <w:rFonts w:eastAsia="Times New Roman" w:cs="Arial"/>
          <w:color w:val="F000C8"/>
          <w:szCs w:val="24"/>
          <w:lang w:eastAsia="en-GB"/>
        </w:rPr>
        <w:t>Then each will write a paragraph on each category.</w:t>
      </w:r>
    </w:p>
    <w:p w14:paraId="675A7366" w14:textId="77777777" w:rsidR="0008766E" w:rsidRDefault="0008766E" w:rsidP="0008766E">
      <w:pPr>
        <w:rPr>
          <w:rFonts w:eastAsia="Times New Roman" w:cs="Arial"/>
          <w:color w:val="00B0F0"/>
          <w:szCs w:val="24"/>
          <w:lang w:eastAsia="en-GB"/>
        </w:rPr>
      </w:pPr>
      <w:r>
        <w:rPr>
          <w:rFonts w:eastAsia="Times New Roman" w:cs="Arial"/>
          <w:color w:val="00B0F0"/>
          <w:szCs w:val="24"/>
          <w:lang w:eastAsia="en-GB"/>
        </w:rPr>
        <w:t>Ying: HIGH recommendations</w:t>
      </w:r>
    </w:p>
    <w:p w14:paraId="140A0A57" w14:textId="77777777" w:rsidR="0008766E" w:rsidRPr="0052695F" w:rsidRDefault="0008766E" w:rsidP="0008766E">
      <w:pPr>
        <w:rPr>
          <w:rFonts w:eastAsia="Times New Roman" w:cs="Arial"/>
          <w:color w:val="00B050"/>
          <w:szCs w:val="24"/>
          <w:lang w:eastAsia="en-GB"/>
        </w:rPr>
      </w:pPr>
      <w:r w:rsidRPr="0052695F">
        <w:rPr>
          <w:rFonts w:eastAsia="Times New Roman" w:cs="Arial"/>
          <w:color w:val="00B050"/>
          <w:szCs w:val="24"/>
          <w:lang w:eastAsia="en-GB"/>
        </w:rPr>
        <w:t>Jon: MEDIUM</w:t>
      </w:r>
      <w:r>
        <w:rPr>
          <w:rFonts w:eastAsia="Times New Roman" w:cs="Arial"/>
          <w:color w:val="00B050"/>
          <w:szCs w:val="24"/>
          <w:lang w:eastAsia="en-GB"/>
        </w:rPr>
        <w:t xml:space="preserve"> recommendations</w:t>
      </w:r>
    </w:p>
    <w:p w14:paraId="603B6FDD" w14:textId="52303825" w:rsidR="0008766E" w:rsidRDefault="0008766E" w:rsidP="0008766E">
      <w:pPr>
        <w:rPr>
          <w:rFonts w:eastAsia="Times New Roman" w:cs="Arial"/>
          <w:color w:val="FF0000"/>
          <w:szCs w:val="24"/>
          <w:lang w:eastAsia="en-GB"/>
        </w:rPr>
      </w:pPr>
      <w:r w:rsidRPr="0052695F">
        <w:rPr>
          <w:rFonts w:eastAsia="Times New Roman" w:cs="Arial"/>
          <w:color w:val="FF0000"/>
          <w:szCs w:val="24"/>
          <w:lang w:eastAsia="en-GB"/>
        </w:rPr>
        <w:t>Haseeb: LOW</w:t>
      </w:r>
      <w:r>
        <w:rPr>
          <w:rFonts w:eastAsia="Times New Roman" w:cs="Arial"/>
          <w:color w:val="FF0000"/>
          <w:szCs w:val="24"/>
          <w:lang w:eastAsia="en-GB"/>
        </w:rPr>
        <w:t xml:space="preserve"> recommendations</w:t>
      </w:r>
    </w:p>
    <w:p w14:paraId="1EE6CD78" w14:textId="3DAB86D8" w:rsidR="00D4297F" w:rsidRDefault="00D4297F" w:rsidP="0008766E">
      <w:pPr>
        <w:rPr>
          <w:rFonts w:eastAsia="Times New Roman" w:cs="Arial"/>
          <w:color w:val="FF0000"/>
          <w:szCs w:val="24"/>
          <w:lang w:eastAsia="en-GB"/>
        </w:rPr>
      </w:pPr>
    </w:p>
    <w:p w14:paraId="516226FB" w14:textId="633F5D54" w:rsidR="0008766E" w:rsidRDefault="0008766E">
      <w:pPr>
        <w:spacing w:after="160" w:line="259" w:lineRule="auto"/>
      </w:pPr>
      <w:r>
        <w:br w:type="page"/>
      </w:r>
    </w:p>
    <w:p w14:paraId="4159BEFD" w14:textId="77777777" w:rsidR="00335A22" w:rsidRPr="00101647" w:rsidRDefault="00335A22" w:rsidP="00335A22">
      <w:pPr>
        <w:pStyle w:val="1"/>
        <w:numPr>
          <w:ilvl w:val="0"/>
          <w:numId w:val="2"/>
        </w:numPr>
        <w:spacing w:before="0" w:after="0"/>
        <w:rPr>
          <w:rFonts w:cs="Arial"/>
          <w:szCs w:val="24"/>
        </w:rPr>
      </w:pPr>
      <w:r w:rsidRPr="00101647">
        <w:rPr>
          <w:rFonts w:cs="Arial"/>
          <w:szCs w:val="24"/>
        </w:rPr>
        <w:lastRenderedPageBreak/>
        <w:t>Conclusions and recommendations</w:t>
      </w:r>
      <w:bookmarkEnd w:id="0"/>
    </w:p>
    <w:p w14:paraId="7784A48B" w14:textId="281A188E" w:rsidR="00451F24" w:rsidRDefault="000B4C40" w:rsidP="000B4C40">
      <w:pPr>
        <w:pStyle w:val="2"/>
      </w:pPr>
      <w:r w:rsidRPr="00101647">
        <w:t>Conclusions</w:t>
      </w:r>
    </w:p>
    <w:p w14:paraId="0C2CC74C" w14:textId="46DE9944" w:rsidR="002B5D31" w:rsidRPr="002B5D31" w:rsidRDefault="002B5D31" w:rsidP="002B5D31">
      <w:pPr>
        <w:rPr>
          <w:color w:val="00B050"/>
        </w:rPr>
      </w:pPr>
      <w:r w:rsidRPr="002B5D31">
        <w:rPr>
          <w:color w:val="00B050"/>
        </w:rPr>
        <w:t xml:space="preserve">Ying: Better to move </w:t>
      </w:r>
      <w:r w:rsidR="00627E6B">
        <w:rPr>
          <w:color w:val="00B050"/>
        </w:rPr>
        <w:t>here as a</w:t>
      </w:r>
      <w:r w:rsidRPr="002B5D31">
        <w:rPr>
          <w:color w:val="00B050"/>
        </w:rPr>
        <w:t xml:space="preserve"> conclusion?</w:t>
      </w:r>
    </w:p>
    <w:p w14:paraId="2F0B73E1" w14:textId="1E224042" w:rsidR="00E470F3" w:rsidRDefault="00E470F3" w:rsidP="00E470F3">
      <w:pPr>
        <w:rPr>
          <w:rFonts w:cs="Arial"/>
          <w:szCs w:val="24"/>
        </w:rPr>
      </w:pPr>
      <w:r>
        <w:rPr>
          <w:rFonts w:cs="Arial"/>
          <w:color w:val="00B0F0"/>
          <w:szCs w:val="24"/>
        </w:rPr>
        <w:t>Consider ‘comparisons with the initial report, explanation of differences and omissions’ span/phishing etc if needed.</w:t>
      </w:r>
    </w:p>
    <w:p w14:paraId="65693FD9" w14:textId="19A8E322" w:rsidR="00E470F3" w:rsidRPr="00101647" w:rsidRDefault="00E470F3" w:rsidP="00E470F3">
      <w:pPr>
        <w:jc w:val="both"/>
        <w:rPr>
          <w:rFonts w:cs="Arial"/>
          <w:szCs w:val="24"/>
        </w:rPr>
      </w:pPr>
      <w:r w:rsidRPr="00101647">
        <w:rPr>
          <w:rFonts w:cs="Arial"/>
          <w:szCs w:val="24"/>
        </w:rPr>
        <w:t>In the first phase, we provided some assumptions for potential vulnerabilities</w:t>
      </w:r>
      <w:r>
        <w:rPr>
          <w:rFonts w:cs="Arial"/>
          <w:szCs w:val="24"/>
        </w:rPr>
        <w:t>. S</w:t>
      </w:r>
      <w:r w:rsidRPr="00101647">
        <w:rPr>
          <w:rFonts w:cs="Arial"/>
          <w:szCs w:val="24"/>
        </w:rPr>
        <w:t>ome of them are valid while others are not found</w:t>
      </w:r>
      <w:r>
        <w:rPr>
          <w:rFonts w:cs="Arial"/>
          <w:szCs w:val="24"/>
        </w:rPr>
        <w:t>,</w:t>
      </w:r>
      <w:r w:rsidRPr="00101647">
        <w:rPr>
          <w:rFonts w:cs="Arial"/>
          <w:szCs w:val="24"/>
        </w:rPr>
        <w:t xml:space="preserve"> such as unsecured website / unsecured transaction</w:t>
      </w:r>
      <w:r>
        <w:rPr>
          <w:rFonts w:cs="Arial"/>
          <w:szCs w:val="24"/>
        </w:rPr>
        <w:t>s</w:t>
      </w:r>
      <w:r w:rsidRPr="00101647">
        <w:rPr>
          <w:rFonts w:cs="Arial"/>
          <w:szCs w:val="24"/>
        </w:rPr>
        <w:t xml:space="preserve"> because we don</w:t>
      </w:r>
      <w:r>
        <w:rPr>
          <w:rFonts w:cs="Arial"/>
          <w:szCs w:val="24"/>
        </w:rPr>
        <w:t>'</w:t>
      </w:r>
      <w:r w:rsidRPr="00101647">
        <w:rPr>
          <w:rFonts w:cs="Arial"/>
          <w:szCs w:val="24"/>
        </w:rPr>
        <w:t>t have access and apply a black</w:t>
      </w:r>
      <w:r>
        <w:rPr>
          <w:rFonts w:cs="Arial"/>
          <w:szCs w:val="24"/>
        </w:rPr>
        <w:t>-</w:t>
      </w:r>
      <w:r w:rsidRPr="00101647">
        <w:rPr>
          <w:rFonts w:cs="Arial"/>
          <w:szCs w:val="24"/>
        </w:rPr>
        <w:t>box test</w:t>
      </w:r>
      <w:r>
        <w:rPr>
          <w:rFonts w:cs="Arial"/>
          <w:szCs w:val="24"/>
        </w:rPr>
        <w:t>. T</w:t>
      </w:r>
      <w:r w:rsidRPr="00101647">
        <w:rPr>
          <w:rFonts w:cs="Arial"/>
          <w:szCs w:val="24"/>
        </w:rPr>
        <w:t>herefore, we could not check if the data is encrypted before s</w:t>
      </w:r>
      <w:r>
        <w:rPr>
          <w:rFonts w:cs="Arial"/>
          <w:szCs w:val="24"/>
        </w:rPr>
        <w:t>t</w:t>
      </w:r>
      <w:r w:rsidRPr="00101647">
        <w:rPr>
          <w:rFonts w:cs="Arial"/>
          <w:szCs w:val="24"/>
        </w:rPr>
        <w:t xml:space="preserve">oring </w:t>
      </w:r>
      <w:r>
        <w:rPr>
          <w:rFonts w:cs="Arial"/>
          <w:szCs w:val="24"/>
        </w:rPr>
        <w:t xml:space="preserve">it </w:t>
      </w:r>
      <w:r w:rsidRPr="00101647">
        <w:rPr>
          <w:rFonts w:cs="Arial"/>
          <w:szCs w:val="24"/>
        </w:rPr>
        <w:t>as the website us</w:t>
      </w:r>
      <w:r>
        <w:rPr>
          <w:rFonts w:cs="Arial"/>
          <w:szCs w:val="24"/>
        </w:rPr>
        <w:t>es</w:t>
      </w:r>
      <w:r w:rsidRPr="00101647">
        <w:rPr>
          <w:rFonts w:cs="Arial"/>
          <w:szCs w:val="24"/>
        </w:rPr>
        <w:t xml:space="preserve"> HTTPS and </w:t>
      </w:r>
      <w:r w:rsidRPr="00AB622A">
        <w:rPr>
          <w:rFonts w:cs="Arial"/>
          <w:color w:val="385623" w:themeColor="accent6" w:themeShade="80"/>
          <w:szCs w:val="24"/>
        </w:rPr>
        <w:t>TLS</w:t>
      </w:r>
      <w:r w:rsidR="00D4297F" w:rsidRPr="00AB622A">
        <w:rPr>
          <w:rFonts w:cs="Arial"/>
          <w:color w:val="385623" w:themeColor="accent6" w:themeShade="80"/>
          <w:szCs w:val="24"/>
        </w:rPr>
        <w:t xml:space="preserve"> 1.3</w:t>
      </w:r>
      <w:r w:rsidRPr="00101647">
        <w:rPr>
          <w:rFonts w:cs="Arial"/>
          <w:szCs w:val="24"/>
        </w:rPr>
        <w:t xml:space="preserve"> </w:t>
      </w:r>
      <w:r w:rsidR="00627E6B">
        <w:rPr>
          <w:rFonts w:cs="Arial"/>
          <w:szCs w:val="24"/>
        </w:rPr>
        <w:t xml:space="preserve">(appendix) </w:t>
      </w:r>
      <w:r w:rsidRPr="00101647">
        <w:rPr>
          <w:rFonts w:cs="Arial"/>
          <w:szCs w:val="24"/>
        </w:rPr>
        <w:t>certificate</w:t>
      </w:r>
      <w:r>
        <w:rPr>
          <w:rFonts w:cs="Arial"/>
          <w:szCs w:val="24"/>
        </w:rPr>
        <w:t>s</w:t>
      </w:r>
      <w:r w:rsidRPr="00101647">
        <w:rPr>
          <w:rFonts w:cs="Arial"/>
          <w:szCs w:val="24"/>
        </w:rPr>
        <w:t xml:space="preserve"> for communication</w:t>
      </w:r>
      <w:r>
        <w:rPr>
          <w:rFonts w:cs="Arial"/>
          <w:szCs w:val="24"/>
        </w:rPr>
        <w:t>. H</w:t>
      </w:r>
      <w:r w:rsidRPr="00101647">
        <w:rPr>
          <w:rFonts w:cs="Arial"/>
          <w:szCs w:val="24"/>
        </w:rPr>
        <w:t xml:space="preserve">owever, </w:t>
      </w:r>
      <w:r>
        <w:rPr>
          <w:rFonts w:cs="Arial"/>
          <w:szCs w:val="24"/>
        </w:rPr>
        <w:t>B</w:t>
      </w:r>
      <w:r w:rsidRPr="00101647">
        <w:rPr>
          <w:rFonts w:cs="Arial"/>
          <w:szCs w:val="24"/>
        </w:rPr>
        <w:t xml:space="preserve">urp </w:t>
      </w:r>
      <w:r>
        <w:rPr>
          <w:rFonts w:cs="Arial"/>
          <w:szCs w:val="24"/>
        </w:rPr>
        <w:t>S</w:t>
      </w:r>
      <w:r w:rsidRPr="00101647">
        <w:rPr>
          <w:rFonts w:cs="Arial"/>
          <w:szCs w:val="24"/>
        </w:rPr>
        <w:t>ui</w:t>
      </w:r>
      <w:r w:rsidRPr="00036CD5">
        <w:rPr>
          <w:rFonts w:cs="Arial"/>
          <w:szCs w:val="24"/>
        </w:rPr>
        <w:t>te and Nessus found that passwords and logins are submitted in cleartext;</w:t>
      </w:r>
      <w:r w:rsidRPr="00101647">
        <w:rPr>
          <w:rFonts w:cs="Arial"/>
          <w:szCs w:val="24"/>
        </w:rPr>
        <w:t xml:space="preserve"> </w:t>
      </w:r>
      <w:r w:rsidR="002918FE" w:rsidRPr="00AB622A">
        <w:rPr>
          <w:rFonts w:cs="Arial"/>
          <w:color w:val="385623" w:themeColor="accent6" w:themeShade="80"/>
          <w:szCs w:val="24"/>
        </w:rPr>
        <w:t>DNS record does not contain Anti Spam/ Phishing policy;</w:t>
      </w:r>
      <w:r w:rsidRPr="00AB622A">
        <w:rPr>
          <w:rFonts w:cs="Arial"/>
          <w:color w:val="385623" w:themeColor="accent6" w:themeShade="80"/>
          <w:szCs w:val="24"/>
        </w:rPr>
        <w:t xml:space="preserve"> </w:t>
      </w:r>
      <w:r w:rsidR="00036CD5" w:rsidRPr="00AB622A">
        <w:rPr>
          <w:rFonts w:cs="Arial"/>
          <w:color w:val="385623" w:themeColor="accent6" w:themeShade="80"/>
          <w:szCs w:val="24"/>
        </w:rPr>
        <w:t xml:space="preserve">DOS/ </w:t>
      </w:r>
      <w:r w:rsidRPr="00AB622A">
        <w:rPr>
          <w:rFonts w:cs="Arial"/>
          <w:color w:val="385623" w:themeColor="accent6" w:themeShade="80"/>
          <w:szCs w:val="24"/>
        </w:rPr>
        <w:t xml:space="preserve">DDOS attacks </w:t>
      </w:r>
      <w:r w:rsidR="00036CD5" w:rsidRPr="00AB622A">
        <w:rPr>
          <w:rFonts w:cs="Arial"/>
          <w:color w:val="385623" w:themeColor="accent6" w:themeShade="80"/>
          <w:szCs w:val="24"/>
        </w:rPr>
        <w:t>was excluded due to the 'house rules'</w:t>
      </w:r>
      <w:r w:rsidRPr="00AB622A">
        <w:rPr>
          <w:rFonts w:cs="Arial"/>
          <w:color w:val="385623" w:themeColor="accent6" w:themeShade="80"/>
          <w:szCs w:val="24"/>
        </w:rPr>
        <w:t xml:space="preserve"> not </w:t>
      </w:r>
      <w:r w:rsidR="00036CD5" w:rsidRPr="00AB622A">
        <w:rPr>
          <w:rFonts w:cs="Arial"/>
          <w:color w:val="385623" w:themeColor="accent6" w:themeShade="80"/>
          <w:szCs w:val="24"/>
        </w:rPr>
        <w:t xml:space="preserve">able to </w:t>
      </w:r>
      <w:r w:rsidRPr="00AB622A">
        <w:rPr>
          <w:rFonts w:cs="Arial"/>
          <w:color w:val="385623" w:themeColor="accent6" w:themeShade="80"/>
          <w:szCs w:val="24"/>
        </w:rPr>
        <w:t>discovered through automated web scanners</w:t>
      </w:r>
      <w:r w:rsidRPr="00AB622A">
        <w:rPr>
          <w:rFonts w:cs="Arial"/>
          <w:color w:val="92D050"/>
          <w:szCs w:val="24"/>
        </w:rPr>
        <w:t xml:space="preserve">. </w:t>
      </w:r>
      <w:r>
        <w:rPr>
          <w:rFonts w:cs="Arial"/>
          <w:szCs w:val="24"/>
        </w:rPr>
        <w:t xml:space="preserve">We consider </w:t>
      </w:r>
      <w:r w:rsidRPr="00101647">
        <w:rPr>
          <w:rFonts w:cs="Arial"/>
          <w:szCs w:val="24"/>
        </w:rPr>
        <w:t xml:space="preserve">that the website </w:t>
      </w:r>
      <w:r>
        <w:rPr>
          <w:rFonts w:cs="Arial"/>
          <w:szCs w:val="24"/>
        </w:rPr>
        <w:t xml:space="preserve">was </w:t>
      </w:r>
      <w:r w:rsidRPr="00101647">
        <w:rPr>
          <w:rFonts w:cs="Arial"/>
          <w:szCs w:val="24"/>
        </w:rPr>
        <w:t xml:space="preserve">hosted </w:t>
      </w:r>
      <w:r>
        <w:rPr>
          <w:rFonts w:cs="Arial"/>
          <w:szCs w:val="24"/>
        </w:rPr>
        <w:t>by</w:t>
      </w:r>
      <w:r w:rsidRPr="00101647">
        <w:rPr>
          <w:rFonts w:cs="Arial"/>
          <w:szCs w:val="24"/>
        </w:rPr>
        <w:t xml:space="preserve"> a good company </w:t>
      </w:r>
      <w:r>
        <w:rPr>
          <w:rFonts w:cs="Arial"/>
          <w:szCs w:val="24"/>
        </w:rPr>
        <w:t>that</w:t>
      </w:r>
      <w:r w:rsidRPr="00101647">
        <w:rPr>
          <w:rFonts w:cs="Arial"/>
          <w:szCs w:val="24"/>
        </w:rPr>
        <w:t xml:space="preserve"> used WAF and used four subdomains in two different locations</w:t>
      </w:r>
      <w:r>
        <w:rPr>
          <w:rFonts w:cs="Arial"/>
          <w:szCs w:val="24"/>
        </w:rPr>
        <w:t>; this</w:t>
      </w:r>
      <w:r w:rsidRPr="00101647">
        <w:rPr>
          <w:rFonts w:cs="Arial"/>
          <w:szCs w:val="24"/>
        </w:rPr>
        <w:t xml:space="preserve"> guarantee</w:t>
      </w:r>
      <w:r>
        <w:rPr>
          <w:rFonts w:cs="Arial"/>
          <w:szCs w:val="24"/>
        </w:rPr>
        <w:t>d</w:t>
      </w:r>
      <w:r w:rsidRPr="00101647">
        <w:rPr>
          <w:rFonts w:cs="Arial"/>
          <w:szCs w:val="24"/>
        </w:rPr>
        <w:t xml:space="preserve"> protection and availability of service</w:t>
      </w:r>
      <w:r>
        <w:rPr>
          <w:rFonts w:cs="Arial"/>
          <w:szCs w:val="24"/>
        </w:rPr>
        <w:t>.</w:t>
      </w:r>
      <w:r w:rsidRPr="00101647">
        <w:rPr>
          <w:rFonts w:cs="Arial"/>
          <w:szCs w:val="24"/>
        </w:rPr>
        <w:t xml:space="preserve"> </w:t>
      </w:r>
      <w:r>
        <w:rPr>
          <w:rFonts w:cs="Arial"/>
          <w:szCs w:val="24"/>
        </w:rPr>
        <w:t xml:space="preserve">Furthermore, the tools did not detect unrestricted access and weak authentication vulnerabilities. We could not get the login to the website by using the default user </w:t>
      </w:r>
      <w:r w:rsidR="00A22D0F" w:rsidRPr="00AB622A">
        <w:rPr>
          <w:rFonts w:cs="Arial"/>
          <w:color w:val="385623" w:themeColor="accent6" w:themeShade="80"/>
          <w:szCs w:val="24"/>
        </w:rPr>
        <w:t>with</w:t>
      </w:r>
      <w:r w:rsidRPr="00AB622A">
        <w:rPr>
          <w:rFonts w:cs="Arial"/>
          <w:color w:val="385623" w:themeColor="accent6" w:themeShade="80"/>
          <w:szCs w:val="24"/>
        </w:rPr>
        <w:t xml:space="preserve"> </w:t>
      </w:r>
      <w:r w:rsidR="00A22D0F" w:rsidRPr="00AB622A">
        <w:rPr>
          <w:rFonts w:cs="Arial"/>
          <w:color w:val="385623" w:themeColor="accent6" w:themeShade="80"/>
          <w:szCs w:val="24"/>
        </w:rPr>
        <w:t xml:space="preserve">common </w:t>
      </w:r>
      <w:r w:rsidRPr="00AB622A">
        <w:rPr>
          <w:rFonts w:cs="Arial"/>
          <w:color w:val="385623" w:themeColor="accent6" w:themeShade="80"/>
          <w:szCs w:val="24"/>
        </w:rPr>
        <w:t xml:space="preserve">password </w:t>
      </w:r>
      <w:r w:rsidR="00A22D0F" w:rsidRPr="00AB622A">
        <w:rPr>
          <w:rFonts w:cs="Arial"/>
          <w:color w:val="385623" w:themeColor="accent6" w:themeShade="80"/>
          <w:szCs w:val="24"/>
        </w:rPr>
        <w:t xml:space="preserve">list </w:t>
      </w:r>
      <w:r>
        <w:rPr>
          <w:rFonts w:cs="Arial"/>
          <w:szCs w:val="24"/>
        </w:rPr>
        <w:t>to bypass the login</w:t>
      </w:r>
      <w:r w:rsidRPr="00101647">
        <w:rPr>
          <w:rFonts w:cs="Arial"/>
          <w:szCs w:val="24"/>
        </w:rPr>
        <w:t xml:space="preserve"> and crack the website credentials.</w:t>
      </w:r>
    </w:p>
    <w:p w14:paraId="58F467A5" w14:textId="555091EF" w:rsidR="00E470F3" w:rsidRDefault="00E470F3" w:rsidP="00E470F3"/>
    <w:p w14:paraId="0EFB5977" w14:textId="593B3B02" w:rsidR="002B5D31" w:rsidRPr="002B5D31" w:rsidRDefault="002B5D31" w:rsidP="00E470F3">
      <w:pPr>
        <w:rPr>
          <w:color w:val="00B050"/>
        </w:rPr>
      </w:pPr>
      <w:r w:rsidRPr="002B5D31">
        <w:rPr>
          <w:color w:val="00B050"/>
        </w:rPr>
        <w:t>Ying: Suggest to remove</w:t>
      </w:r>
    </w:p>
    <w:p w14:paraId="2FFB7D84" w14:textId="77777777" w:rsidR="000B4C40" w:rsidRDefault="000B4C40" w:rsidP="000B4C40">
      <w:pPr>
        <w:jc w:val="both"/>
        <w:rPr>
          <w:rFonts w:cs="Arial"/>
          <w:color w:val="ED7D31" w:themeColor="accent2"/>
          <w:szCs w:val="24"/>
        </w:rPr>
      </w:pPr>
      <w:r w:rsidRPr="00F37BED">
        <w:rPr>
          <w:rFonts w:cs="Arial"/>
          <w:color w:val="ED7D31" w:themeColor="accent2"/>
          <w:szCs w:val="24"/>
        </w:rPr>
        <w:t>A key priority in our findings was injections attacks. According to OWASP (2021), injection attacks rank third in the top 10 list. Since 2017 such threats can include Cross Site Scripting (XXS) and SQL injection.</w:t>
      </w:r>
    </w:p>
    <w:p w14:paraId="3D48E164" w14:textId="401F3FDA" w:rsidR="000B4C40" w:rsidRPr="000B4C40" w:rsidRDefault="000B4C40" w:rsidP="000B4C40">
      <w:pPr>
        <w:pStyle w:val="2"/>
      </w:pPr>
      <w:r>
        <w:lastRenderedPageBreak/>
        <w:t>R</w:t>
      </w:r>
      <w:r w:rsidRPr="00101647">
        <w:t>ecommendations</w:t>
      </w:r>
    </w:p>
    <w:p w14:paraId="259285B7" w14:textId="18288C87" w:rsidR="0008766E" w:rsidRPr="0008766E" w:rsidRDefault="000B4C40" w:rsidP="000B4C40">
      <w:pPr>
        <w:pStyle w:val="3"/>
      </w:pPr>
      <w:r>
        <w:t>Short term</w:t>
      </w:r>
    </w:p>
    <w:p w14:paraId="3904C750" w14:textId="17FB1993" w:rsidR="00335A22" w:rsidRDefault="00335A22" w:rsidP="00335A22">
      <w:pPr>
        <w:pStyle w:val="a3"/>
        <w:numPr>
          <w:ilvl w:val="0"/>
          <w:numId w:val="1"/>
        </w:numPr>
        <w:ind w:left="709"/>
        <w:rPr>
          <w:rFonts w:eastAsia="Times New Roman" w:cs="Arial"/>
          <w:szCs w:val="24"/>
          <w:lang w:eastAsia="en-GB"/>
        </w:rPr>
      </w:pPr>
      <w:r w:rsidRPr="00101647">
        <w:rPr>
          <w:rFonts w:eastAsia="Times New Roman" w:cs="Arial"/>
          <w:szCs w:val="24"/>
          <w:lang w:eastAsia="en-GB"/>
        </w:rPr>
        <w:t>Use up-to-date software</w:t>
      </w:r>
      <w:r w:rsidR="00234CDC">
        <w:rPr>
          <w:rFonts w:eastAsia="Times New Roman" w:cs="Arial"/>
          <w:szCs w:val="24"/>
          <w:lang w:eastAsia="en-GB"/>
        </w:rPr>
        <w:t>:</w:t>
      </w:r>
      <w:r>
        <w:rPr>
          <w:rFonts w:eastAsia="Times New Roman" w:cs="Arial"/>
          <w:szCs w:val="24"/>
          <w:lang w:eastAsia="en-GB"/>
        </w:rPr>
        <w:t xml:space="preserve"> </w:t>
      </w:r>
      <w:r w:rsidR="00234CDC">
        <w:rPr>
          <w:rFonts w:eastAsia="Times New Roman" w:cs="Arial"/>
          <w:szCs w:val="24"/>
          <w:lang w:eastAsia="en-GB"/>
        </w:rPr>
        <w:t>P</w:t>
      </w:r>
      <w:r w:rsidR="00E67E96">
        <w:rPr>
          <w:rFonts w:eastAsia="Times New Roman" w:cs="Arial"/>
          <w:szCs w:val="24"/>
          <w:lang w:eastAsia="en-GB"/>
        </w:rPr>
        <w:t xml:space="preserve">revent using EOL software </w:t>
      </w:r>
      <w:r w:rsidR="00E67E96">
        <w:rPr>
          <w:rFonts w:cs="Arial"/>
          <w:szCs w:val="24"/>
        </w:rPr>
        <w:t>(Sugar Club, 2018)</w:t>
      </w:r>
      <w:r w:rsidR="00E67E96">
        <w:rPr>
          <w:rFonts w:eastAsia="Times New Roman" w:cs="Arial"/>
          <w:szCs w:val="24"/>
          <w:lang w:eastAsia="en-GB"/>
        </w:rPr>
        <w:t>. C</w:t>
      </w:r>
      <w:r w:rsidR="00E67E96" w:rsidRPr="00E67E96">
        <w:rPr>
          <w:rFonts w:eastAsia="Times New Roman" w:cs="Arial"/>
          <w:szCs w:val="24"/>
          <w:lang w:eastAsia="en-GB"/>
        </w:rPr>
        <w:t>onsi</w:t>
      </w:r>
      <w:r w:rsidR="00E67E96">
        <w:rPr>
          <w:rFonts w:eastAsia="Times New Roman" w:cs="Arial"/>
          <w:szCs w:val="24"/>
          <w:lang w:eastAsia="en-GB"/>
        </w:rPr>
        <w:t>der to m</w:t>
      </w:r>
      <w:r w:rsidRPr="00335A22">
        <w:rPr>
          <w:rFonts w:eastAsia="Times New Roman" w:cs="Arial"/>
          <w:szCs w:val="24"/>
          <w:lang w:eastAsia="en-GB"/>
        </w:rPr>
        <w:t>igrat</w:t>
      </w:r>
      <w:r w:rsidR="00E67E96">
        <w:rPr>
          <w:rFonts w:eastAsia="Times New Roman" w:cs="Arial"/>
          <w:szCs w:val="24"/>
          <w:lang w:eastAsia="en-GB"/>
        </w:rPr>
        <w:t>e</w:t>
      </w:r>
      <w:r w:rsidRPr="00335A22">
        <w:rPr>
          <w:rFonts w:eastAsia="Times New Roman" w:cs="Arial"/>
          <w:szCs w:val="24"/>
          <w:lang w:eastAsia="en-GB"/>
        </w:rPr>
        <w:t xml:space="preserve"> </w:t>
      </w:r>
      <w:r w:rsidR="00E67E96">
        <w:rPr>
          <w:rFonts w:eastAsia="Times New Roman" w:cs="Arial"/>
          <w:szCs w:val="24"/>
          <w:lang w:eastAsia="en-GB"/>
        </w:rPr>
        <w:t>an</w:t>
      </w:r>
      <w:r w:rsidRPr="00335A22">
        <w:rPr>
          <w:rFonts w:eastAsia="Times New Roman" w:cs="Arial"/>
          <w:szCs w:val="24"/>
          <w:lang w:eastAsia="en-GB"/>
        </w:rPr>
        <w:t xml:space="preserve"> up-to-date CRM software </w:t>
      </w:r>
      <w:r w:rsidR="00E67E96">
        <w:rPr>
          <w:rFonts w:eastAsia="Times New Roman" w:cs="Arial"/>
          <w:szCs w:val="24"/>
          <w:lang w:eastAsia="en-GB"/>
        </w:rPr>
        <w:t xml:space="preserve">and </w:t>
      </w:r>
      <w:r w:rsidRPr="00335A22">
        <w:rPr>
          <w:rFonts w:eastAsia="Times New Roman" w:cs="Arial"/>
          <w:szCs w:val="24"/>
          <w:lang w:eastAsia="en-GB"/>
        </w:rPr>
        <w:t>patching web and application server regularly</w:t>
      </w:r>
      <w:r w:rsidR="00E67E96">
        <w:rPr>
          <w:rFonts w:eastAsia="Times New Roman" w:cs="Arial"/>
          <w:szCs w:val="24"/>
          <w:lang w:eastAsia="en-GB"/>
        </w:rPr>
        <w:t xml:space="preserve"> to mitigate the impact of </w:t>
      </w:r>
      <w:r w:rsidR="00E67E96">
        <w:rPr>
          <w:rFonts w:cs="Arial"/>
          <w:szCs w:val="24"/>
        </w:rPr>
        <w:t>vulnerabilities.</w:t>
      </w:r>
    </w:p>
    <w:p w14:paraId="34E8A547" w14:textId="53AC5702" w:rsidR="00190C62" w:rsidRPr="00190C62" w:rsidRDefault="00234CDC" w:rsidP="00190C62">
      <w:pPr>
        <w:pStyle w:val="a3"/>
        <w:numPr>
          <w:ilvl w:val="0"/>
          <w:numId w:val="1"/>
        </w:numPr>
        <w:ind w:left="709"/>
        <w:rPr>
          <w:rFonts w:eastAsia="Times New Roman" w:cs="Arial"/>
          <w:szCs w:val="24"/>
          <w:lang w:eastAsia="en-GB"/>
        </w:rPr>
      </w:pPr>
      <w:r>
        <w:rPr>
          <w:rFonts w:eastAsia="Times New Roman" w:cs="Arial"/>
          <w:szCs w:val="24"/>
          <w:lang w:eastAsia="en-GB"/>
        </w:rPr>
        <w:t>D</w:t>
      </w:r>
      <w:r w:rsidRPr="00101647">
        <w:rPr>
          <w:rFonts w:eastAsia="Times New Roman" w:cs="Arial"/>
          <w:szCs w:val="24"/>
          <w:lang w:eastAsia="en-GB"/>
        </w:rPr>
        <w:t>ata encrypt</w:t>
      </w:r>
      <w:r>
        <w:rPr>
          <w:rFonts w:eastAsia="Times New Roman" w:cs="Arial"/>
          <w:szCs w:val="24"/>
          <w:lang w:eastAsia="en-GB"/>
        </w:rPr>
        <w:t>ion: E</w:t>
      </w:r>
      <w:r w:rsidRPr="00101647">
        <w:rPr>
          <w:rFonts w:eastAsia="Times New Roman" w:cs="Arial"/>
          <w:szCs w:val="24"/>
          <w:lang w:eastAsia="en-GB"/>
        </w:rPr>
        <w:t>nsure that personal data and transactions are encrypted</w:t>
      </w:r>
      <w:r w:rsidRPr="00234CDC">
        <w:rPr>
          <w:rFonts w:eastAsia="Times New Roman" w:cs="Arial"/>
          <w:szCs w:val="24"/>
          <w:lang w:eastAsia="en-GB"/>
        </w:rPr>
        <w:t xml:space="preserve"> </w:t>
      </w:r>
      <w:r w:rsidRPr="00101647">
        <w:rPr>
          <w:rFonts w:eastAsia="Times New Roman" w:cs="Arial"/>
          <w:szCs w:val="24"/>
          <w:lang w:eastAsia="en-GB"/>
        </w:rPr>
        <w:t>before transferring between the</w:t>
      </w:r>
      <w:r w:rsidRPr="00234CDC">
        <w:rPr>
          <w:rFonts w:eastAsia="Times New Roman" w:cs="Arial"/>
          <w:szCs w:val="24"/>
          <w:lang w:eastAsia="en-GB"/>
        </w:rPr>
        <w:t xml:space="preserve"> </w:t>
      </w:r>
      <w:r w:rsidRPr="00101647">
        <w:rPr>
          <w:rFonts w:eastAsia="Times New Roman" w:cs="Arial"/>
          <w:szCs w:val="24"/>
          <w:lang w:eastAsia="en-GB"/>
        </w:rPr>
        <w:t>customer device and e-commerce website</w:t>
      </w:r>
      <w:r>
        <w:rPr>
          <w:rFonts w:eastAsia="Times New Roman" w:cs="Arial"/>
          <w:szCs w:val="24"/>
          <w:lang w:eastAsia="en-GB"/>
        </w:rPr>
        <w:t xml:space="preserve">, it </w:t>
      </w:r>
      <w:r w:rsidRPr="00101647">
        <w:rPr>
          <w:rFonts w:eastAsia="Times New Roman" w:cs="Arial"/>
          <w:szCs w:val="24"/>
          <w:lang w:eastAsia="en-GB"/>
        </w:rPr>
        <w:t>will help against a Man-In-The-Middle attack (Lokhande &amp; Meshram, 2013)</w:t>
      </w:r>
      <w:r>
        <w:rPr>
          <w:rFonts w:eastAsia="Times New Roman" w:cs="Arial"/>
          <w:szCs w:val="24"/>
          <w:lang w:eastAsia="en-GB"/>
        </w:rPr>
        <w:t>. Force to use</w:t>
      </w:r>
      <w:r w:rsidR="00190C62" w:rsidRPr="00101647">
        <w:rPr>
          <w:rFonts w:eastAsia="Times New Roman" w:cs="Arial"/>
          <w:szCs w:val="24"/>
          <w:lang w:eastAsia="en-GB"/>
        </w:rPr>
        <w:t xml:space="preserve"> HTTPS </w:t>
      </w:r>
      <w:r>
        <w:rPr>
          <w:rFonts w:eastAsia="Times New Roman" w:cs="Arial"/>
          <w:szCs w:val="24"/>
          <w:lang w:eastAsia="en-GB"/>
        </w:rPr>
        <w:t>with</w:t>
      </w:r>
      <w:r w:rsidR="00190C62" w:rsidRPr="00101647">
        <w:rPr>
          <w:rFonts w:eastAsia="Times New Roman" w:cs="Arial"/>
          <w:szCs w:val="24"/>
          <w:lang w:eastAsia="en-GB"/>
        </w:rPr>
        <w:t xml:space="preserve"> TLS</w:t>
      </w:r>
      <w:r>
        <w:rPr>
          <w:rFonts w:eastAsia="Times New Roman" w:cs="Arial"/>
          <w:szCs w:val="24"/>
          <w:lang w:eastAsia="en-GB"/>
        </w:rPr>
        <w:t xml:space="preserve"> </w:t>
      </w:r>
      <w:r w:rsidRPr="00234CDC">
        <w:rPr>
          <w:rFonts w:eastAsia="Times New Roman" w:cs="Arial"/>
          <w:szCs w:val="24"/>
          <w:lang w:eastAsia="en-GB"/>
        </w:rPr>
        <w:t xml:space="preserve">encryption </w:t>
      </w:r>
      <w:r>
        <w:rPr>
          <w:rFonts w:eastAsia="Times New Roman" w:cs="Arial"/>
          <w:szCs w:val="24"/>
          <w:lang w:eastAsia="en-GB"/>
        </w:rPr>
        <w:t xml:space="preserve">and </w:t>
      </w:r>
      <w:r w:rsidRPr="006865ED">
        <w:rPr>
          <w:rFonts w:cs="Arial"/>
          <w:szCs w:val="24"/>
        </w:rPr>
        <w:t>restrict</w:t>
      </w:r>
      <w:r>
        <w:rPr>
          <w:rFonts w:eastAsia="Times New Roman" w:cs="Arial"/>
          <w:szCs w:val="24"/>
          <w:lang w:eastAsia="en-GB"/>
        </w:rPr>
        <w:t xml:space="preserve"> </w:t>
      </w:r>
      <w:r w:rsidRPr="006865ED">
        <w:rPr>
          <w:rFonts w:cs="Arial"/>
          <w:szCs w:val="24"/>
        </w:rPr>
        <w:t>HTTP method</w:t>
      </w:r>
      <w:r>
        <w:rPr>
          <w:rFonts w:cs="Arial"/>
          <w:szCs w:val="24"/>
        </w:rPr>
        <w:t>, prevent c</w:t>
      </w:r>
      <w:r w:rsidRPr="00234CDC">
        <w:rPr>
          <w:rFonts w:cs="Arial"/>
          <w:szCs w:val="24"/>
        </w:rPr>
        <w:t>leartext submission</w:t>
      </w:r>
      <w:r w:rsidRPr="006865ED">
        <w:rPr>
          <w:rFonts w:cs="Arial"/>
          <w:szCs w:val="24"/>
        </w:rPr>
        <w:t xml:space="preserve"> </w:t>
      </w:r>
      <w:r>
        <w:rPr>
          <w:rFonts w:eastAsia="Times New Roman" w:cs="Arial"/>
          <w:szCs w:val="24"/>
          <w:lang w:eastAsia="en-GB"/>
        </w:rPr>
        <w:t xml:space="preserve">for </w:t>
      </w:r>
      <w:r w:rsidRPr="008D184D">
        <w:rPr>
          <w:rFonts w:cs="Arial"/>
          <w:szCs w:val="24"/>
        </w:rPr>
        <w:t>sensitive or critical information</w:t>
      </w:r>
      <w:r>
        <w:rPr>
          <w:rFonts w:cs="Arial"/>
          <w:szCs w:val="24"/>
        </w:rPr>
        <w:t>.</w:t>
      </w:r>
    </w:p>
    <w:p w14:paraId="5E8A246C" w14:textId="388184F8" w:rsidR="0008766E" w:rsidRDefault="00234CDC" w:rsidP="0008766E">
      <w:pPr>
        <w:pStyle w:val="a3"/>
        <w:numPr>
          <w:ilvl w:val="0"/>
          <w:numId w:val="1"/>
        </w:numPr>
        <w:ind w:left="709"/>
        <w:rPr>
          <w:rFonts w:eastAsia="Times New Roman" w:cs="Arial"/>
          <w:szCs w:val="24"/>
          <w:lang w:eastAsia="en-GB"/>
        </w:rPr>
      </w:pPr>
      <w:r>
        <w:rPr>
          <w:rFonts w:eastAsia="Times New Roman" w:cs="Arial"/>
          <w:szCs w:val="24"/>
          <w:lang w:eastAsia="en-GB"/>
        </w:rPr>
        <w:t xml:space="preserve">Account security: </w:t>
      </w:r>
      <w:r w:rsidR="00145EC1">
        <w:rPr>
          <w:rFonts w:eastAsia="Times New Roman" w:cs="Arial"/>
          <w:szCs w:val="24"/>
          <w:lang w:eastAsia="en-GB"/>
        </w:rPr>
        <w:t>Limit</w:t>
      </w:r>
      <w:r w:rsidR="0008766E">
        <w:rPr>
          <w:rFonts w:eastAsia="Times New Roman" w:cs="Arial"/>
          <w:szCs w:val="24"/>
          <w:lang w:eastAsia="en-GB"/>
        </w:rPr>
        <w:t xml:space="preserve"> unsuccessful login attempt</w:t>
      </w:r>
      <w:r>
        <w:rPr>
          <w:rFonts w:eastAsia="Times New Roman" w:cs="Arial"/>
          <w:szCs w:val="24"/>
          <w:lang w:eastAsia="en-GB"/>
        </w:rPr>
        <w:t xml:space="preserve"> by locking account and block IP address. </w:t>
      </w:r>
      <w:r w:rsidR="0008766E" w:rsidRPr="0008766E">
        <w:rPr>
          <w:rFonts w:eastAsia="Times New Roman" w:cs="Arial"/>
          <w:szCs w:val="24"/>
          <w:lang w:eastAsia="en-GB"/>
        </w:rPr>
        <w:t>Securing the server and admin panels by complex passwords and changing them frequently, using multi-factor authentication, and restricting access (inVerita, 202</w:t>
      </w:r>
      <w:r w:rsidR="00A059AE">
        <w:rPr>
          <w:rFonts w:eastAsia="Times New Roman" w:cs="Arial"/>
          <w:szCs w:val="24"/>
          <w:lang w:eastAsia="en-GB"/>
        </w:rPr>
        <w:t>2</w:t>
      </w:r>
      <w:r w:rsidR="0008766E" w:rsidRPr="0008766E">
        <w:rPr>
          <w:rFonts w:eastAsia="Times New Roman" w:cs="Arial"/>
          <w:szCs w:val="24"/>
          <w:lang w:eastAsia="en-GB"/>
        </w:rPr>
        <w:t>).</w:t>
      </w:r>
    </w:p>
    <w:p w14:paraId="3C854FA8" w14:textId="04291169" w:rsidR="00ED4193" w:rsidRPr="00ED4193" w:rsidRDefault="00145EC1" w:rsidP="00ED4193">
      <w:pPr>
        <w:pStyle w:val="a3"/>
        <w:numPr>
          <w:ilvl w:val="0"/>
          <w:numId w:val="1"/>
        </w:numPr>
        <w:ind w:left="709"/>
        <w:rPr>
          <w:rFonts w:eastAsia="Times New Roman" w:cs="Arial"/>
          <w:szCs w:val="24"/>
          <w:lang w:eastAsia="en-GB"/>
        </w:rPr>
      </w:pPr>
      <w:r w:rsidRPr="00145EC1">
        <w:rPr>
          <w:rFonts w:eastAsia="Times New Roman" w:cs="Arial"/>
          <w:szCs w:val="24"/>
          <w:lang w:eastAsia="en-GB"/>
        </w:rPr>
        <w:t>Validate inputs</w:t>
      </w:r>
      <w:r w:rsidR="0002599A">
        <w:rPr>
          <w:rFonts w:eastAsia="Times New Roman" w:cs="Arial"/>
          <w:szCs w:val="24"/>
          <w:lang w:eastAsia="en-GB"/>
        </w:rPr>
        <w:t xml:space="preserve">: </w:t>
      </w:r>
      <w:r w:rsidR="00ED4193" w:rsidRPr="00ED4193">
        <w:rPr>
          <w:rFonts w:eastAsia="Times New Roman" w:cs="Arial"/>
          <w:szCs w:val="24"/>
          <w:lang w:eastAsia="en-GB"/>
        </w:rPr>
        <w:t>Implement a special characters filter to verify that only properly constructed data enters the process, which could help to reduce the impact of code injection significantly.</w:t>
      </w:r>
      <w:r w:rsidR="00ED4193">
        <w:rPr>
          <w:rFonts w:eastAsia="Times New Roman" w:cs="Arial"/>
          <w:szCs w:val="24"/>
          <w:lang w:eastAsia="en-GB"/>
        </w:rPr>
        <w:t xml:space="preserve"> (OWASP, N.D.)</w:t>
      </w:r>
    </w:p>
    <w:p w14:paraId="2932704A" w14:textId="24F37B75" w:rsidR="004A1E46" w:rsidRPr="00AB7C8A" w:rsidRDefault="002B5D31" w:rsidP="00AB7C8A">
      <w:pPr>
        <w:pStyle w:val="a3"/>
        <w:numPr>
          <w:ilvl w:val="0"/>
          <w:numId w:val="1"/>
        </w:numPr>
        <w:ind w:left="709"/>
        <w:rPr>
          <w:rFonts w:eastAsiaTheme="minorEastAsia" w:cs="Arial"/>
          <w:szCs w:val="24"/>
        </w:rPr>
      </w:pPr>
      <w:r w:rsidRPr="00AB7C8A">
        <w:rPr>
          <w:rFonts w:eastAsia="Times New Roman" w:cs="Arial"/>
          <w:szCs w:val="24"/>
          <w:lang w:eastAsia="en-GB"/>
        </w:rPr>
        <w:t xml:space="preserve">SQL </w:t>
      </w:r>
      <w:r w:rsidR="00AB7C8A" w:rsidRPr="00AB7C8A">
        <w:rPr>
          <w:rFonts w:eastAsia="Times New Roman" w:cs="Arial"/>
          <w:szCs w:val="24"/>
          <w:lang w:eastAsia="en-GB"/>
        </w:rPr>
        <w:t>best practices</w:t>
      </w:r>
      <w:r w:rsidR="00ED4193" w:rsidRPr="00AB7C8A">
        <w:rPr>
          <w:rFonts w:eastAsia="Times New Roman" w:cs="Arial"/>
          <w:szCs w:val="24"/>
          <w:lang w:eastAsia="en-GB"/>
        </w:rPr>
        <w:t>:</w:t>
      </w:r>
      <w:r w:rsidR="00AB7C8A" w:rsidRPr="00AB7C8A">
        <w:rPr>
          <w:rFonts w:eastAsia="Times New Roman" w:cs="Arial"/>
          <w:szCs w:val="24"/>
          <w:lang w:eastAsia="en-GB"/>
        </w:rPr>
        <w:t xml:space="preserve"> </w:t>
      </w:r>
      <w:r w:rsidR="004A1E46" w:rsidRPr="00AB7C8A">
        <w:rPr>
          <w:rFonts w:eastAsia="Times New Roman" w:cs="Arial"/>
          <w:szCs w:val="24"/>
          <w:lang w:eastAsia="en-GB"/>
        </w:rPr>
        <w:t>To prevent SQL injection attacks</w:t>
      </w:r>
      <w:r w:rsidR="00AB7C8A" w:rsidRPr="00AB7C8A">
        <w:rPr>
          <w:rFonts w:eastAsia="Times New Roman" w:cs="Arial"/>
          <w:szCs w:val="24"/>
          <w:lang w:eastAsia="en-GB"/>
        </w:rPr>
        <w:t xml:space="preserve">, </w:t>
      </w:r>
      <w:r w:rsidR="00ED65A6">
        <w:t>Surkay</w:t>
      </w:r>
      <w:r w:rsidRPr="00AB7C8A">
        <w:rPr>
          <w:rFonts w:eastAsia="Times New Roman" w:cs="Arial"/>
          <w:szCs w:val="24"/>
          <w:lang w:eastAsia="en-GB"/>
        </w:rPr>
        <w:t xml:space="preserve"> (2021) suggested stopping dynamic SQL, storing sensitive credentials encrypted, </w:t>
      </w:r>
      <w:r w:rsidR="00AB7C8A" w:rsidRPr="00AB7C8A">
        <w:rPr>
          <w:rFonts w:eastAsia="Times New Roman" w:cs="Arial"/>
          <w:szCs w:val="24"/>
          <w:lang w:eastAsia="en-GB"/>
        </w:rPr>
        <w:t>limit</w:t>
      </w:r>
      <w:r w:rsidRPr="00AB7C8A">
        <w:rPr>
          <w:rFonts w:eastAsia="Times New Roman" w:cs="Arial"/>
          <w:szCs w:val="24"/>
          <w:lang w:eastAsia="en-GB"/>
        </w:rPr>
        <w:t xml:space="preserve"> database permissions and privileges</w:t>
      </w:r>
      <w:r w:rsidR="004A1E46" w:rsidRPr="00AB7C8A">
        <w:rPr>
          <w:rFonts w:eastAsia="Times New Roman" w:cs="Arial"/>
          <w:szCs w:val="24"/>
          <w:lang w:eastAsia="en-GB"/>
        </w:rPr>
        <w:t xml:space="preserve"> on web application, and avoid showing</w:t>
      </w:r>
      <w:r w:rsidR="004A1E46" w:rsidRPr="004A1E46">
        <w:t xml:space="preserve"> database errors directly to the user.</w:t>
      </w:r>
    </w:p>
    <w:p w14:paraId="5E20638A" w14:textId="1BF6C079" w:rsidR="00335A22" w:rsidRDefault="00335A22" w:rsidP="00E470F3">
      <w:pPr>
        <w:pStyle w:val="3"/>
      </w:pPr>
      <w:r>
        <w:lastRenderedPageBreak/>
        <w:t>Medium</w:t>
      </w:r>
      <w:r w:rsidR="000B4C40">
        <w:t xml:space="preserve"> term</w:t>
      </w:r>
    </w:p>
    <w:p w14:paraId="4367F2D1" w14:textId="20C7D662" w:rsidR="00145EC1" w:rsidRPr="00145EC1" w:rsidRDefault="00145EC1" w:rsidP="00145EC1">
      <w:pPr>
        <w:pStyle w:val="a3"/>
        <w:numPr>
          <w:ilvl w:val="0"/>
          <w:numId w:val="3"/>
        </w:numPr>
        <w:rPr>
          <w:rFonts w:eastAsia="Times New Roman" w:cs="Arial"/>
          <w:szCs w:val="24"/>
          <w:lang w:eastAsia="en-GB"/>
        </w:rPr>
      </w:pPr>
      <w:r w:rsidRPr="00101647">
        <w:rPr>
          <w:rFonts w:eastAsia="Times New Roman" w:cs="Arial"/>
          <w:szCs w:val="24"/>
          <w:lang w:eastAsia="en-GB"/>
        </w:rPr>
        <w:t>Using cloud service which provided WAF, CDN or SIEM solutions to prevent malicious code injection and DoS attack.</w:t>
      </w:r>
    </w:p>
    <w:p w14:paraId="4FAAC644" w14:textId="765F5C61" w:rsidR="00335A22" w:rsidRDefault="00335A22" w:rsidP="00335A22">
      <w:pPr>
        <w:pStyle w:val="a3"/>
        <w:numPr>
          <w:ilvl w:val="0"/>
          <w:numId w:val="3"/>
        </w:numPr>
        <w:rPr>
          <w:rFonts w:eastAsia="Times New Roman" w:cs="Arial"/>
          <w:szCs w:val="24"/>
          <w:lang w:eastAsia="en-GB"/>
        </w:rPr>
      </w:pPr>
      <w:r w:rsidRPr="00101647">
        <w:rPr>
          <w:rFonts w:eastAsia="Times New Roman" w:cs="Arial"/>
          <w:szCs w:val="24"/>
          <w:lang w:eastAsia="en-GB"/>
        </w:rPr>
        <w:t>Use Completely Automated Public Turing test to tell Computers and Humans Apart (CAPTCHAs)</w:t>
      </w:r>
    </w:p>
    <w:p w14:paraId="264B63CF" w14:textId="25492035" w:rsidR="00335A22" w:rsidRPr="00335A22" w:rsidRDefault="00335A22" w:rsidP="00335A22">
      <w:pPr>
        <w:pStyle w:val="a3"/>
        <w:numPr>
          <w:ilvl w:val="0"/>
          <w:numId w:val="3"/>
        </w:numPr>
        <w:jc w:val="both"/>
        <w:rPr>
          <w:rFonts w:cs="Arial"/>
          <w:color w:val="ED7D31" w:themeColor="accent2"/>
          <w:szCs w:val="24"/>
        </w:rPr>
      </w:pPr>
      <w:r w:rsidRPr="00335A22">
        <w:rPr>
          <w:rFonts w:cs="Arial"/>
          <w:color w:val="ED7D31" w:themeColor="accent2"/>
          <w:szCs w:val="24"/>
        </w:rPr>
        <w:t>Vamsi (2021) mentioned that special characters need to be sanitised to prevent XSS attacks and disable external processing for entities.</w:t>
      </w:r>
    </w:p>
    <w:p w14:paraId="11433E81" w14:textId="430FA118" w:rsidR="00335A22" w:rsidRDefault="00335A22" w:rsidP="00335A22">
      <w:pPr>
        <w:pStyle w:val="a3"/>
        <w:numPr>
          <w:ilvl w:val="1"/>
          <w:numId w:val="3"/>
        </w:numPr>
        <w:rPr>
          <w:rFonts w:eastAsia="Times New Roman" w:cs="Arial"/>
          <w:szCs w:val="24"/>
          <w:lang w:eastAsia="en-GB"/>
        </w:rPr>
      </w:pPr>
      <w:r w:rsidRPr="00101647">
        <w:rPr>
          <w:rFonts w:eastAsia="Times New Roman" w:cs="Arial"/>
          <w:szCs w:val="24"/>
          <w:lang w:eastAsia="en-GB"/>
        </w:rPr>
        <w:t>Use HttpOnly attribute cookies</w:t>
      </w:r>
    </w:p>
    <w:p w14:paraId="49A3E3CB" w14:textId="61A64158" w:rsidR="00145EC1" w:rsidRDefault="00145EC1" w:rsidP="00335A22">
      <w:pPr>
        <w:pStyle w:val="a3"/>
        <w:numPr>
          <w:ilvl w:val="1"/>
          <w:numId w:val="3"/>
        </w:numPr>
        <w:rPr>
          <w:rFonts w:eastAsia="Times New Roman" w:cs="Arial"/>
          <w:szCs w:val="24"/>
          <w:lang w:eastAsia="en-GB"/>
        </w:rPr>
      </w:pPr>
      <w:r w:rsidRPr="00101647">
        <w:rPr>
          <w:rFonts w:cs="Arial"/>
          <w:szCs w:val="24"/>
        </w:rPr>
        <w:t>Anti-CSRF Tokens</w:t>
      </w:r>
    </w:p>
    <w:p w14:paraId="434981D2" w14:textId="1195E2CB" w:rsidR="002918FE" w:rsidRPr="00335A22" w:rsidRDefault="002918FE" w:rsidP="00335A22">
      <w:pPr>
        <w:pStyle w:val="a3"/>
        <w:numPr>
          <w:ilvl w:val="0"/>
          <w:numId w:val="3"/>
        </w:numPr>
        <w:rPr>
          <w:rFonts w:eastAsia="Times New Roman" w:cs="Arial"/>
          <w:szCs w:val="24"/>
          <w:lang w:eastAsia="en-GB"/>
        </w:rPr>
      </w:pPr>
      <w:r w:rsidRPr="002918FE">
        <w:rPr>
          <w:rFonts w:eastAsia="Times New Roman" w:cs="Arial"/>
          <w:szCs w:val="24"/>
          <w:lang w:eastAsia="en-GB"/>
        </w:rPr>
        <w:t>Apply Domain-Based Message Authentication, Reporting &amp; Conformance (DMARC) policy</w:t>
      </w:r>
      <w:r w:rsidR="00145EC1">
        <w:rPr>
          <w:rFonts w:eastAsia="Times New Roman" w:cs="Arial"/>
          <w:szCs w:val="24"/>
          <w:lang w:eastAsia="en-GB"/>
        </w:rPr>
        <w:t xml:space="preserve"> for </w:t>
      </w:r>
      <w:r w:rsidR="00145EC1" w:rsidRPr="00145EC1">
        <w:rPr>
          <w:rFonts w:eastAsia="Times New Roman" w:cs="Arial"/>
          <w:szCs w:val="24"/>
          <w:lang w:eastAsia="en-GB"/>
        </w:rPr>
        <w:t>Anti Spam/ Phishing</w:t>
      </w:r>
      <w:r w:rsidR="00145EC1">
        <w:rPr>
          <w:rFonts w:eastAsia="Times New Roman" w:cs="Arial"/>
          <w:szCs w:val="24"/>
          <w:lang w:eastAsia="en-GB"/>
        </w:rPr>
        <w:t>.</w:t>
      </w:r>
    </w:p>
    <w:p w14:paraId="0F9EAAC7" w14:textId="77777777" w:rsidR="00335A22" w:rsidRPr="00335A22" w:rsidRDefault="00335A22" w:rsidP="00335A22"/>
    <w:p w14:paraId="6721FDAF" w14:textId="18751A2A" w:rsidR="00335A22" w:rsidRDefault="00335A22" w:rsidP="00E470F3">
      <w:pPr>
        <w:pStyle w:val="3"/>
      </w:pPr>
      <w:r>
        <w:t>L</w:t>
      </w:r>
      <w:r w:rsidR="000B4C40">
        <w:t>ong term</w:t>
      </w:r>
    </w:p>
    <w:p w14:paraId="67D67BB6" w14:textId="77777777" w:rsidR="00335A22" w:rsidRPr="00101647" w:rsidRDefault="00335A22" w:rsidP="00335A22">
      <w:pPr>
        <w:pStyle w:val="a3"/>
        <w:numPr>
          <w:ilvl w:val="0"/>
          <w:numId w:val="4"/>
        </w:numPr>
        <w:rPr>
          <w:rFonts w:eastAsia="Times New Roman" w:cs="Arial"/>
          <w:szCs w:val="24"/>
          <w:lang w:eastAsia="en-GB"/>
        </w:rPr>
      </w:pPr>
      <w:r w:rsidRPr="00101647">
        <w:rPr>
          <w:rFonts w:eastAsia="Times New Roman" w:cs="Arial"/>
          <w:szCs w:val="24"/>
          <w:lang w:eastAsia="en-GB"/>
        </w:rPr>
        <w:t>Staff and clients should be aware of the security policy and the potential threats; staff should not disclose their login information and password or share their credentials between them (Bader, 2021).</w:t>
      </w:r>
    </w:p>
    <w:p w14:paraId="2CC128C4" w14:textId="59C0D522" w:rsidR="00335A22" w:rsidRDefault="00335A22" w:rsidP="00335A22">
      <w:pPr>
        <w:pStyle w:val="a3"/>
        <w:numPr>
          <w:ilvl w:val="0"/>
          <w:numId w:val="4"/>
        </w:numPr>
        <w:rPr>
          <w:rFonts w:eastAsia="Times New Roman" w:cs="Arial"/>
          <w:szCs w:val="24"/>
          <w:lang w:eastAsia="en-GB"/>
        </w:rPr>
      </w:pPr>
      <w:r w:rsidRPr="00101647">
        <w:rPr>
          <w:rFonts w:eastAsia="Times New Roman" w:cs="Arial"/>
          <w:szCs w:val="24"/>
          <w:lang w:eastAsia="en-GB"/>
        </w:rPr>
        <w:t>Live system vulnerability Scanning</w:t>
      </w:r>
    </w:p>
    <w:p w14:paraId="55BD5CDB" w14:textId="55B80B23" w:rsidR="00335A22" w:rsidRPr="00335A22" w:rsidRDefault="00335A22" w:rsidP="00335A22">
      <w:pPr>
        <w:pStyle w:val="a3"/>
        <w:numPr>
          <w:ilvl w:val="1"/>
          <w:numId w:val="4"/>
        </w:numPr>
        <w:jc w:val="both"/>
        <w:rPr>
          <w:rFonts w:cs="Arial"/>
          <w:color w:val="ED7D31" w:themeColor="accent2"/>
          <w:szCs w:val="24"/>
        </w:rPr>
      </w:pPr>
      <w:r w:rsidRPr="00335A22">
        <w:rPr>
          <w:rFonts w:cs="Arial"/>
          <w:color w:val="ED7D31" w:themeColor="accent2"/>
          <w:szCs w:val="24"/>
        </w:rPr>
        <w:t>Lokhande &amp; Meshram (2014) highlighted that developers and security professionals could fix the website by using an automated web vulnerability scanner to check the website to find out XSS vulnerabilities.</w:t>
      </w:r>
    </w:p>
    <w:p w14:paraId="674C88A0" w14:textId="10F442A0" w:rsidR="0008766E" w:rsidRDefault="0008766E" w:rsidP="0008766E">
      <w:pPr>
        <w:pStyle w:val="a3"/>
        <w:numPr>
          <w:ilvl w:val="0"/>
          <w:numId w:val="4"/>
        </w:numPr>
        <w:jc w:val="both"/>
        <w:rPr>
          <w:rFonts w:cs="Arial"/>
          <w:color w:val="ED7D31" w:themeColor="accent2"/>
          <w:szCs w:val="24"/>
        </w:rPr>
      </w:pPr>
      <w:r>
        <w:rPr>
          <w:rFonts w:cs="Arial"/>
          <w:color w:val="ED7D31" w:themeColor="accent2"/>
          <w:szCs w:val="24"/>
        </w:rPr>
        <w:t>System design</w:t>
      </w:r>
    </w:p>
    <w:p w14:paraId="6A9E0F72" w14:textId="13355174" w:rsidR="0008766E" w:rsidRDefault="0008766E" w:rsidP="0008766E">
      <w:pPr>
        <w:pStyle w:val="a3"/>
        <w:numPr>
          <w:ilvl w:val="1"/>
          <w:numId w:val="4"/>
        </w:numPr>
        <w:jc w:val="both"/>
        <w:rPr>
          <w:rFonts w:cs="Arial"/>
          <w:color w:val="ED7D31" w:themeColor="accent2"/>
          <w:szCs w:val="24"/>
        </w:rPr>
      </w:pPr>
      <w:r w:rsidRPr="0008766E">
        <w:rPr>
          <w:rFonts w:cs="Arial"/>
          <w:color w:val="ED7D31" w:themeColor="accent2"/>
          <w:szCs w:val="24"/>
        </w:rPr>
        <w:t xml:space="preserve">OWASP suggested remediation by separating data from commands using safe API and positive server-side validation. </w:t>
      </w:r>
      <w:r w:rsidRPr="0008766E">
        <w:rPr>
          <w:rFonts w:cs="Arial"/>
          <w:color w:val="ED7D31" w:themeColor="accent2"/>
          <w:szCs w:val="24"/>
        </w:rPr>
        <w:lastRenderedPageBreak/>
        <w:t>In addition, an intrusion detection system (IDS) could be incorporated for suspicious traffic on the client-side.</w:t>
      </w:r>
    </w:p>
    <w:p w14:paraId="7F8290C6" w14:textId="77777777" w:rsidR="0008766E" w:rsidRPr="0008766E" w:rsidRDefault="0008766E" w:rsidP="0008766E">
      <w:pPr>
        <w:jc w:val="both"/>
        <w:rPr>
          <w:rFonts w:cs="Arial"/>
          <w:color w:val="ED7D31" w:themeColor="accent2"/>
          <w:szCs w:val="24"/>
        </w:rPr>
      </w:pPr>
    </w:p>
    <w:p w14:paraId="503874B4" w14:textId="51C40403" w:rsidR="0008766E" w:rsidRPr="0008766E" w:rsidRDefault="0008766E" w:rsidP="0008766E">
      <w:pPr>
        <w:jc w:val="both"/>
        <w:rPr>
          <w:rFonts w:cs="Arial"/>
          <w:color w:val="FF0000"/>
          <w:szCs w:val="24"/>
        </w:rPr>
      </w:pPr>
      <w:r w:rsidRPr="0008766E">
        <w:rPr>
          <w:rFonts w:cs="Arial"/>
          <w:color w:val="00B050"/>
          <w:szCs w:val="24"/>
        </w:rPr>
        <w:t>JON: Reduce the information here to key points.</w:t>
      </w:r>
    </w:p>
    <w:p w14:paraId="6CA07DAD" w14:textId="60FC759A" w:rsidR="00335A22" w:rsidRPr="0008766E" w:rsidRDefault="00335A22" w:rsidP="0008766E">
      <w:pPr>
        <w:jc w:val="both"/>
        <w:rPr>
          <w:rFonts w:cs="Arial"/>
          <w:szCs w:val="24"/>
        </w:rPr>
      </w:pPr>
      <w:r w:rsidRPr="0008766E">
        <w:rPr>
          <w:rFonts w:cs="Arial"/>
          <w:szCs w:val="24"/>
        </w:rPr>
        <w:t xml:space="preserve">The business impact has an enormous scope that could prove costly for companies using SugarCRM and SugarCRM itself. Any downtime, whether planned for maintenance or unplanned due to failure, will cause high costs. Therefore SugarCRM should implement the ITIL Service Value System </w:t>
      </w:r>
      <w:r w:rsidRPr="0008766E">
        <w:rPr>
          <w:rFonts w:cs="Arial"/>
          <w:szCs w:val="24"/>
        </w:rPr>
        <w:fldChar w:fldCharType="begin"/>
      </w:r>
      <w:r w:rsidRPr="0008766E">
        <w:rPr>
          <w:rFonts w:cs="Arial"/>
          <w:szCs w:val="24"/>
        </w:rPr>
        <w:instrText xml:space="preserve"> ADDIN EN.CITE &lt;EndNote&gt;&lt;Cite&gt;&lt;Author&gt;Nyhuis&lt;/Author&gt;&lt;Year&gt;2020&lt;/Year&gt;&lt;RecNum&gt;319&lt;/RecNum&gt;&lt;DisplayText&gt;(Nyhuis, 2020)&lt;/DisplayText&gt;&lt;record&gt;&lt;rec-number&gt;319&lt;/rec-number&gt;&lt;foreign-keys&gt;&lt;key app="EN" db-id="ae0ff0f2j2ats8edr25vp0v300vxza00xatz" timestamp="1644578806" guid="759a2a0f-e960-434d-af37-51f6dc917f1f"&gt;319&lt;/key&gt;&lt;/foreign-keys&gt;&lt;ref-type name="Web Page"&gt;12&lt;/ref-type&gt;&lt;contributors&gt;&lt;authors&gt;&lt;author&gt;M. Nyhuis &lt;/author&gt;&lt;/authors&gt;&lt;/contributors&gt;&lt;titles&gt;&lt;title&gt;What Is the ITIL Framework?&lt;/title&gt;&lt;/titles&gt;&lt;volume&gt;2022&lt;/volume&gt;&lt;number&gt;11 February&lt;/number&gt;&lt;dates&gt;&lt;year&gt;2020&lt;/year&gt;&lt;/dates&gt;&lt;urls&gt;&lt;related-urls&gt;&lt;url&gt;https://www.diligent.com/insights/compliance/what-is-the-itil-framework/&lt;/url&gt;&lt;/related-urls&gt;&lt;/urls&gt;&lt;/record&gt;&lt;/Cite&gt;&lt;/EndNote&gt;</w:instrText>
      </w:r>
      <w:r w:rsidRPr="0008766E">
        <w:rPr>
          <w:rFonts w:cs="Arial"/>
          <w:szCs w:val="24"/>
        </w:rPr>
        <w:fldChar w:fldCharType="separate"/>
      </w:r>
      <w:r w:rsidRPr="0008766E">
        <w:rPr>
          <w:rFonts w:cs="Arial"/>
          <w:szCs w:val="24"/>
        </w:rPr>
        <w:t>(Nyhuis, 2020)</w:t>
      </w:r>
      <w:r w:rsidRPr="0008766E">
        <w:rPr>
          <w:rFonts w:cs="Arial"/>
          <w:szCs w:val="24"/>
        </w:rPr>
        <w:fldChar w:fldCharType="end"/>
      </w:r>
      <w:r w:rsidRPr="0008766E">
        <w:rPr>
          <w:rFonts w:cs="Arial"/>
          <w:szCs w:val="24"/>
        </w:rPr>
        <w:t xml:space="preserve">. This will set a framework for the company to provide the best service management practices and deliver business value. The framework underpins the ISO 20000 standard that demonstrates reliable and high-quality service, assures client confidence through compliance, and reduces costs of conformance to laws and standards. ISO 20000 encourages more detail in planning and monitoring for system configuration, incident management, change management and the relationships to any third party organisation or suppliers (IT Governance, N.D.). SugarCRM should aim for these best practices to build client relationships reputation and provide excellent service in the organisation's daily operation. Staff and clients would be aware of security policies to understand adequate security measures better. Effectively once the ISO 20000 standard is in place, SugarCRM would be in an excellent position to implement processes of Information Security Management and IT service continuity and availability. This framework would further enhance the security best practices by continually improving the Information Security Management System (ISMS) to implement policy, operation, monitoring, and review. This </w:t>
      </w:r>
      <w:r w:rsidRPr="0008766E">
        <w:rPr>
          <w:rFonts w:cs="Arial"/>
          <w:szCs w:val="24"/>
        </w:rPr>
        <w:lastRenderedPageBreak/>
        <w:t xml:space="preserve">could be supported by the introduction of the ISO 27001 standard. ISO 27001 differs from service-based to risk-based management. </w:t>
      </w:r>
    </w:p>
    <w:p w14:paraId="64023A83" w14:textId="77777777" w:rsidR="00335A22" w:rsidRPr="0008766E" w:rsidRDefault="00335A22" w:rsidP="0008766E">
      <w:pPr>
        <w:jc w:val="both"/>
        <w:rPr>
          <w:rFonts w:cs="Arial"/>
          <w:szCs w:val="24"/>
        </w:rPr>
      </w:pPr>
      <w:r w:rsidRPr="0008766E">
        <w:rPr>
          <w:rFonts w:cs="Arial"/>
          <w:szCs w:val="24"/>
        </w:rPr>
        <w:t xml:space="preserve">Whilst these recommendations can improve the security and service provided we must balance the cost. To meet the complete requirements of ISO 20000 and 27001 across SugarCRM would incur a high cost to implement. There would also be unplanned costs after the standard purchase, such as training and awareness, and staff resource time would affect the profitability and productivity. However, we must consider that the initial cost of investment in safeguarding benefits the value. For SugarCRM, this could support mitigation of the vulnerabilities that occurred. The risk approach of ISO 27001 would be helpful to SugarCRM should they want to not waste investments in information security </w:t>
      </w:r>
      <w:r w:rsidRPr="0008766E">
        <w:rPr>
          <w:rFonts w:cs="Arial"/>
          <w:szCs w:val="24"/>
        </w:rPr>
        <w:fldChar w:fldCharType="begin"/>
      </w:r>
      <w:r w:rsidRPr="0008766E">
        <w:rPr>
          <w:rFonts w:cs="Arial"/>
          <w:szCs w:val="24"/>
        </w:rPr>
        <w:instrText xml:space="preserve"> ADDIN EN.CITE &lt;EndNote&gt;&lt;Cite&gt;&lt;Author&gt;Boehmer&lt;/Author&gt;&lt;Year&gt;2009&lt;/Year&gt;&lt;RecNum&gt;317&lt;/RecNum&gt;&lt;DisplayText&gt;(Boehmer, 2009)&lt;/DisplayText&gt;&lt;record&gt;&lt;rec-number&gt;317&lt;/rec-number&gt;&lt;foreign-keys&gt;&lt;key app="EN" db-id="ae0ff0f2j2ats8edr25vp0v300vxza00xatz" timestamp="1644578519" guid="673ef3bb-50a6-4539-ba3a-cae803a33f34"&gt;317&lt;/key&gt;&lt;/foreign-keys&gt;&lt;ref-type name="Book"&gt;6&lt;/ref-type&gt;&lt;contributors&gt;&lt;authors&gt;&lt;author&gt;Boehmer, Wolfgang&lt;/author&gt;&lt;/authors&gt;&lt;/contributors&gt;&lt;titles&gt;&lt;title&gt;Cost-benefit trade-off analysis of an ISMS based on ISO 27001&lt;/title&gt;&lt;alt-title&gt;Proceedings - International Conference on Availability, Reliability and Security, ARES 2009&lt;/alt-title&gt;&lt;/titles&gt;&lt;pages&gt;392-399&lt;/pages&gt;&lt;dates&gt;&lt;year&gt;2009&lt;/year&gt;&lt;/dates&gt;&lt;urls&gt;&lt;/urls&gt;&lt;electronic-resource-num&gt;10.1109/ARES.2009.128&lt;/electronic-resource-num&gt;&lt;/record&gt;&lt;/Cite&gt;&lt;/EndNote&gt;</w:instrText>
      </w:r>
      <w:r w:rsidRPr="0008766E">
        <w:rPr>
          <w:rFonts w:cs="Arial"/>
          <w:szCs w:val="24"/>
        </w:rPr>
        <w:fldChar w:fldCharType="separate"/>
      </w:r>
      <w:r w:rsidRPr="0008766E">
        <w:rPr>
          <w:rFonts w:cs="Arial"/>
          <w:szCs w:val="24"/>
        </w:rPr>
        <w:t>(Boehmer, 2009)</w:t>
      </w:r>
      <w:r w:rsidRPr="0008766E">
        <w:rPr>
          <w:rFonts w:cs="Arial"/>
          <w:szCs w:val="24"/>
        </w:rPr>
        <w:fldChar w:fldCharType="end"/>
      </w:r>
      <w:r w:rsidRPr="0008766E">
        <w:rPr>
          <w:rFonts w:cs="Arial"/>
          <w:szCs w:val="24"/>
        </w:rPr>
        <w:t>.</w:t>
      </w:r>
    </w:p>
    <w:p w14:paraId="448BA1F6" w14:textId="77777777" w:rsidR="00335A22" w:rsidRPr="00335A22" w:rsidRDefault="00335A22" w:rsidP="0008766E">
      <w:pPr>
        <w:pStyle w:val="a3"/>
        <w:ind w:left="360"/>
        <w:jc w:val="both"/>
        <w:rPr>
          <w:rFonts w:cs="Arial"/>
          <w:szCs w:val="24"/>
        </w:rPr>
      </w:pPr>
    </w:p>
    <w:p w14:paraId="3BD12333" w14:textId="77777777" w:rsidR="00335A22" w:rsidRPr="0008766E" w:rsidRDefault="00335A22" w:rsidP="0008766E">
      <w:pPr>
        <w:jc w:val="both"/>
        <w:rPr>
          <w:rFonts w:cs="Arial"/>
          <w:szCs w:val="24"/>
        </w:rPr>
      </w:pPr>
      <w:r w:rsidRPr="0008766E">
        <w:rPr>
          <w:rFonts w:cs="Arial"/>
          <w:szCs w:val="24"/>
        </w:rPr>
        <w:t>SugarCRM could consider outsourcing their security needs. It could be a cost-effective method without the challenges of assembling the human resources, paying for training providers, purchasing necessary equipment and the expense of internal security measures. However, this does raise the level of risk by outsourcing, whereby the flow of the service product could become disrupted. Furthermore, outsourcing information security might lead to less expertise, meaning less control, less innovation, and organisational trust. When evaluating the cost, SugarCRM should consider accounting and decision-relevant costs.</w:t>
      </w:r>
    </w:p>
    <w:p w14:paraId="61402448" w14:textId="77777777" w:rsidR="00335A22" w:rsidRPr="0008766E" w:rsidRDefault="00335A22" w:rsidP="0008766E">
      <w:pPr>
        <w:jc w:val="both"/>
        <w:rPr>
          <w:rFonts w:cs="Arial"/>
          <w:szCs w:val="24"/>
        </w:rPr>
      </w:pPr>
      <w:r w:rsidRPr="0008766E">
        <w:rPr>
          <w:rFonts w:cs="Arial"/>
          <w:szCs w:val="24"/>
        </w:rPr>
        <w:t xml:space="preserve">Further concerns are raised concerning data protection. Any hired vendor handling sensitive data of SugarCRM and clients and protecting data and customer privacy should have processes and procedures in place. </w:t>
      </w:r>
      <w:r w:rsidRPr="0008766E">
        <w:rPr>
          <w:rFonts w:cs="Arial"/>
          <w:szCs w:val="24"/>
        </w:rPr>
        <w:lastRenderedPageBreak/>
        <w:t>Management of access rights to the vendor would need to be carefully considered by SugarCRM.</w:t>
      </w:r>
    </w:p>
    <w:p w14:paraId="2433A728" w14:textId="77777777" w:rsidR="00335A22" w:rsidRPr="00101647" w:rsidRDefault="00335A22" w:rsidP="0008766E">
      <w:pPr>
        <w:pStyle w:val="a3"/>
        <w:ind w:left="360"/>
        <w:rPr>
          <w:rFonts w:eastAsia="Times New Roman" w:cs="Arial"/>
          <w:szCs w:val="24"/>
          <w:lang w:eastAsia="en-GB"/>
        </w:rPr>
      </w:pPr>
    </w:p>
    <w:p w14:paraId="49BCB772" w14:textId="08905D0B" w:rsidR="00335A22" w:rsidRDefault="00335A22" w:rsidP="00335A22"/>
    <w:p w14:paraId="254E31AF" w14:textId="7FFB2643" w:rsidR="00422147" w:rsidRDefault="00422147" w:rsidP="00036CD5">
      <w:pPr>
        <w:pStyle w:val="1"/>
      </w:pPr>
      <w:r>
        <w:t>Appendix</w:t>
      </w:r>
    </w:p>
    <w:p w14:paraId="2001753F" w14:textId="77777777" w:rsidR="00422147" w:rsidRDefault="00422147" w:rsidP="00422147">
      <w:pPr>
        <w:rPr>
          <w:rFonts w:eastAsia="Times New Roman" w:cs="Arial"/>
          <w:color w:val="FF0000"/>
          <w:szCs w:val="24"/>
          <w:lang w:eastAsia="en-GB"/>
        </w:rPr>
      </w:pPr>
      <w:r>
        <w:rPr>
          <w:rFonts w:cs="Arial"/>
          <w:color w:val="00B0F0"/>
          <w:szCs w:val="24"/>
        </w:rPr>
        <w:t>Ying: To check SSL and screenshot of cleartext as evidence.</w:t>
      </w:r>
    </w:p>
    <w:p w14:paraId="72FBBB77" w14:textId="51FF35DF" w:rsidR="00422147" w:rsidRPr="0052695F" w:rsidRDefault="00422147" w:rsidP="00422147">
      <w:pPr>
        <w:rPr>
          <w:rFonts w:eastAsia="Times New Roman" w:cs="Arial"/>
          <w:color w:val="FF0000"/>
          <w:szCs w:val="24"/>
          <w:lang w:eastAsia="en-GB"/>
        </w:rPr>
      </w:pPr>
      <w:r>
        <w:drawing>
          <wp:inline distT="0" distB="0" distL="0" distR="0" wp14:anchorId="3E53AC4E" wp14:editId="2B0611B7">
            <wp:extent cx="5274310" cy="120840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08405"/>
                    </a:xfrm>
                    <a:prstGeom prst="rect">
                      <a:avLst/>
                    </a:prstGeom>
                  </pic:spPr>
                </pic:pic>
              </a:graphicData>
            </a:graphic>
          </wp:inline>
        </w:drawing>
      </w:r>
      <w:r>
        <w:rPr>
          <w:rFonts w:eastAsia="Times New Roman" w:cs="Arial"/>
          <w:color w:val="FF0000"/>
          <w:szCs w:val="24"/>
          <w:lang w:eastAsia="en-GB"/>
        </w:rPr>
        <w:t>]</w:t>
      </w:r>
      <w:r w:rsidRPr="00422147">
        <w:t xml:space="preserve"> </w:t>
      </w:r>
    </w:p>
    <w:p w14:paraId="60F7DDB6" w14:textId="368D94D4" w:rsidR="00ED4193" w:rsidRDefault="00ED4193">
      <w:pPr>
        <w:spacing w:after="160" w:line="259" w:lineRule="auto"/>
      </w:pPr>
      <w:r>
        <w:br w:type="page"/>
      </w:r>
    </w:p>
    <w:p w14:paraId="70935EE1" w14:textId="414A7048" w:rsidR="00422147" w:rsidRDefault="00ED4193" w:rsidP="00ED4193">
      <w:pPr>
        <w:pStyle w:val="1"/>
      </w:pPr>
      <w:r>
        <w:lastRenderedPageBreak/>
        <w:t>Reference</w:t>
      </w:r>
      <w:r w:rsidR="00E426F9">
        <w:t>s</w:t>
      </w:r>
    </w:p>
    <w:p w14:paraId="261DC540" w14:textId="7889F3FF" w:rsidR="00ED4193" w:rsidRDefault="001C0729" w:rsidP="00335A22">
      <w:r w:rsidRPr="001C0729">
        <w:t>OWASP</w:t>
      </w:r>
      <w:r>
        <w:t xml:space="preserve">. (N.D.) </w:t>
      </w:r>
      <w:r w:rsidRPr="001C0729">
        <w:t>Input Validation Cheat Sheet</w:t>
      </w:r>
      <w:r>
        <w:t xml:space="preserve">. </w:t>
      </w:r>
      <w:r w:rsidRPr="001C0729">
        <w:rPr>
          <w:i/>
          <w:iCs/>
        </w:rPr>
        <w:t>OWASP Cheat Sheet Series</w:t>
      </w:r>
      <w:r>
        <w:t xml:space="preserve">. </w:t>
      </w:r>
      <w:r>
        <w:rPr>
          <w:rFonts w:cs="Arial"/>
          <w:szCs w:val="24"/>
        </w:rPr>
        <w:t>Available from:</w:t>
      </w:r>
      <w:r>
        <w:rPr>
          <w:rFonts w:cs="Arial"/>
          <w:szCs w:val="24"/>
        </w:rPr>
        <w:t xml:space="preserve"> </w:t>
      </w:r>
      <w:r w:rsidR="00ED4193" w:rsidRPr="00ED4193">
        <w:t>https://cheatsheetseries.owasp.org/cheatsheets/Input_Validation_Cheat_Sheet.html</w:t>
      </w:r>
      <w:r>
        <w:t xml:space="preserve"> </w:t>
      </w:r>
      <w:r>
        <w:rPr>
          <w:sz w:val="23"/>
          <w:szCs w:val="23"/>
        </w:rPr>
        <w:t>[Accessed 13 Feburary 2021].</w:t>
      </w:r>
    </w:p>
    <w:p w14:paraId="6FCCD512" w14:textId="77777777" w:rsidR="00166DE3" w:rsidRDefault="00166DE3" w:rsidP="00166DE3"/>
    <w:p w14:paraId="2D12F7BD" w14:textId="6E65569A" w:rsidR="00166DE3" w:rsidRDefault="00166DE3" w:rsidP="00166DE3">
      <w:r>
        <w:t>Surkay</w:t>
      </w:r>
      <w:r w:rsidR="00FD29CB">
        <w:t>,</w:t>
      </w:r>
      <w:r>
        <w:t xml:space="preserve"> B</w:t>
      </w:r>
      <w:r w:rsidR="00FD29CB">
        <w:t>.</w:t>
      </w:r>
      <w:r>
        <w:t xml:space="preserve"> (</w:t>
      </w:r>
      <w:r w:rsidR="001C0729">
        <w:t xml:space="preserve">January 27, </w:t>
      </w:r>
      <w:r>
        <w:t>2021)</w:t>
      </w:r>
      <w:r w:rsidR="00FD29CB">
        <w:t xml:space="preserve"> </w:t>
      </w:r>
      <w:r w:rsidR="00FD29CB" w:rsidRPr="00FD29CB">
        <w:t>What is SQL Injection and How to Prevent It?</w:t>
      </w:r>
      <w:r w:rsidR="001C0729">
        <w:t>.</w:t>
      </w:r>
      <w:r w:rsidR="001C0729" w:rsidRPr="001C0729">
        <w:t xml:space="preserve"> </w:t>
      </w:r>
      <w:r w:rsidR="001C0729" w:rsidRPr="001C0729">
        <w:rPr>
          <w:i/>
          <w:iCs/>
        </w:rPr>
        <w:t>Vulnerabilities</w:t>
      </w:r>
      <w:r w:rsidR="001C0729">
        <w:t>.</w:t>
      </w:r>
      <w:r w:rsidR="00FD29CB" w:rsidRPr="00FD29CB">
        <w:t xml:space="preserve"> </w:t>
      </w:r>
      <w:r w:rsidR="001C0729">
        <w:rPr>
          <w:rFonts w:cs="Arial"/>
          <w:szCs w:val="24"/>
        </w:rPr>
        <w:t xml:space="preserve">Available from: </w:t>
      </w:r>
      <w:r w:rsidR="00FD29CB" w:rsidRPr="00FD29CB">
        <w:t>https://www.pcidssguide.com/what-is-sql-injection-how-to-prevent-it/</w:t>
      </w:r>
      <w:r w:rsidR="001C0729">
        <w:t xml:space="preserve"> </w:t>
      </w:r>
      <w:r w:rsidR="001C0729">
        <w:rPr>
          <w:sz w:val="23"/>
          <w:szCs w:val="23"/>
        </w:rPr>
        <w:t>[Accessed 13 Feburary 2021].</w:t>
      </w:r>
    </w:p>
    <w:p w14:paraId="5B5D4D72" w14:textId="54422746" w:rsidR="00166DE3" w:rsidRDefault="00166DE3" w:rsidP="00166DE3"/>
    <w:p w14:paraId="452300A5" w14:textId="496AB796" w:rsidR="00FD29CB" w:rsidRDefault="002438D7" w:rsidP="002438D7">
      <w:pPr>
        <w:rPr>
          <w:sz w:val="23"/>
          <w:szCs w:val="23"/>
        </w:rPr>
      </w:pPr>
      <w:r>
        <w:rPr>
          <w:sz w:val="23"/>
          <w:szCs w:val="23"/>
        </w:rPr>
        <w:t>inVerita. (</w:t>
      </w:r>
      <w:r w:rsidR="001C0729">
        <w:t xml:space="preserve">January </w:t>
      </w:r>
      <w:r w:rsidR="001C0729">
        <w:t>31</w:t>
      </w:r>
      <w:r w:rsidR="001C0729">
        <w:t xml:space="preserve">, </w:t>
      </w:r>
      <w:r>
        <w:rPr>
          <w:sz w:val="23"/>
          <w:szCs w:val="23"/>
        </w:rPr>
        <w:t>202</w:t>
      </w:r>
      <w:r w:rsidR="001C0729">
        <w:rPr>
          <w:sz w:val="23"/>
          <w:szCs w:val="23"/>
        </w:rPr>
        <w:t>2</w:t>
      </w:r>
      <w:r>
        <w:rPr>
          <w:sz w:val="23"/>
          <w:szCs w:val="23"/>
        </w:rPr>
        <w:t xml:space="preserve">) Top 10 E-commerce Security Threats and their Solutions. </w:t>
      </w:r>
      <w:r w:rsidR="00235037" w:rsidRPr="00235037">
        <w:rPr>
          <w:i/>
          <w:iCs/>
          <w:sz w:val="23"/>
          <w:szCs w:val="23"/>
        </w:rPr>
        <w:t>Blog</w:t>
      </w:r>
      <w:r w:rsidR="00235037">
        <w:rPr>
          <w:sz w:val="23"/>
          <w:szCs w:val="23"/>
        </w:rPr>
        <w:t xml:space="preserve">. </w:t>
      </w:r>
      <w:r>
        <w:rPr>
          <w:sz w:val="23"/>
          <w:szCs w:val="23"/>
        </w:rPr>
        <w:t xml:space="preserve">Available from: </w:t>
      </w:r>
      <w:r w:rsidR="001C0729" w:rsidRPr="001C0729">
        <w:rPr>
          <w:sz w:val="23"/>
          <w:szCs w:val="23"/>
        </w:rPr>
        <w:t>https://inveritasoft.com/blog/top-ecommerce-security-threats-and-their-solutions</w:t>
      </w:r>
      <w:r w:rsidR="001C0729" w:rsidRPr="001C0729">
        <w:rPr>
          <w:sz w:val="23"/>
          <w:szCs w:val="23"/>
        </w:rPr>
        <w:t xml:space="preserve"> </w:t>
      </w:r>
      <w:r w:rsidR="001C0729">
        <w:rPr>
          <w:sz w:val="23"/>
          <w:szCs w:val="23"/>
        </w:rPr>
        <w:t>[Accessed 13 Feburary 2021].</w:t>
      </w:r>
    </w:p>
    <w:p w14:paraId="1B5DE939" w14:textId="2189A7F1" w:rsidR="002438D7" w:rsidRDefault="002438D7" w:rsidP="002438D7">
      <w:pPr>
        <w:rPr>
          <w:sz w:val="23"/>
          <w:szCs w:val="23"/>
        </w:rPr>
      </w:pPr>
    </w:p>
    <w:p w14:paraId="22737C9D" w14:textId="7FF4F467" w:rsidR="001C0729" w:rsidRDefault="001C0729" w:rsidP="002438D7">
      <w:pPr>
        <w:rPr>
          <w:sz w:val="23"/>
          <w:szCs w:val="23"/>
        </w:rPr>
      </w:pPr>
      <w:r>
        <w:rPr>
          <w:sz w:val="23"/>
          <w:szCs w:val="23"/>
        </w:rPr>
        <w:t xml:space="preserve">Lokhande, P. &amp; Meshram, B. (2013) E-Commerce Applications: Vulnerabilities, Attacks and Countermeasures. </w:t>
      </w:r>
      <w:r>
        <w:rPr>
          <w:i/>
          <w:iCs/>
          <w:sz w:val="23"/>
          <w:szCs w:val="23"/>
        </w:rPr>
        <w:t>International Journal of Advanced Research in Computer Engineering &amp; Technology</w:t>
      </w:r>
      <w:r>
        <w:rPr>
          <w:sz w:val="23"/>
          <w:szCs w:val="23"/>
        </w:rPr>
        <w:t xml:space="preserve">. Available from: https://www.researchgate.net/publication/235697382_E-Commerce_Applications_Vulnerabilities_Attacks_and_Countermeasures/link/0046351e3de4208a02000000/download [Accessed </w:t>
      </w:r>
      <w:r>
        <w:rPr>
          <w:sz w:val="23"/>
          <w:szCs w:val="23"/>
        </w:rPr>
        <w:t>13 Feburary</w:t>
      </w:r>
      <w:r>
        <w:rPr>
          <w:sz w:val="23"/>
          <w:szCs w:val="23"/>
        </w:rPr>
        <w:t xml:space="preserve"> 2021].</w:t>
      </w:r>
    </w:p>
    <w:p w14:paraId="2BBEDA05" w14:textId="77777777" w:rsidR="001C0729" w:rsidRPr="00335A22" w:rsidRDefault="001C0729" w:rsidP="002438D7"/>
    <w:sectPr w:rsidR="001C0729" w:rsidRPr="00335A22" w:rsidSect="00A12614">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9587B" w14:textId="77777777" w:rsidR="006523FF" w:rsidRDefault="006523FF" w:rsidP="00234CDC">
      <w:pPr>
        <w:spacing w:line="240" w:lineRule="auto"/>
      </w:pPr>
      <w:r>
        <w:separator/>
      </w:r>
    </w:p>
  </w:endnote>
  <w:endnote w:type="continuationSeparator" w:id="0">
    <w:p w14:paraId="5DDB0611" w14:textId="77777777" w:rsidR="006523FF" w:rsidRDefault="006523FF" w:rsidP="00234C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D6E68" w14:textId="77777777" w:rsidR="006523FF" w:rsidRDefault="006523FF" w:rsidP="00234CDC">
      <w:pPr>
        <w:spacing w:line="240" w:lineRule="auto"/>
      </w:pPr>
      <w:r>
        <w:separator/>
      </w:r>
    </w:p>
  </w:footnote>
  <w:footnote w:type="continuationSeparator" w:id="0">
    <w:p w14:paraId="536FBAF6" w14:textId="77777777" w:rsidR="006523FF" w:rsidRDefault="006523FF" w:rsidP="00234C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56D1A"/>
    <w:multiLevelType w:val="hybridMultilevel"/>
    <w:tmpl w:val="09545AE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A5414EC"/>
    <w:multiLevelType w:val="hybridMultilevel"/>
    <w:tmpl w:val="09545AE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57065223"/>
    <w:multiLevelType w:val="multilevel"/>
    <w:tmpl w:val="610EE002"/>
    <w:lvl w:ilvl="0">
      <w:start w:val="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62F8200B"/>
    <w:multiLevelType w:val="hybridMultilevel"/>
    <w:tmpl w:val="491C1FF2"/>
    <w:lvl w:ilvl="0" w:tplc="30B4D3B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69D62F9"/>
    <w:multiLevelType w:val="multilevel"/>
    <w:tmpl w:val="6BDE817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A22"/>
    <w:rsid w:val="0002599A"/>
    <w:rsid w:val="00036CD5"/>
    <w:rsid w:val="0008766E"/>
    <w:rsid w:val="000B4C40"/>
    <w:rsid w:val="00145EC1"/>
    <w:rsid w:val="00166DE3"/>
    <w:rsid w:val="00190C62"/>
    <w:rsid w:val="001C0729"/>
    <w:rsid w:val="001E5CB3"/>
    <w:rsid w:val="00234CDC"/>
    <w:rsid w:val="00235037"/>
    <w:rsid w:val="002438D7"/>
    <w:rsid w:val="002918FE"/>
    <w:rsid w:val="002B5D31"/>
    <w:rsid w:val="00335A22"/>
    <w:rsid w:val="00422147"/>
    <w:rsid w:val="00446B54"/>
    <w:rsid w:val="00451F24"/>
    <w:rsid w:val="004A1E46"/>
    <w:rsid w:val="00627E6B"/>
    <w:rsid w:val="006523FF"/>
    <w:rsid w:val="007271B3"/>
    <w:rsid w:val="00884A50"/>
    <w:rsid w:val="00A059AE"/>
    <w:rsid w:val="00A12614"/>
    <w:rsid w:val="00A22D0F"/>
    <w:rsid w:val="00AB622A"/>
    <w:rsid w:val="00AB7C8A"/>
    <w:rsid w:val="00BB5CB4"/>
    <w:rsid w:val="00D4297F"/>
    <w:rsid w:val="00DE32F2"/>
    <w:rsid w:val="00E426F9"/>
    <w:rsid w:val="00E470F3"/>
    <w:rsid w:val="00E67E96"/>
    <w:rsid w:val="00ED4193"/>
    <w:rsid w:val="00ED65A6"/>
    <w:rsid w:val="00FD29C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552CC"/>
  <w15:chartTrackingRefBased/>
  <w15:docId w15:val="{3D057A2F-2852-4446-B280-3176AAC3D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5A22"/>
    <w:pPr>
      <w:spacing w:after="0" w:line="480" w:lineRule="auto"/>
    </w:pPr>
    <w:rPr>
      <w:rFonts w:ascii="Arial" w:hAnsi="Arial" w:cs="Times New Roman"/>
      <w:noProof/>
      <w:sz w:val="24"/>
      <w:szCs w:val="20"/>
      <w:lang w:eastAsia="en-US"/>
    </w:rPr>
  </w:style>
  <w:style w:type="paragraph" w:styleId="1">
    <w:name w:val="heading 1"/>
    <w:basedOn w:val="a"/>
    <w:next w:val="a"/>
    <w:link w:val="10"/>
    <w:uiPriority w:val="9"/>
    <w:qFormat/>
    <w:rsid w:val="00335A22"/>
    <w:pPr>
      <w:keepNext/>
      <w:keepLines/>
      <w:spacing w:before="480" w:after="20"/>
      <w:contextualSpacing/>
      <w:outlineLvl w:val="0"/>
    </w:pPr>
    <w:rPr>
      <w:rFonts w:eastAsia="Times New Roman"/>
      <w:b/>
      <w:szCs w:val="32"/>
    </w:rPr>
  </w:style>
  <w:style w:type="paragraph" w:styleId="2">
    <w:name w:val="heading 2"/>
    <w:basedOn w:val="a"/>
    <w:next w:val="a"/>
    <w:link w:val="20"/>
    <w:uiPriority w:val="9"/>
    <w:unhideWhenUsed/>
    <w:qFormat/>
    <w:rsid w:val="00335A22"/>
    <w:pPr>
      <w:keepNext/>
      <w:keepLines/>
      <w:spacing w:before="40"/>
      <w:outlineLvl w:val="1"/>
    </w:pPr>
    <w:rPr>
      <w:rFonts w:eastAsiaTheme="majorEastAsia" w:cstheme="majorBidi"/>
      <w:b/>
      <w:szCs w:val="26"/>
    </w:rPr>
  </w:style>
  <w:style w:type="paragraph" w:styleId="3">
    <w:name w:val="heading 3"/>
    <w:basedOn w:val="a"/>
    <w:next w:val="a"/>
    <w:link w:val="30"/>
    <w:uiPriority w:val="9"/>
    <w:unhideWhenUsed/>
    <w:qFormat/>
    <w:rsid w:val="000B4C40"/>
    <w:pPr>
      <w:keepNext/>
      <w:keepLines/>
      <w:spacing w:before="40"/>
      <w:outlineLvl w:val="2"/>
    </w:pPr>
    <w:rPr>
      <w:rFonts w:eastAsiaTheme="majorEastAsia" w:cstheme="majorBidi"/>
      <w:b/>
      <w:szCs w:val="24"/>
    </w:rPr>
  </w:style>
  <w:style w:type="paragraph" w:styleId="4">
    <w:name w:val="heading 4"/>
    <w:basedOn w:val="a"/>
    <w:next w:val="a"/>
    <w:link w:val="40"/>
    <w:uiPriority w:val="9"/>
    <w:semiHidden/>
    <w:unhideWhenUsed/>
    <w:qFormat/>
    <w:rsid w:val="00036CD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35A22"/>
    <w:rPr>
      <w:rFonts w:ascii="Arial" w:eastAsia="Times New Roman" w:hAnsi="Arial" w:cs="Times New Roman"/>
      <w:b/>
      <w:noProof/>
      <w:sz w:val="24"/>
      <w:szCs w:val="32"/>
      <w:lang w:eastAsia="en-US"/>
    </w:rPr>
  </w:style>
  <w:style w:type="paragraph" w:styleId="a3">
    <w:name w:val="List Paragraph"/>
    <w:basedOn w:val="a"/>
    <w:uiPriority w:val="34"/>
    <w:qFormat/>
    <w:rsid w:val="00335A22"/>
    <w:pPr>
      <w:ind w:left="720"/>
      <w:contextualSpacing/>
    </w:pPr>
    <w:rPr>
      <w:rFonts w:eastAsiaTheme="minorHAnsi" w:cstheme="minorBidi"/>
      <w:szCs w:val="22"/>
    </w:rPr>
  </w:style>
  <w:style w:type="character" w:customStyle="1" w:styleId="20">
    <w:name w:val="標題 2 字元"/>
    <w:basedOn w:val="a0"/>
    <w:link w:val="2"/>
    <w:uiPriority w:val="9"/>
    <w:rsid w:val="00335A22"/>
    <w:rPr>
      <w:rFonts w:ascii="Arial" w:eastAsiaTheme="majorEastAsia" w:hAnsi="Arial" w:cstheme="majorBidi"/>
      <w:b/>
      <w:noProof/>
      <w:sz w:val="24"/>
      <w:szCs w:val="26"/>
      <w:lang w:eastAsia="en-US"/>
    </w:rPr>
  </w:style>
  <w:style w:type="character" w:customStyle="1" w:styleId="30">
    <w:name w:val="標題 3 字元"/>
    <w:basedOn w:val="a0"/>
    <w:link w:val="3"/>
    <w:uiPriority w:val="9"/>
    <w:rsid w:val="000B4C40"/>
    <w:rPr>
      <w:rFonts w:ascii="Arial" w:eastAsiaTheme="majorEastAsia" w:hAnsi="Arial" w:cstheme="majorBidi"/>
      <w:b/>
      <w:noProof/>
      <w:sz w:val="24"/>
      <w:szCs w:val="24"/>
      <w:lang w:eastAsia="en-US"/>
    </w:rPr>
  </w:style>
  <w:style w:type="character" w:customStyle="1" w:styleId="40">
    <w:name w:val="標題 4 字元"/>
    <w:basedOn w:val="a0"/>
    <w:link w:val="4"/>
    <w:uiPriority w:val="9"/>
    <w:semiHidden/>
    <w:rsid w:val="00036CD5"/>
    <w:rPr>
      <w:rFonts w:asciiTheme="majorHAnsi" w:eastAsiaTheme="majorEastAsia" w:hAnsiTheme="majorHAnsi" w:cstheme="majorBidi"/>
      <w:i/>
      <w:iCs/>
      <w:noProof/>
      <w:color w:val="2F5496" w:themeColor="accent1" w:themeShade="BF"/>
      <w:sz w:val="24"/>
      <w:szCs w:val="20"/>
      <w:lang w:eastAsia="en-US"/>
    </w:rPr>
  </w:style>
  <w:style w:type="paragraph" w:styleId="a4">
    <w:name w:val="header"/>
    <w:basedOn w:val="a"/>
    <w:link w:val="a5"/>
    <w:uiPriority w:val="99"/>
    <w:unhideWhenUsed/>
    <w:rsid w:val="00234CDC"/>
    <w:pPr>
      <w:tabs>
        <w:tab w:val="center" w:pos="4153"/>
        <w:tab w:val="right" w:pos="8306"/>
      </w:tabs>
      <w:spacing w:line="240" w:lineRule="auto"/>
    </w:pPr>
  </w:style>
  <w:style w:type="character" w:customStyle="1" w:styleId="a5">
    <w:name w:val="頁首 字元"/>
    <w:basedOn w:val="a0"/>
    <w:link w:val="a4"/>
    <w:uiPriority w:val="99"/>
    <w:rsid w:val="00234CDC"/>
    <w:rPr>
      <w:rFonts w:ascii="Arial" w:hAnsi="Arial" w:cs="Times New Roman"/>
      <w:noProof/>
      <w:sz w:val="24"/>
      <w:szCs w:val="20"/>
      <w:lang w:eastAsia="en-US"/>
    </w:rPr>
  </w:style>
  <w:style w:type="paragraph" w:styleId="a6">
    <w:name w:val="footer"/>
    <w:basedOn w:val="a"/>
    <w:link w:val="a7"/>
    <w:uiPriority w:val="99"/>
    <w:unhideWhenUsed/>
    <w:rsid w:val="00234CDC"/>
    <w:pPr>
      <w:tabs>
        <w:tab w:val="center" w:pos="4153"/>
        <w:tab w:val="right" w:pos="8306"/>
      </w:tabs>
      <w:spacing w:line="240" w:lineRule="auto"/>
    </w:pPr>
  </w:style>
  <w:style w:type="character" w:customStyle="1" w:styleId="a7">
    <w:name w:val="頁尾 字元"/>
    <w:basedOn w:val="a0"/>
    <w:link w:val="a6"/>
    <w:uiPriority w:val="99"/>
    <w:rsid w:val="00234CDC"/>
    <w:rPr>
      <w:rFonts w:ascii="Arial" w:hAnsi="Arial" w:cs="Times New Roman"/>
      <w:noProof/>
      <w:sz w:val="24"/>
      <w:szCs w:val="20"/>
      <w:lang w:eastAsia="en-US"/>
    </w:rPr>
  </w:style>
  <w:style w:type="character" w:styleId="a8">
    <w:name w:val="Hyperlink"/>
    <w:basedOn w:val="a0"/>
    <w:uiPriority w:val="99"/>
    <w:unhideWhenUsed/>
    <w:rsid w:val="00166DE3"/>
    <w:rPr>
      <w:color w:val="0563C1" w:themeColor="hyperlink"/>
      <w:u w:val="single"/>
    </w:rPr>
  </w:style>
  <w:style w:type="character" w:styleId="a9">
    <w:name w:val="Unresolved Mention"/>
    <w:basedOn w:val="a0"/>
    <w:uiPriority w:val="99"/>
    <w:semiHidden/>
    <w:unhideWhenUsed/>
    <w:rsid w:val="00166D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90100">
      <w:bodyDiv w:val="1"/>
      <w:marLeft w:val="0"/>
      <w:marRight w:val="0"/>
      <w:marTop w:val="0"/>
      <w:marBottom w:val="0"/>
      <w:divBdr>
        <w:top w:val="none" w:sz="0" w:space="0" w:color="auto"/>
        <w:left w:val="none" w:sz="0" w:space="0" w:color="auto"/>
        <w:bottom w:val="none" w:sz="0" w:space="0" w:color="auto"/>
        <w:right w:val="none" w:sz="0" w:space="0" w:color="auto"/>
      </w:divBdr>
    </w:div>
    <w:div w:id="157887411">
      <w:bodyDiv w:val="1"/>
      <w:marLeft w:val="0"/>
      <w:marRight w:val="0"/>
      <w:marTop w:val="0"/>
      <w:marBottom w:val="0"/>
      <w:divBdr>
        <w:top w:val="none" w:sz="0" w:space="0" w:color="auto"/>
        <w:left w:val="none" w:sz="0" w:space="0" w:color="auto"/>
        <w:bottom w:val="none" w:sz="0" w:space="0" w:color="auto"/>
        <w:right w:val="none" w:sz="0" w:space="0" w:color="auto"/>
      </w:divBdr>
    </w:div>
    <w:div w:id="628823374">
      <w:bodyDiv w:val="1"/>
      <w:marLeft w:val="0"/>
      <w:marRight w:val="0"/>
      <w:marTop w:val="0"/>
      <w:marBottom w:val="0"/>
      <w:divBdr>
        <w:top w:val="none" w:sz="0" w:space="0" w:color="auto"/>
        <w:left w:val="none" w:sz="0" w:space="0" w:color="auto"/>
        <w:bottom w:val="none" w:sz="0" w:space="0" w:color="auto"/>
        <w:right w:val="none" w:sz="0" w:space="0" w:color="auto"/>
      </w:divBdr>
    </w:div>
    <w:div w:id="746416485">
      <w:bodyDiv w:val="1"/>
      <w:marLeft w:val="0"/>
      <w:marRight w:val="0"/>
      <w:marTop w:val="0"/>
      <w:marBottom w:val="0"/>
      <w:divBdr>
        <w:top w:val="none" w:sz="0" w:space="0" w:color="auto"/>
        <w:left w:val="none" w:sz="0" w:space="0" w:color="auto"/>
        <w:bottom w:val="none" w:sz="0" w:space="0" w:color="auto"/>
        <w:right w:val="none" w:sz="0" w:space="0" w:color="auto"/>
      </w:divBdr>
    </w:div>
    <w:div w:id="999889901">
      <w:bodyDiv w:val="1"/>
      <w:marLeft w:val="0"/>
      <w:marRight w:val="0"/>
      <w:marTop w:val="0"/>
      <w:marBottom w:val="0"/>
      <w:divBdr>
        <w:top w:val="none" w:sz="0" w:space="0" w:color="auto"/>
        <w:left w:val="none" w:sz="0" w:space="0" w:color="auto"/>
        <w:bottom w:val="none" w:sz="0" w:space="0" w:color="auto"/>
        <w:right w:val="none" w:sz="0" w:space="0" w:color="auto"/>
      </w:divBdr>
    </w:div>
    <w:div w:id="1012758892">
      <w:bodyDiv w:val="1"/>
      <w:marLeft w:val="0"/>
      <w:marRight w:val="0"/>
      <w:marTop w:val="0"/>
      <w:marBottom w:val="0"/>
      <w:divBdr>
        <w:top w:val="none" w:sz="0" w:space="0" w:color="auto"/>
        <w:left w:val="none" w:sz="0" w:space="0" w:color="auto"/>
        <w:bottom w:val="none" w:sz="0" w:space="0" w:color="auto"/>
        <w:right w:val="none" w:sz="0" w:space="0" w:color="auto"/>
      </w:divBdr>
    </w:div>
    <w:div w:id="1040319391">
      <w:bodyDiv w:val="1"/>
      <w:marLeft w:val="0"/>
      <w:marRight w:val="0"/>
      <w:marTop w:val="0"/>
      <w:marBottom w:val="0"/>
      <w:divBdr>
        <w:top w:val="none" w:sz="0" w:space="0" w:color="auto"/>
        <w:left w:val="none" w:sz="0" w:space="0" w:color="auto"/>
        <w:bottom w:val="none" w:sz="0" w:space="0" w:color="auto"/>
        <w:right w:val="none" w:sz="0" w:space="0" w:color="auto"/>
      </w:divBdr>
      <w:divsChild>
        <w:div w:id="1730424457">
          <w:marLeft w:val="-150"/>
          <w:marRight w:val="-150"/>
          <w:marTop w:val="0"/>
          <w:marBottom w:val="0"/>
          <w:divBdr>
            <w:top w:val="none" w:sz="0" w:space="0" w:color="auto"/>
            <w:left w:val="none" w:sz="0" w:space="0" w:color="auto"/>
            <w:bottom w:val="none" w:sz="0" w:space="0" w:color="auto"/>
            <w:right w:val="none" w:sz="0" w:space="0" w:color="auto"/>
          </w:divBdr>
          <w:divsChild>
            <w:div w:id="1034623854">
              <w:marLeft w:val="0"/>
              <w:marRight w:val="0"/>
              <w:marTop w:val="0"/>
              <w:marBottom w:val="0"/>
              <w:divBdr>
                <w:top w:val="none" w:sz="0" w:space="0" w:color="auto"/>
                <w:left w:val="none" w:sz="0" w:space="0" w:color="auto"/>
                <w:bottom w:val="none" w:sz="0" w:space="0" w:color="auto"/>
                <w:right w:val="none" w:sz="0" w:space="0" w:color="auto"/>
              </w:divBdr>
              <w:divsChild>
                <w:div w:id="1933708854">
                  <w:marLeft w:val="0"/>
                  <w:marRight w:val="0"/>
                  <w:marTop w:val="0"/>
                  <w:marBottom w:val="0"/>
                  <w:divBdr>
                    <w:top w:val="none" w:sz="0" w:space="0" w:color="auto"/>
                    <w:left w:val="none" w:sz="0" w:space="0" w:color="auto"/>
                    <w:bottom w:val="none" w:sz="0" w:space="0" w:color="auto"/>
                    <w:right w:val="none" w:sz="0" w:space="0" w:color="auto"/>
                  </w:divBdr>
                  <w:divsChild>
                    <w:div w:id="273945544">
                      <w:marLeft w:val="0"/>
                      <w:marRight w:val="0"/>
                      <w:marTop w:val="0"/>
                      <w:marBottom w:val="0"/>
                      <w:divBdr>
                        <w:top w:val="none" w:sz="0" w:space="0" w:color="auto"/>
                        <w:left w:val="none" w:sz="0" w:space="0" w:color="auto"/>
                        <w:bottom w:val="none" w:sz="0" w:space="0" w:color="auto"/>
                        <w:right w:val="none" w:sz="0" w:space="0" w:color="auto"/>
                      </w:divBdr>
                      <w:divsChild>
                        <w:div w:id="653680123">
                          <w:marLeft w:val="0"/>
                          <w:marRight w:val="0"/>
                          <w:marTop w:val="0"/>
                          <w:marBottom w:val="240"/>
                          <w:divBdr>
                            <w:top w:val="none" w:sz="0" w:space="0" w:color="auto"/>
                            <w:left w:val="none" w:sz="0" w:space="0" w:color="auto"/>
                            <w:bottom w:val="none" w:sz="0" w:space="0" w:color="auto"/>
                            <w:right w:val="none" w:sz="0" w:space="0" w:color="auto"/>
                          </w:divBdr>
                          <w:divsChild>
                            <w:div w:id="909775257">
                              <w:marLeft w:val="0"/>
                              <w:marRight w:val="0"/>
                              <w:marTop w:val="0"/>
                              <w:marBottom w:val="0"/>
                              <w:divBdr>
                                <w:top w:val="none" w:sz="0" w:space="0" w:color="auto"/>
                                <w:left w:val="none" w:sz="0" w:space="0" w:color="auto"/>
                                <w:bottom w:val="none" w:sz="0" w:space="0" w:color="auto"/>
                                <w:right w:val="none" w:sz="0" w:space="0" w:color="auto"/>
                              </w:divBdr>
                              <w:divsChild>
                                <w:div w:id="10674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9716">
                          <w:marLeft w:val="30"/>
                          <w:marRight w:val="0"/>
                          <w:marTop w:val="0"/>
                          <w:marBottom w:val="240"/>
                          <w:divBdr>
                            <w:top w:val="none" w:sz="0" w:space="0" w:color="auto"/>
                            <w:left w:val="none" w:sz="0" w:space="0" w:color="auto"/>
                            <w:bottom w:val="none" w:sz="0" w:space="0" w:color="auto"/>
                            <w:right w:val="none" w:sz="0" w:space="0" w:color="auto"/>
                          </w:divBdr>
                          <w:divsChild>
                            <w:div w:id="191966602">
                              <w:marLeft w:val="0"/>
                              <w:marRight w:val="0"/>
                              <w:marTop w:val="0"/>
                              <w:marBottom w:val="0"/>
                              <w:divBdr>
                                <w:top w:val="none" w:sz="0" w:space="0" w:color="auto"/>
                                <w:left w:val="none" w:sz="0" w:space="0" w:color="auto"/>
                                <w:bottom w:val="none" w:sz="0" w:space="0" w:color="auto"/>
                                <w:right w:val="none" w:sz="0" w:space="0" w:color="auto"/>
                              </w:divBdr>
                            </w:div>
                          </w:divsChild>
                        </w:div>
                        <w:div w:id="1218932206">
                          <w:marLeft w:val="30"/>
                          <w:marRight w:val="0"/>
                          <w:marTop w:val="0"/>
                          <w:marBottom w:val="240"/>
                          <w:divBdr>
                            <w:top w:val="none" w:sz="0" w:space="0" w:color="auto"/>
                            <w:left w:val="none" w:sz="0" w:space="0" w:color="auto"/>
                            <w:bottom w:val="none" w:sz="0" w:space="0" w:color="auto"/>
                            <w:right w:val="none" w:sz="0" w:space="0" w:color="auto"/>
                          </w:divBdr>
                          <w:divsChild>
                            <w:div w:id="1071268907">
                              <w:marLeft w:val="0"/>
                              <w:marRight w:val="0"/>
                              <w:marTop w:val="0"/>
                              <w:marBottom w:val="0"/>
                              <w:divBdr>
                                <w:top w:val="none" w:sz="0" w:space="0" w:color="auto"/>
                                <w:left w:val="none" w:sz="0" w:space="0" w:color="auto"/>
                                <w:bottom w:val="none" w:sz="0" w:space="0" w:color="auto"/>
                                <w:right w:val="none" w:sz="0" w:space="0" w:color="auto"/>
                              </w:divBdr>
                            </w:div>
                          </w:divsChild>
                        </w:div>
                        <w:div w:id="1713076570">
                          <w:marLeft w:val="60"/>
                          <w:marRight w:val="0"/>
                          <w:marTop w:val="0"/>
                          <w:marBottom w:val="240"/>
                          <w:divBdr>
                            <w:top w:val="none" w:sz="0" w:space="0" w:color="auto"/>
                            <w:left w:val="none" w:sz="0" w:space="0" w:color="auto"/>
                            <w:bottom w:val="none" w:sz="0" w:space="0" w:color="auto"/>
                            <w:right w:val="none" w:sz="0" w:space="0" w:color="auto"/>
                          </w:divBdr>
                          <w:divsChild>
                            <w:div w:id="20040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11425">
          <w:marLeft w:val="-150"/>
          <w:marRight w:val="-150"/>
          <w:marTop w:val="0"/>
          <w:marBottom w:val="0"/>
          <w:divBdr>
            <w:top w:val="none" w:sz="0" w:space="0" w:color="auto"/>
            <w:left w:val="none" w:sz="0" w:space="0" w:color="auto"/>
            <w:bottom w:val="none" w:sz="0" w:space="0" w:color="auto"/>
            <w:right w:val="none" w:sz="0" w:space="0" w:color="auto"/>
          </w:divBdr>
          <w:divsChild>
            <w:div w:id="910504490">
              <w:marLeft w:val="0"/>
              <w:marRight w:val="0"/>
              <w:marTop w:val="0"/>
              <w:marBottom w:val="0"/>
              <w:divBdr>
                <w:top w:val="none" w:sz="0" w:space="0" w:color="auto"/>
                <w:left w:val="none" w:sz="0" w:space="0" w:color="auto"/>
                <w:bottom w:val="none" w:sz="0" w:space="0" w:color="auto"/>
                <w:right w:val="none" w:sz="0" w:space="0" w:color="auto"/>
              </w:divBdr>
              <w:divsChild>
                <w:div w:id="899945591">
                  <w:marLeft w:val="0"/>
                  <w:marRight w:val="0"/>
                  <w:marTop w:val="0"/>
                  <w:marBottom w:val="0"/>
                  <w:divBdr>
                    <w:top w:val="none" w:sz="0" w:space="0" w:color="auto"/>
                    <w:left w:val="none" w:sz="0" w:space="0" w:color="auto"/>
                    <w:bottom w:val="none" w:sz="0" w:space="0" w:color="auto"/>
                    <w:right w:val="none" w:sz="0" w:space="0" w:color="auto"/>
                  </w:divBdr>
                  <w:divsChild>
                    <w:div w:id="715927680">
                      <w:marLeft w:val="0"/>
                      <w:marRight w:val="0"/>
                      <w:marTop w:val="0"/>
                      <w:marBottom w:val="0"/>
                      <w:divBdr>
                        <w:top w:val="none" w:sz="0" w:space="0" w:color="auto"/>
                        <w:left w:val="none" w:sz="0" w:space="0" w:color="auto"/>
                        <w:bottom w:val="none" w:sz="0" w:space="0" w:color="auto"/>
                        <w:right w:val="none" w:sz="0" w:space="0" w:color="auto"/>
                      </w:divBdr>
                      <w:divsChild>
                        <w:div w:id="1133325846">
                          <w:marLeft w:val="0"/>
                          <w:marRight w:val="0"/>
                          <w:marTop w:val="0"/>
                          <w:marBottom w:val="345"/>
                          <w:divBdr>
                            <w:top w:val="none" w:sz="0" w:space="0" w:color="auto"/>
                            <w:left w:val="none" w:sz="0" w:space="0" w:color="auto"/>
                            <w:bottom w:val="none" w:sz="0" w:space="0" w:color="auto"/>
                            <w:right w:val="none" w:sz="0" w:space="0" w:color="auto"/>
                          </w:divBdr>
                          <w:divsChild>
                            <w:div w:id="1732342073">
                              <w:marLeft w:val="-45"/>
                              <w:marRight w:val="-45"/>
                              <w:marTop w:val="0"/>
                              <w:marBottom w:val="0"/>
                              <w:divBdr>
                                <w:top w:val="none" w:sz="0" w:space="0" w:color="auto"/>
                                <w:left w:val="none" w:sz="0" w:space="0" w:color="auto"/>
                                <w:bottom w:val="none" w:sz="0" w:space="0" w:color="auto"/>
                                <w:right w:val="none" w:sz="0" w:space="0" w:color="auto"/>
                              </w:divBdr>
                              <w:divsChild>
                                <w:div w:id="837842353">
                                  <w:marLeft w:val="0"/>
                                  <w:marRight w:val="0"/>
                                  <w:marTop w:val="0"/>
                                  <w:marBottom w:val="0"/>
                                  <w:divBdr>
                                    <w:top w:val="none" w:sz="0" w:space="0" w:color="auto"/>
                                    <w:left w:val="none" w:sz="0" w:space="0" w:color="auto"/>
                                    <w:bottom w:val="none" w:sz="0" w:space="0" w:color="auto"/>
                                    <w:right w:val="none" w:sz="0" w:space="0" w:color="auto"/>
                                  </w:divBdr>
                                  <w:divsChild>
                                    <w:div w:id="1823350481">
                                      <w:marLeft w:val="45"/>
                                      <w:marRight w:val="270"/>
                                      <w:marTop w:val="0"/>
                                      <w:marBottom w:val="105"/>
                                      <w:divBdr>
                                        <w:top w:val="single" w:sz="6" w:space="0" w:color="E9E9E9"/>
                                        <w:left w:val="single" w:sz="6" w:space="0" w:color="E9E9E9"/>
                                        <w:bottom w:val="single" w:sz="6" w:space="0" w:color="E9E9E9"/>
                                        <w:right w:val="single" w:sz="6" w:space="0" w:color="E9E9E9"/>
                                      </w:divBdr>
                                      <w:divsChild>
                                        <w:div w:id="1501391872">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6013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3292">
                          <w:marLeft w:val="0"/>
                          <w:marRight w:val="0"/>
                          <w:marTop w:val="0"/>
                          <w:marBottom w:val="0"/>
                          <w:divBdr>
                            <w:top w:val="none" w:sz="0" w:space="0" w:color="auto"/>
                            <w:left w:val="none" w:sz="0" w:space="0" w:color="auto"/>
                            <w:bottom w:val="none" w:sz="0" w:space="0" w:color="auto"/>
                            <w:right w:val="none" w:sz="0" w:space="0" w:color="auto"/>
                          </w:divBdr>
                          <w:divsChild>
                            <w:div w:id="1741437172">
                              <w:marLeft w:val="0"/>
                              <w:marRight w:val="0"/>
                              <w:marTop w:val="240"/>
                              <w:marBottom w:val="480"/>
                              <w:divBdr>
                                <w:top w:val="none" w:sz="0" w:space="0" w:color="auto"/>
                                <w:left w:val="none" w:sz="0" w:space="0" w:color="auto"/>
                                <w:bottom w:val="none" w:sz="0" w:space="0" w:color="auto"/>
                                <w:right w:val="none" w:sz="0" w:space="0" w:color="auto"/>
                              </w:divBdr>
                              <w:divsChild>
                                <w:div w:id="231743212">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597894">
      <w:bodyDiv w:val="1"/>
      <w:marLeft w:val="0"/>
      <w:marRight w:val="0"/>
      <w:marTop w:val="0"/>
      <w:marBottom w:val="0"/>
      <w:divBdr>
        <w:top w:val="none" w:sz="0" w:space="0" w:color="auto"/>
        <w:left w:val="none" w:sz="0" w:space="0" w:color="auto"/>
        <w:bottom w:val="none" w:sz="0" w:space="0" w:color="auto"/>
        <w:right w:val="none" w:sz="0" w:space="0" w:color="auto"/>
      </w:divBdr>
    </w:div>
    <w:div w:id="1441803557">
      <w:bodyDiv w:val="1"/>
      <w:marLeft w:val="0"/>
      <w:marRight w:val="0"/>
      <w:marTop w:val="0"/>
      <w:marBottom w:val="0"/>
      <w:divBdr>
        <w:top w:val="none" w:sz="0" w:space="0" w:color="auto"/>
        <w:left w:val="none" w:sz="0" w:space="0" w:color="auto"/>
        <w:bottom w:val="none" w:sz="0" w:space="0" w:color="auto"/>
        <w:right w:val="none" w:sz="0" w:space="0" w:color="auto"/>
      </w:divBdr>
    </w:div>
    <w:div w:id="1500460542">
      <w:bodyDiv w:val="1"/>
      <w:marLeft w:val="0"/>
      <w:marRight w:val="0"/>
      <w:marTop w:val="0"/>
      <w:marBottom w:val="0"/>
      <w:divBdr>
        <w:top w:val="none" w:sz="0" w:space="0" w:color="auto"/>
        <w:left w:val="none" w:sz="0" w:space="0" w:color="auto"/>
        <w:bottom w:val="none" w:sz="0" w:space="0" w:color="auto"/>
        <w:right w:val="none" w:sz="0" w:space="0" w:color="auto"/>
      </w:divBdr>
    </w:div>
    <w:div w:id="1718504533">
      <w:bodyDiv w:val="1"/>
      <w:marLeft w:val="0"/>
      <w:marRight w:val="0"/>
      <w:marTop w:val="0"/>
      <w:marBottom w:val="0"/>
      <w:divBdr>
        <w:top w:val="none" w:sz="0" w:space="0" w:color="auto"/>
        <w:left w:val="none" w:sz="0" w:space="0" w:color="auto"/>
        <w:bottom w:val="none" w:sz="0" w:space="0" w:color="auto"/>
        <w:right w:val="none" w:sz="0" w:space="0" w:color="auto"/>
      </w:divBdr>
    </w:div>
    <w:div w:id="1820226829">
      <w:bodyDiv w:val="1"/>
      <w:marLeft w:val="0"/>
      <w:marRight w:val="0"/>
      <w:marTop w:val="0"/>
      <w:marBottom w:val="0"/>
      <w:divBdr>
        <w:top w:val="none" w:sz="0" w:space="0" w:color="auto"/>
        <w:left w:val="none" w:sz="0" w:space="0" w:color="auto"/>
        <w:bottom w:val="none" w:sz="0" w:space="0" w:color="auto"/>
        <w:right w:val="none" w:sz="0" w:space="0" w:color="auto"/>
      </w:divBdr>
      <w:divsChild>
        <w:div w:id="634484796">
          <w:marLeft w:val="-150"/>
          <w:marRight w:val="-150"/>
          <w:marTop w:val="0"/>
          <w:marBottom w:val="0"/>
          <w:divBdr>
            <w:top w:val="none" w:sz="0" w:space="0" w:color="auto"/>
            <w:left w:val="none" w:sz="0" w:space="0" w:color="auto"/>
            <w:bottom w:val="none" w:sz="0" w:space="0" w:color="auto"/>
            <w:right w:val="none" w:sz="0" w:space="0" w:color="auto"/>
          </w:divBdr>
          <w:divsChild>
            <w:div w:id="1153520780">
              <w:marLeft w:val="0"/>
              <w:marRight w:val="0"/>
              <w:marTop w:val="0"/>
              <w:marBottom w:val="0"/>
              <w:divBdr>
                <w:top w:val="none" w:sz="0" w:space="0" w:color="auto"/>
                <w:left w:val="none" w:sz="0" w:space="0" w:color="auto"/>
                <w:bottom w:val="none" w:sz="0" w:space="0" w:color="auto"/>
                <w:right w:val="none" w:sz="0" w:space="0" w:color="auto"/>
              </w:divBdr>
              <w:divsChild>
                <w:div w:id="2017613158">
                  <w:marLeft w:val="0"/>
                  <w:marRight w:val="0"/>
                  <w:marTop w:val="0"/>
                  <w:marBottom w:val="0"/>
                  <w:divBdr>
                    <w:top w:val="none" w:sz="0" w:space="0" w:color="auto"/>
                    <w:left w:val="none" w:sz="0" w:space="0" w:color="auto"/>
                    <w:bottom w:val="none" w:sz="0" w:space="0" w:color="auto"/>
                    <w:right w:val="none" w:sz="0" w:space="0" w:color="auto"/>
                  </w:divBdr>
                  <w:divsChild>
                    <w:div w:id="447437510">
                      <w:marLeft w:val="0"/>
                      <w:marRight w:val="0"/>
                      <w:marTop w:val="0"/>
                      <w:marBottom w:val="0"/>
                      <w:divBdr>
                        <w:top w:val="none" w:sz="0" w:space="0" w:color="auto"/>
                        <w:left w:val="none" w:sz="0" w:space="0" w:color="auto"/>
                        <w:bottom w:val="none" w:sz="0" w:space="0" w:color="auto"/>
                        <w:right w:val="none" w:sz="0" w:space="0" w:color="auto"/>
                      </w:divBdr>
                      <w:divsChild>
                        <w:div w:id="1647316440">
                          <w:marLeft w:val="0"/>
                          <w:marRight w:val="0"/>
                          <w:marTop w:val="0"/>
                          <w:marBottom w:val="240"/>
                          <w:divBdr>
                            <w:top w:val="none" w:sz="0" w:space="0" w:color="auto"/>
                            <w:left w:val="none" w:sz="0" w:space="0" w:color="auto"/>
                            <w:bottom w:val="none" w:sz="0" w:space="0" w:color="auto"/>
                            <w:right w:val="none" w:sz="0" w:space="0" w:color="auto"/>
                          </w:divBdr>
                          <w:divsChild>
                            <w:div w:id="1237743276">
                              <w:marLeft w:val="0"/>
                              <w:marRight w:val="0"/>
                              <w:marTop w:val="0"/>
                              <w:marBottom w:val="0"/>
                              <w:divBdr>
                                <w:top w:val="none" w:sz="0" w:space="0" w:color="auto"/>
                                <w:left w:val="none" w:sz="0" w:space="0" w:color="auto"/>
                                <w:bottom w:val="none" w:sz="0" w:space="0" w:color="auto"/>
                                <w:right w:val="none" w:sz="0" w:space="0" w:color="auto"/>
                              </w:divBdr>
                              <w:divsChild>
                                <w:div w:id="19398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88431">
                          <w:marLeft w:val="30"/>
                          <w:marRight w:val="0"/>
                          <w:marTop w:val="0"/>
                          <w:marBottom w:val="240"/>
                          <w:divBdr>
                            <w:top w:val="none" w:sz="0" w:space="0" w:color="auto"/>
                            <w:left w:val="none" w:sz="0" w:space="0" w:color="auto"/>
                            <w:bottom w:val="none" w:sz="0" w:space="0" w:color="auto"/>
                            <w:right w:val="none" w:sz="0" w:space="0" w:color="auto"/>
                          </w:divBdr>
                          <w:divsChild>
                            <w:div w:id="872039621">
                              <w:marLeft w:val="0"/>
                              <w:marRight w:val="0"/>
                              <w:marTop w:val="0"/>
                              <w:marBottom w:val="0"/>
                              <w:divBdr>
                                <w:top w:val="none" w:sz="0" w:space="0" w:color="auto"/>
                                <w:left w:val="none" w:sz="0" w:space="0" w:color="auto"/>
                                <w:bottom w:val="none" w:sz="0" w:space="0" w:color="auto"/>
                                <w:right w:val="none" w:sz="0" w:space="0" w:color="auto"/>
                              </w:divBdr>
                            </w:div>
                          </w:divsChild>
                        </w:div>
                        <w:div w:id="773939752">
                          <w:marLeft w:val="30"/>
                          <w:marRight w:val="0"/>
                          <w:marTop w:val="0"/>
                          <w:marBottom w:val="240"/>
                          <w:divBdr>
                            <w:top w:val="none" w:sz="0" w:space="0" w:color="auto"/>
                            <w:left w:val="none" w:sz="0" w:space="0" w:color="auto"/>
                            <w:bottom w:val="none" w:sz="0" w:space="0" w:color="auto"/>
                            <w:right w:val="none" w:sz="0" w:space="0" w:color="auto"/>
                          </w:divBdr>
                          <w:divsChild>
                            <w:div w:id="1177772357">
                              <w:marLeft w:val="0"/>
                              <w:marRight w:val="0"/>
                              <w:marTop w:val="0"/>
                              <w:marBottom w:val="0"/>
                              <w:divBdr>
                                <w:top w:val="none" w:sz="0" w:space="0" w:color="auto"/>
                                <w:left w:val="none" w:sz="0" w:space="0" w:color="auto"/>
                                <w:bottom w:val="none" w:sz="0" w:space="0" w:color="auto"/>
                                <w:right w:val="none" w:sz="0" w:space="0" w:color="auto"/>
                              </w:divBdr>
                            </w:div>
                          </w:divsChild>
                        </w:div>
                        <w:div w:id="158935520">
                          <w:marLeft w:val="60"/>
                          <w:marRight w:val="0"/>
                          <w:marTop w:val="0"/>
                          <w:marBottom w:val="240"/>
                          <w:divBdr>
                            <w:top w:val="none" w:sz="0" w:space="0" w:color="auto"/>
                            <w:left w:val="none" w:sz="0" w:space="0" w:color="auto"/>
                            <w:bottom w:val="none" w:sz="0" w:space="0" w:color="auto"/>
                            <w:right w:val="none" w:sz="0" w:space="0" w:color="auto"/>
                          </w:divBdr>
                          <w:divsChild>
                            <w:div w:id="13574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485930">
          <w:marLeft w:val="-150"/>
          <w:marRight w:val="-150"/>
          <w:marTop w:val="0"/>
          <w:marBottom w:val="0"/>
          <w:divBdr>
            <w:top w:val="none" w:sz="0" w:space="0" w:color="auto"/>
            <w:left w:val="none" w:sz="0" w:space="0" w:color="auto"/>
            <w:bottom w:val="none" w:sz="0" w:space="0" w:color="auto"/>
            <w:right w:val="none" w:sz="0" w:space="0" w:color="auto"/>
          </w:divBdr>
          <w:divsChild>
            <w:div w:id="1336955398">
              <w:marLeft w:val="0"/>
              <w:marRight w:val="0"/>
              <w:marTop w:val="0"/>
              <w:marBottom w:val="0"/>
              <w:divBdr>
                <w:top w:val="none" w:sz="0" w:space="0" w:color="auto"/>
                <w:left w:val="none" w:sz="0" w:space="0" w:color="auto"/>
                <w:bottom w:val="none" w:sz="0" w:space="0" w:color="auto"/>
                <w:right w:val="none" w:sz="0" w:space="0" w:color="auto"/>
              </w:divBdr>
              <w:divsChild>
                <w:div w:id="748039910">
                  <w:marLeft w:val="0"/>
                  <w:marRight w:val="0"/>
                  <w:marTop w:val="0"/>
                  <w:marBottom w:val="0"/>
                  <w:divBdr>
                    <w:top w:val="none" w:sz="0" w:space="0" w:color="auto"/>
                    <w:left w:val="none" w:sz="0" w:space="0" w:color="auto"/>
                    <w:bottom w:val="none" w:sz="0" w:space="0" w:color="auto"/>
                    <w:right w:val="none" w:sz="0" w:space="0" w:color="auto"/>
                  </w:divBdr>
                  <w:divsChild>
                    <w:div w:id="1429080106">
                      <w:marLeft w:val="0"/>
                      <w:marRight w:val="0"/>
                      <w:marTop w:val="0"/>
                      <w:marBottom w:val="0"/>
                      <w:divBdr>
                        <w:top w:val="none" w:sz="0" w:space="0" w:color="auto"/>
                        <w:left w:val="none" w:sz="0" w:space="0" w:color="auto"/>
                        <w:bottom w:val="none" w:sz="0" w:space="0" w:color="auto"/>
                        <w:right w:val="none" w:sz="0" w:space="0" w:color="auto"/>
                      </w:divBdr>
                      <w:divsChild>
                        <w:div w:id="1208448253">
                          <w:marLeft w:val="0"/>
                          <w:marRight w:val="0"/>
                          <w:marTop w:val="0"/>
                          <w:marBottom w:val="345"/>
                          <w:divBdr>
                            <w:top w:val="none" w:sz="0" w:space="0" w:color="auto"/>
                            <w:left w:val="none" w:sz="0" w:space="0" w:color="auto"/>
                            <w:bottom w:val="none" w:sz="0" w:space="0" w:color="auto"/>
                            <w:right w:val="none" w:sz="0" w:space="0" w:color="auto"/>
                          </w:divBdr>
                          <w:divsChild>
                            <w:div w:id="675695686">
                              <w:marLeft w:val="-45"/>
                              <w:marRight w:val="-45"/>
                              <w:marTop w:val="0"/>
                              <w:marBottom w:val="0"/>
                              <w:divBdr>
                                <w:top w:val="none" w:sz="0" w:space="0" w:color="auto"/>
                                <w:left w:val="none" w:sz="0" w:space="0" w:color="auto"/>
                                <w:bottom w:val="none" w:sz="0" w:space="0" w:color="auto"/>
                                <w:right w:val="none" w:sz="0" w:space="0" w:color="auto"/>
                              </w:divBdr>
                              <w:divsChild>
                                <w:div w:id="1118600191">
                                  <w:marLeft w:val="0"/>
                                  <w:marRight w:val="0"/>
                                  <w:marTop w:val="0"/>
                                  <w:marBottom w:val="0"/>
                                  <w:divBdr>
                                    <w:top w:val="none" w:sz="0" w:space="0" w:color="auto"/>
                                    <w:left w:val="none" w:sz="0" w:space="0" w:color="auto"/>
                                    <w:bottom w:val="none" w:sz="0" w:space="0" w:color="auto"/>
                                    <w:right w:val="none" w:sz="0" w:space="0" w:color="auto"/>
                                  </w:divBdr>
                                  <w:divsChild>
                                    <w:div w:id="1696536621">
                                      <w:marLeft w:val="45"/>
                                      <w:marRight w:val="270"/>
                                      <w:marTop w:val="0"/>
                                      <w:marBottom w:val="105"/>
                                      <w:divBdr>
                                        <w:top w:val="single" w:sz="6" w:space="0" w:color="E9E9E9"/>
                                        <w:left w:val="single" w:sz="6" w:space="0" w:color="E9E9E9"/>
                                        <w:bottom w:val="single" w:sz="6" w:space="0" w:color="E9E9E9"/>
                                        <w:right w:val="single" w:sz="6" w:space="0" w:color="E9E9E9"/>
                                      </w:divBdr>
                                      <w:divsChild>
                                        <w:div w:id="1365055939">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698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3212">
                          <w:marLeft w:val="0"/>
                          <w:marRight w:val="0"/>
                          <w:marTop w:val="0"/>
                          <w:marBottom w:val="0"/>
                          <w:divBdr>
                            <w:top w:val="none" w:sz="0" w:space="0" w:color="auto"/>
                            <w:left w:val="none" w:sz="0" w:space="0" w:color="auto"/>
                            <w:bottom w:val="none" w:sz="0" w:space="0" w:color="auto"/>
                            <w:right w:val="none" w:sz="0" w:space="0" w:color="auto"/>
                          </w:divBdr>
                          <w:divsChild>
                            <w:div w:id="722173499">
                              <w:marLeft w:val="0"/>
                              <w:marRight w:val="0"/>
                              <w:marTop w:val="240"/>
                              <w:marBottom w:val="480"/>
                              <w:divBdr>
                                <w:top w:val="none" w:sz="0" w:space="0" w:color="auto"/>
                                <w:left w:val="none" w:sz="0" w:space="0" w:color="auto"/>
                                <w:bottom w:val="none" w:sz="0" w:space="0" w:color="auto"/>
                                <w:right w:val="none" w:sz="0" w:space="0" w:color="auto"/>
                              </w:divBdr>
                              <w:divsChild>
                                <w:div w:id="104105263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1589</Words>
  <Characters>9060</Characters>
  <Application>Microsoft Office Word</Application>
  <DocSecurity>0</DocSecurity>
  <Lines>75</Lines>
  <Paragraphs>21</Paragraphs>
  <ScaleCrop>false</ScaleCrop>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23</cp:revision>
  <dcterms:created xsi:type="dcterms:W3CDTF">2022-02-12T17:05:00Z</dcterms:created>
  <dcterms:modified xsi:type="dcterms:W3CDTF">2022-02-13T12:04:00Z</dcterms:modified>
</cp:coreProperties>
</file>