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16656" w14:textId="0ACDA200" w:rsidR="00630761" w:rsidRPr="00AA0CA0" w:rsidRDefault="00630761" w:rsidP="00AA0CA0">
      <w:pPr>
        <w:pStyle w:val="1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Vulnerabilities Discussion</w:t>
      </w:r>
    </w:p>
    <w:p w14:paraId="0DCCA2AF" w14:textId="1BC08D20" w:rsidR="005B60EF" w:rsidRPr="00AA0CA0" w:rsidRDefault="005B60EF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The potential vulnerabilities detected on RedHat Enterprise Linux 7, Exim </w:t>
      </w:r>
      <w:proofErr w:type="spellStart"/>
      <w:r w:rsidRPr="00AA0CA0">
        <w:rPr>
          <w:rFonts w:ascii="Arial" w:hAnsi="Arial" w:cs="Arial"/>
          <w:szCs w:val="24"/>
        </w:rPr>
        <w:t>smtpd</w:t>
      </w:r>
      <w:proofErr w:type="spellEnd"/>
      <w:r w:rsidRPr="00AA0CA0">
        <w:rPr>
          <w:rFonts w:ascii="Arial" w:hAnsi="Arial" w:cs="Arial"/>
          <w:szCs w:val="24"/>
        </w:rPr>
        <w:t xml:space="preserve"> 4.94.2, MySQL 5.5.5-10.3.23-MariaDB-cll-lve</w:t>
      </w:r>
      <w:r w:rsidR="0076042C" w:rsidRPr="00AA0CA0">
        <w:rPr>
          <w:rFonts w:ascii="Arial" w:hAnsi="Arial" w:cs="Arial"/>
          <w:szCs w:val="24"/>
        </w:rPr>
        <w:t xml:space="preserve"> (Appendix Nmap)</w:t>
      </w:r>
      <w:r w:rsidRPr="00AA0CA0">
        <w:rPr>
          <w:rFonts w:ascii="Arial" w:hAnsi="Arial" w:cs="Arial"/>
          <w:szCs w:val="24"/>
        </w:rPr>
        <w:t xml:space="preserve"> that provided by the hosting </w:t>
      </w:r>
      <w:r w:rsidR="007F4367" w:rsidRPr="00AA0CA0">
        <w:rPr>
          <w:rFonts w:ascii="Arial" w:hAnsi="Arial" w:cs="Arial"/>
          <w:szCs w:val="24"/>
        </w:rPr>
        <w:t>company are out of control. This discussion will focus on the target WebApp “SugarCRM”.</w:t>
      </w:r>
    </w:p>
    <w:p w14:paraId="58A41E55" w14:textId="77777777" w:rsidR="005B60EF" w:rsidRPr="00AA0CA0" w:rsidRDefault="005B60EF" w:rsidP="00AA0CA0">
      <w:pPr>
        <w:spacing w:line="480" w:lineRule="auto"/>
        <w:rPr>
          <w:rFonts w:ascii="Arial" w:hAnsi="Arial" w:cs="Arial"/>
          <w:szCs w:val="24"/>
        </w:rPr>
      </w:pPr>
    </w:p>
    <w:p w14:paraId="442E8E26" w14:textId="5399886B" w:rsidR="00B12144" w:rsidRPr="00AA0CA0" w:rsidRDefault="00B2511B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Since the</w:t>
      </w:r>
      <w:r w:rsidR="00B12144" w:rsidRPr="00AA0CA0">
        <w:rPr>
          <w:rFonts w:ascii="Arial" w:hAnsi="Arial" w:cs="Arial"/>
          <w:szCs w:val="24"/>
        </w:rPr>
        <w:t xml:space="preserve"> “About” page of SugarCRM Community Edition </w:t>
      </w:r>
      <w:r w:rsidR="00DC25F8" w:rsidRPr="00AA0CA0">
        <w:rPr>
          <w:rFonts w:ascii="Arial" w:hAnsi="Arial" w:cs="Arial"/>
          <w:szCs w:val="24"/>
        </w:rPr>
        <w:t xml:space="preserve">is required to login to check. Based on the known CMS software, </w:t>
      </w:r>
      <w:proofErr w:type="spellStart"/>
      <w:r w:rsidR="00DC25F8" w:rsidRPr="00AA0CA0">
        <w:rPr>
          <w:rFonts w:ascii="Arial" w:hAnsi="Arial" w:cs="Arial"/>
          <w:szCs w:val="24"/>
        </w:rPr>
        <w:t>Softaculous</w:t>
      </w:r>
      <w:proofErr w:type="spellEnd"/>
      <w:r w:rsidR="00DC25F8" w:rsidRPr="00AA0CA0">
        <w:rPr>
          <w:rFonts w:ascii="Arial" w:hAnsi="Arial" w:cs="Arial"/>
          <w:szCs w:val="24"/>
        </w:rPr>
        <w:t xml:space="preserve">, assumed </w:t>
      </w:r>
      <w:r w:rsidR="00487995" w:rsidRPr="00AA0CA0">
        <w:rPr>
          <w:rFonts w:ascii="Arial" w:hAnsi="Arial" w:cs="Arial"/>
          <w:szCs w:val="24"/>
        </w:rPr>
        <w:t xml:space="preserve">that </w:t>
      </w:r>
      <w:r w:rsidR="00DC25F8" w:rsidRPr="00AA0CA0">
        <w:rPr>
          <w:rFonts w:ascii="Arial" w:hAnsi="Arial" w:cs="Arial"/>
          <w:szCs w:val="24"/>
        </w:rPr>
        <w:t>the target site used the latest version it provided 6.5.26 as below</w:t>
      </w:r>
      <w:r w:rsidR="00B80D8A" w:rsidRPr="00AA0CA0">
        <w:rPr>
          <w:rFonts w:ascii="Arial" w:hAnsi="Arial" w:cs="Arial"/>
          <w:szCs w:val="24"/>
        </w:rPr>
        <w:t xml:space="preserve"> (</w:t>
      </w:r>
      <w:proofErr w:type="spellStart"/>
      <w:r w:rsidR="00B80D8A" w:rsidRPr="00AA0CA0">
        <w:rPr>
          <w:rFonts w:ascii="Arial" w:hAnsi="Arial" w:cs="Arial"/>
          <w:szCs w:val="24"/>
        </w:rPr>
        <w:t>Softaculous</w:t>
      </w:r>
      <w:proofErr w:type="spellEnd"/>
      <w:r w:rsidR="00B80D8A" w:rsidRPr="00AA0CA0">
        <w:rPr>
          <w:rFonts w:ascii="Arial" w:hAnsi="Arial" w:cs="Arial"/>
          <w:szCs w:val="24"/>
        </w:rPr>
        <w:t>, N.D.)</w:t>
      </w:r>
      <w:r w:rsidR="00DC25F8" w:rsidRPr="00AA0CA0">
        <w:rPr>
          <w:rFonts w:ascii="Arial" w:hAnsi="Arial" w:cs="Arial"/>
          <w:szCs w:val="24"/>
        </w:rPr>
        <w:t>.</w:t>
      </w:r>
    </w:p>
    <w:p w14:paraId="7D18D811" w14:textId="7678F3BA" w:rsidR="00DC25F8" w:rsidRPr="00AA0CA0" w:rsidRDefault="00424E58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192B134B" wp14:editId="578D15E4">
            <wp:extent cx="6475794" cy="2019300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1515" cy="20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CD42" w14:textId="1DE2727E" w:rsidR="00D62048" w:rsidRPr="00AA0CA0" w:rsidRDefault="00D62048" w:rsidP="00AA0CA0">
      <w:pPr>
        <w:spacing w:line="480" w:lineRule="auto"/>
        <w:rPr>
          <w:rFonts w:ascii="Arial" w:hAnsi="Arial" w:cs="Arial"/>
          <w:szCs w:val="24"/>
        </w:rPr>
      </w:pPr>
    </w:p>
    <w:p w14:paraId="7ADF20B0" w14:textId="2C2701F3" w:rsidR="004F191F" w:rsidRPr="00AA0CA0" w:rsidRDefault="00945DBF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According to the </w:t>
      </w:r>
      <w:proofErr w:type="spellStart"/>
      <w:r w:rsidRPr="00AA0CA0">
        <w:rPr>
          <w:rFonts w:ascii="Arial" w:hAnsi="Arial" w:cs="Arial"/>
          <w:szCs w:val="24"/>
        </w:rPr>
        <w:t>Vulmon</w:t>
      </w:r>
      <w:proofErr w:type="spellEnd"/>
      <w:r w:rsidRPr="00AA0CA0">
        <w:rPr>
          <w:rFonts w:ascii="Arial" w:hAnsi="Arial" w:cs="Arial"/>
          <w:szCs w:val="24"/>
        </w:rPr>
        <w:t xml:space="preserve"> Search, t</w:t>
      </w:r>
      <w:r w:rsidR="004F191F" w:rsidRPr="00AA0CA0">
        <w:rPr>
          <w:rFonts w:ascii="Arial" w:hAnsi="Arial" w:cs="Arial"/>
          <w:szCs w:val="24"/>
        </w:rPr>
        <w:t>he</w:t>
      </w:r>
      <w:r w:rsidR="00D80D7B" w:rsidRPr="00AA0CA0">
        <w:rPr>
          <w:rFonts w:ascii="Arial" w:hAnsi="Arial" w:cs="Arial"/>
          <w:szCs w:val="24"/>
        </w:rPr>
        <w:t>r</w:t>
      </w:r>
      <w:r w:rsidR="004F191F" w:rsidRPr="00AA0CA0">
        <w:rPr>
          <w:rFonts w:ascii="Arial" w:hAnsi="Arial" w:cs="Arial"/>
          <w:szCs w:val="24"/>
        </w:rPr>
        <w:t>e are 5 expected vulnerabilities fo</w:t>
      </w:r>
      <w:r w:rsidRPr="00AA0CA0">
        <w:rPr>
          <w:rFonts w:ascii="Arial" w:hAnsi="Arial" w:cs="Arial"/>
          <w:szCs w:val="24"/>
        </w:rPr>
        <w:t>und in</w:t>
      </w:r>
      <w:r w:rsidR="004F191F" w:rsidRPr="00AA0CA0">
        <w:rPr>
          <w:rFonts w:ascii="Arial" w:hAnsi="Arial" w:cs="Arial"/>
          <w:szCs w:val="24"/>
        </w:rPr>
        <w:t xml:space="preserve"> </w:t>
      </w:r>
      <w:r w:rsidR="00AD7067" w:rsidRPr="00AA0CA0">
        <w:rPr>
          <w:rFonts w:ascii="Arial" w:hAnsi="Arial" w:cs="Arial"/>
          <w:szCs w:val="24"/>
        </w:rPr>
        <w:t xml:space="preserve">SugarCRM Community Edition </w:t>
      </w:r>
      <w:r w:rsidR="004F191F" w:rsidRPr="00AA0CA0">
        <w:rPr>
          <w:rFonts w:ascii="Arial" w:hAnsi="Arial" w:cs="Arial"/>
          <w:szCs w:val="24"/>
        </w:rPr>
        <w:t>6.5.26</w:t>
      </w:r>
      <w:r w:rsidRPr="00AA0CA0">
        <w:rPr>
          <w:rFonts w:ascii="Arial" w:hAnsi="Arial" w:cs="Arial"/>
          <w:szCs w:val="24"/>
        </w:rPr>
        <w:t xml:space="preserve"> (</w:t>
      </w:r>
      <w:proofErr w:type="spellStart"/>
      <w:r w:rsidRPr="00AA0CA0">
        <w:rPr>
          <w:rFonts w:ascii="Arial" w:hAnsi="Arial" w:cs="Arial"/>
          <w:szCs w:val="24"/>
        </w:rPr>
        <w:t>Vulmon</w:t>
      </w:r>
      <w:proofErr w:type="spellEnd"/>
      <w:r w:rsidRPr="00AA0CA0">
        <w:rPr>
          <w:rFonts w:ascii="Arial" w:hAnsi="Arial" w:cs="Arial"/>
          <w:szCs w:val="24"/>
        </w:rPr>
        <w:t xml:space="preserve"> Search, N.D.)</w:t>
      </w:r>
      <w:r w:rsidR="00D80D7B" w:rsidRPr="00AA0CA0">
        <w:rPr>
          <w:rFonts w:ascii="Arial" w:hAnsi="Arial" w:cs="Arial"/>
          <w:szCs w:val="24"/>
        </w:rPr>
        <w:t>:</w:t>
      </w:r>
    </w:p>
    <w:p w14:paraId="24F445CA" w14:textId="77777777" w:rsidR="00AD7067" w:rsidRPr="00AA0CA0" w:rsidRDefault="00AD7067" w:rsidP="00AA0CA0">
      <w:pPr>
        <w:pStyle w:val="a6"/>
        <w:numPr>
          <w:ilvl w:val="0"/>
          <w:numId w:val="1"/>
        </w:numPr>
        <w:spacing w:line="480" w:lineRule="auto"/>
        <w:ind w:leftChars="0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CVE-2018-6308</w:t>
      </w:r>
    </w:p>
    <w:p w14:paraId="20D51ECC" w14:textId="77777777" w:rsidR="00AD7067" w:rsidRPr="00AA0CA0" w:rsidRDefault="00AD7067" w:rsidP="00AA0CA0">
      <w:pPr>
        <w:pStyle w:val="a6"/>
        <w:numPr>
          <w:ilvl w:val="0"/>
          <w:numId w:val="1"/>
        </w:numPr>
        <w:spacing w:line="480" w:lineRule="auto"/>
        <w:ind w:leftChars="0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CVE-2017-14508</w:t>
      </w:r>
    </w:p>
    <w:p w14:paraId="2B0B4A3B" w14:textId="77777777" w:rsidR="00AD7067" w:rsidRPr="00AA0CA0" w:rsidRDefault="00AD7067" w:rsidP="00AA0CA0">
      <w:pPr>
        <w:pStyle w:val="a6"/>
        <w:numPr>
          <w:ilvl w:val="0"/>
          <w:numId w:val="1"/>
        </w:numPr>
        <w:spacing w:line="480" w:lineRule="auto"/>
        <w:ind w:leftChars="0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CVE-2017-14509</w:t>
      </w:r>
    </w:p>
    <w:p w14:paraId="6B2B9644" w14:textId="77777777" w:rsidR="00AD7067" w:rsidRPr="00AA0CA0" w:rsidRDefault="00AD7067" w:rsidP="00AA0CA0">
      <w:pPr>
        <w:pStyle w:val="a6"/>
        <w:numPr>
          <w:ilvl w:val="0"/>
          <w:numId w:val="1"/>
        </w:numPr>
        <w:spacing w:line="480" w:lineRule="auto"/>
        <w:ind w:leftChars="0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CVE-2017-14510</w:t>
      </w:r>
    </w:p>
    <w:p w14:paraId="09F10F5A" w14:textId="694953D5" w:rsidR="00AD7067" w:rsidRPr="00AA0CA0" w:rsidRDefault="00AD7067" w:rsidP="00AA0CA0">
      <w:pPr>
        <w:pStyle w:val="a6"/>
        <w:numPr>
          <w:ilvl w:val="0"/>
          <w:numId w:val="1"/>
        </w:numPr>
        <w:spacing w:line="480" w:lineRule="auto"/>
        <w:ind w:leftChars="0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CVE-2018-17784</w:t>
      </w:r>
    </w:p>
    <w:p w14:paraId="21665895" w14:textId="5FDC017B" w:rsidR="004F191F" w:rsidRPr="00AA0CA0" w:rsidRDefault="004F191F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br w:type="page"/>
      </w:r>
    </w:p>
    <w:p w14:paraId="607DDBC5" w14:textId="5764FC7E" w:rsidR="00D45383" w:rsidRPr="00AA0CA0" w:rsidRDefault="00D45383" w:rsidP="00AA0CA0">
      <w:pPr>
        <w:pStyle w:val="2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lastRenderedPageBreak/>
        <w:t>SQL Injection</w:t>
      </w:r>
    </w:p>
    <w:p w14:paraId="4C8189B5" w14:textId="683A865E" w:rsidR="00AA62BD" w:rsidRPr="00AA0CA0" w:rsidRDefault="00AA62BD" w:rsidP="00AA0CA0">
      <w:pPr>
        <w:pStyle w:val="3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CVE-2017-14508</w:t>
      </w:r>
      <w:r w:rsidR="00933615" w:rsidRPr="00AA0CA0">
        <w:rPr>
          <w:rFonts w:ascii="Arial" w:hAnsi="Arial" w:cs="Arial"/>
          <w:sz w:val="24"/>
          <w:szCs w:val="24"/>
        </w:rPr>
        <w:t xml:space="preserve"> to </w:t>
      </w:r>
      <w:r w:rsidR="004943F2" w:rsidRPr="00AA0CA0">
        <w:rPr>
          <w:rFonts w:ascii="Arial" w:hAnsi="Arial" w:cs="Arial"/>
          <w:sz w:val="24"/>
          <w:szCs w:val="24"/>
        </w:rPr>
        <w:t>10</w:t>
      </w:r>
    </w:p>
    <w:p w14:paraId="653DFB10" w14:textId="419F508A" w:rsidR="00102FF9" w:rsidRPr="00AA0CA0" w:rsidRDefault="00162015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Common Vulnerability Scoring System (CVSS) </w:t>
      </w:r>
      <w:r w:rsidR="00102FF9" w:rsidRPr="00AA0CA0">
        <w:rPr>
          <w:rFonts w:ascii="Arial" w:hAnsi="Arial" w:cs="Arial"/>
          <w:szCs w:val="24"/>
        </w:rPr>
        <w:t>Score: 6.5 - 4.3</w:t>
      </w:r>
    </w:p>
    <w:p w14:paraId="15D57626" w14:textId="77777777" w:rsidR="00102FF9" w:rsidRPr="00AA0CA0" w:rsidRDefault="00102FF9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Vulnerability Type(s): SQL Injection</w:t>
      </w:r>
    </w:p>
    <w:p w14:paraId="39224168" w14:textId="77777777" w:rsidR="00102FF9" w:rsidRPr="00AA0CA0" w:rsidRDefault="00102FF9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Description:</w:t>
      </w:r>
    </w:p>
    <w:p w14:paraId="1385ECA9" w14:textId="61AC5A13" w:rsidR="008C5C8E" w:rsidRPr="00AA0CA0" w:rsidRDefault="00677E82" w:rsidP="001363B6">
      <w:pPr>
        <w:spacing w:line="480" w:lineRule="auto"/>
        <w:rPr>
          <w:rFonts w:ascii="Arial" w:hAnsi="Arial" w:cs="Arial"/>
          <w:szCs w:val="24"/>
        </w:rPr>
      </w:pPr>
      <w:r w:rsidRPr="00677E82">
        <w:rPr>
          <w:rFonts w:ascii="Arial" w:hAnsi="Arial" w:cs="Arial"/>
          <w:szCs w:val="24"/>
        </w:rPr>
        <w:t>Identified a remote file inclusion in the Connectors module that allows authorized users to use module=</w:t>
      </w:r>
      <w:proofErr w:type="spellStart"/>
      <w:r w:rsidRPr="00677E82">
        <w:rPr>
          <w:rFonts w:ascii="Arial" w:hAnsi="Arial" w:cs="Arial"/>
          <w:szCs w:val="24"/>
        </w:rPr>
        <w:t>CallRest&amp;url</w:t>
      </w:r>
      <w:proofErr w:type="spellEnd"/>
      <w:r w:rsidRPr="00677E82">
        <w:rPr>
          <w:rFonts w:ascii="Arial" w:hAnsi="Arial" w:cs="Arial"/>
          <w:szCs w:val="24"/>
        </w:rPr>
        <w:t xml:space="preserve">= query string to access system files remotely. To address this problem, proper input validation was implemented. </w:t>
      </w:r>
      <w:r w:rsidR="00B0535C" w:rsidRPr="00AA0CA0">
        <w:rPr>
          <w:rFonts w:ascii="Arial" w:hAnsi="Arial" w:cs="Arial"/>
          <w:szCs w:val="24"/>
        </w:rPr>
        <w:t>(</w:t>
      </w:r>
      <w:r w:rsidR="00332787" w:rsidRPr="00AA0CA0">
        <w:rPr>
          <w:rFonts w:ascii="Arial" w:hAnsi="Arial" w:cs="Arial"/>
          <w:szCs w:val="24"/>
        </w:rPr>
        <w:t>Robin</w:t>
      </w:r>
      <w:r w:rsidR="00B0535C" w:rsidRPr="00AA0CA0">
        <w:rPr>
          <w:rFonts w:ascii="Arial" w:hAnsi="Arial" w:cs="Arial"/>
          <w:szCs w:val="24"/>
        </w:rPr>
        <w:t>, 2017)</w:t>
      </w:r>
      <w:r w:rsidR="00272EAA" w:rsidRPr="00AA0CA0">
        <w:rPr>
          <w:rFonts w:ascii="Arial" w:hAnsi="Arial" w:cs="Arial"/>
          <w:szCs w:val="24"/>
        </w:rPr>
        <w:t>.</w:t>
      </w:r>
      <w:r w:rsidR="001363B6">
        <w:rPr>
          <w:rFonts w:ascii="Arial" w:hAnsi="Arial" w:cs="Arial"/>
          <w:szCs w:val="24"/>
        </w:rPr>
        <w:t xml:space="preserve"> On the other hand, s</w:t>
      </w:r>
      <w:r w:rsidR="008C5C8E" w:rsidRPr="00AA0CA0">
        <w:rPr>
          <w:rFonts w:ascii="Arial" w:hAnsi="Arial" w:cs="Arial"/>
          <w:szCs w:val="24"/>
        </w:rPr>
        <w:t>everal sections in SugarCRM's Documents and Emails module have been discovered as being vulnerable to SQL injection by an authorized user. A remote attacker might read, remove, and update data in the database and gain complete control over the affected application if this vulnerability is successfully exploited.</w:t>
      </w:r>
    </w:p>
    <w:p w14:paraId="5EAB5AC4" w14:textId="0E201919" w:rsidR="00A932BA" w:rsidRPr="00AA0CA0" w:rsidRDefault="00677E82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677E82">
        <w:rPr>
          <w:rFonts w:ascii="Arial" w:hAnsi="Arial" w:cs="Arial"/>
          <w:szCs w:val="24"/>
        </w:rPr>
        <w:t>To avoid such attacks, proper SQL escaping has been added</w:t>
      </w:r>
      <w:r w:rsidR="008C5C8E" w:rsidRPr="00AA0CA0">
        <w:rPr>
          <w:rFonts w:ascii="Arial" w:hAnsi="Arial" w:cs="Arial"/>
          <w:szCs w:val="24"/>
        </w:rPr>
        <w:t>, other than that there is no official solution to address this vulnerability for version 6.5.26 or below.</w:t>
      </w:r>
      <w:r w:rsidR="00B37AC6" w:rsidRPr="00AA0CA0">
        <w:rPr>
          <w:rFonts w:ascii="Arial" w:hAnsi="Arial" w:cs="Arial"/>
          <w:szCs w:val="24"/>
        </w:rPr>
        <w:t xml:space="preserve"> (SugarCRM, 2017)</w:t>
      </w:r>
    </w:p>
    <w:p w14:paraId="0F6756AF" w14:textId="090C473A" w:rsidR="00A932BA" w:rsidRPr="00AA0CA0" w:rsidRDefault="00A932BA" w:rsidP="00AA0CA0">
      <w:pPr>
        <w:spacing w:line="480" w:lineRule="auto"/>
        <w:rPr>
          <w:rFonts w:ascii="Arial" w:hAnsi="Arial" w:cs="Arial"/>
          <w:szCs w:val="24"/>
        </w:rPr>
      </w:pPr>
    </w:p>
    <w:p w14:paraId="371544C0" w14:textId="5CD9D441" w:rsidR="002D74D4" w:rsidRPr="00AA0CA0" w:rsidRDefault="002D74D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Detection:</w:t>
      </w:r>
    </w:p>
    <w:p w14:paraId="28B44349" w14:textId="604CCA0F" w:rsidR="00372947" w:rsidRPr="00AA0CA0" w:rsidRDefault="00372947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The vulnerable function call could be found in the source code of </w:t>
      </w:r>
      <w:proofErr w:type="spellStart"/>
      <w:r w:rsidRPr="00AA0CA0">
        <w:rPr>
          <w:rFonts w:ascii="Arial" w:hAnsi="Arial" w:cs="Arial"/>
          <w:szCs w:val="24"/>
        </w:rPr>
        <w:t>SugarCE</w:t>
      </w:r>
      <w:proofErr w:type="spellEnd"/>
      <w:r w:rsidRPr="00AA0CA0">
        <w:rPr>
          <w:rFonts w:ascii="Arial" w:hAnsi="Arial" w:cs="Arial"/>
          <w:szCs w:val="24"/>
        </w:rPr>
        <w:t xml:space="preserve"> as below.</w:t>
      </w:r>
    </w:p>
    <w:p w14:paraId="620BCBFB" w14:textId="7D6435D7" w:rsidR="005945BB" w:rsidRPr="00AA0CA0" w:rsidRDefault="00372947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Path: </w:t>
      </w:r>
      <w:r w:rsidR="005945BB" w:rsidRPr="00AA0CA0">
        <w:rPr>
          <w:rFonts w:ascii="Arial" w:hAnsi="Arial" w:cs="Arial"/>
          <w:szCs w:val="24"/>
        </w:rPr>
        <w:t>SugarCE-Full-6.5.26/modules/Connectors/</w:t>
      </w:r>
      <w:proofErr w:type="spellStart"/>
      <w:r w:rsidR="005945BB" w:rsidRPr="00AA0CA0">
        <w:rPr>
          <w:rFonts w:ascii="Arial" w:hAnsi="Arial" w:cs="Arial"/>
          <w:szCs w:val="24"/>
        </w:rPr>
        <w:t>controller.php</w:t>
      </w:r>
      <w:proofErr w:type="spellEnd"/>
    </w:p>
    <w:p w14:paraId="1C03E8A1" w14:textId="6367789B" w:rsidR="00C006BD" w:rsidRPr="00AA0CA0" w:rsidRDefault="00CB6921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774BDE46" wp14:editId="21836ADD">
            <wp:extent cx="5274310" cy="20599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1858" w14:textId="310DE8A1" w:rsidR="00936D74" w:rsidRPr="00AA0CA0" w:rsidRDefault="00936D7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lastRenderedPageBreak/>
        <w:t xml:space="preserve">ZAP scan results were successfully manipulated 5 hits in the target site using the </w:t>
      </w:r>
      <w:proofErr w:type="spellStart"/>
      <w:r w:rsidRPr="00AA0CA0">
        <w:rPr>
          <w:rFonts w:ascii="Arial" w:hAnsi="Arial" w:cs="Arial"/>
          <w:szCs w:val="24"/>
        </w:rPr>
        <w:t>boolean</w:t>
      </w:r>
      <w:proofErr w:type="spellEnd"/>
      <w:r w:rsidRPr="00AA0CA0">
        <w:rPr>
          <w:rFonts w:ascii="Arial" w:hAnsi="Arial" w:cs="Arial"/>
          <w:szCs w:val="24"/>
        </w:rPr>
        <w:t xml:space="preserve"> conditions [Log In AND 1=1 </w:t>
      </w:r>
      <w:proofErr w:type="gramStart"/>
      <w:r w:rsidRPr="00AA0CA0">
        <w:rPr>
          <w:rFonts w:ascii="Arial" w:hAnsi="Arial" w:cs="Arial"/>
          <w:szCs w:val="24"/>
        </w:rPr>
        <w:t>-- ]</w:t>
      </w:r>
      <w:proofErr w:type="gramEnd"/>
      <w:r w:rsidRPr="00AA0CA0">
        <w:rPr>
          <w:rFonts w:ascii="Arial" w:hAnsi="Arial" w:cs="Arial"/>
          <w:szCs w:val="24"/>
        </w:rPr>
        <w:t xml:space="preserve"> and [Log In AND 1=2 -- ].</w:t>
      </w:r>
      <w:r w:rsidR="00B80D8A" w:rsidRPr="00AA0CA0">
        <w:rPr>
          <w:rFonts w:ascii="Arial" w:hAnsi="Arial" w:cs="Arial"/>
          <w:szCs w:val="24"/>
        </w:rPr>
        <w:t xml:space="preserve"> (Appendix ZAP)</w:t>
      </w:r>
    </w:p>
    <w:p w14:paraId="5EAFA003" w14:textId="77777777" w:rsidR="00936D74" w:rsidRPr="00AA0CA0" w:rsidRDefault="00936D7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4E4DFEB6" wp14:editId="752DBF7B">
            <wp:extent cx="3524250" cy="1961218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344" cy="19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94BE" w14:textId="77777777" w:rsidR="00205D4E" w:rsidRPr="00AA0CA0" w:rsidRDefault="00205D4E" w:rsidP="00AA0CA0">
      <w:pPr>
        <w:spacing w:line="480" w:lineRule="auto"/>
        <w:rPr>
          <w:rFonts w:ascii="Arial" w:hAnsi="Arial" w:cs="Arial"/>
          <w:szCs w:val="24"/>
        </w:rPr>
      </w:pPr>
    </w:p>
    <w:p w14:paraId="715E9E40" w14:textId="77777777" w:rsidR="00D53B94" w:rsidRPr="00AA0CA0" w:rsidRDefault="00D53B94" w:rsidP="00AA0CA0">
      <w:pPr>
        <w:pStyle w:val="3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CVE-2018-6308</w:t>
      </w:r>
    </w:p>
    <w:p w14:paraId="55E9FFD9" w14:textId="0F4A3482" w:rsidR="00D53B94" w:rsidRPr="00AA0CA0" w:rsidRDefault="00162015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CVSS Score</w:t>
      </w:r>
      <w:r w:rsidR="00D53B94" w:rsidRPr="00AA0CA0">
        <w:rPr>
          <w:rFonts w:ascii="Arial" w:hAnsi="Arial" w:cs="Arial"/>
          <w:szCs w:val="24"/>
        </w:rPr>
        <w:t>: 7.5</w:t>
      </w:r>
    </w:p>
    <w:p w14:paraId="0D0918C1" w14:textId="77777777" w:rsidR="00D53B94" w:rsidRPr="00AA0CA0" w:rsidRDefault="00D53B9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Vulnerability Type(s): SQL Injection</w:t>
      </w:r>
    </w:p>
    <w:p w14:paraId="31074D53" w14:textId="77777777" w:rsidR="00D53B94" w:rsidRPr="00AA0CA0" w:rsidRDefault="00D53B9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Description:</w:t>
      </w:r>
    </w:p>
    <w:p w14:paraId="002E3F40" w14:textId="77777777" w:rsidR="00D53B94" w:rsidRPr="00AA0CA0" w:rsidRDefault="00D53B9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During the security audit analysis, </w:t>
      </w:r>
      <w:proofErr w:type="spellStart"/>
      <w:r w:rsidRPr="00AA0CA0">
        <w:rPr>
          <w:rFonts w:ascii="Arial" w:hAnsi="Arial" w:cs="Arial"/>
          <w:szCs w:val="24"/>
        </w:rPr>
        <w:t>DefenseCode</w:t>
      </w:r>
      <w:proofErr w:type="spellEnd"/>
      <w:r w:rsidRPr="00AA0CA0">
        <w:rPr>
          <w:rFonts w:ascii="Arial" w:hAnsi="Arial" w:cs="Arial"/>
          <w:szCs w:val="24"/>
        </w:rPr>
        <w:t xml:space="preserve"> </w:t>
      </w:r>
      <w:proofErr w:type="spellStart"/>
      <w:r w:rsidRPr="00AA0CA0">
        <w:rPr>
          <w:rFonts w:ascii="Arial" w:hAnsi="Arial" w:cs="Arial"/>
          <w:szCs w:val="24"/>
        </w:rPr>
        <w:t>ThunderScan</w:t>
      </w:r>
      <w:proofErr w:type="spellEnd"/>
      <w:r w:rsidRPr="00AA0CA0">
        <w:rPr>
          <w:rFonts w:ascii="Arial" w:hAnsi="Arial" w:cs="Arial"/>
          <w:szCs w:val="24"/>
        </w:rPr>
        <w:t xml:space="preserve"> application discovered multiple SQL injection vulnerabilities in SugarCRM Community Edition (</w:t>
      </w:r>
      <w:proofErr w:type="spellStart"/>
      <w:r w:rsidRPr="00AA0CA0">
        <w:rPr>
          <w:rFonts w:ascii="Arial" w:hAnsi="Arial" w:cs="Arial"/>
          <w:szCs w:val="24"/>
        </w:rPr>
        <w:t>DefenseCode</w:t>
      </w:r>
      <w:proofErr w:type="spellEnd"/>
      <w:r w:rsidRPr="00AA0CA0">
        <w:rPr>
          <w:rFonts w:ascii="Arial" w:hAnsi="Arial" w:cs="Arial"/>
          <w:szCs w:val="24"/>
        </w:rPr>
        <w:t>, 2018). A remote attacker might read, remove, and update data in the database and gain complete control over the affected application if this vulnerability is successfully exploited.</w:t>
      </w:r>
    </w:p>
    <w:p w14:paraId="093D226A" w14:textId="6D97F98E" w:rsidR="00D53B94" w:rsidRPr="00AA0CA0" w:rsidRDefault="00D53B9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Due to the software </w:t>
      </w:r>
      <w:r w:rsidR="006013BD">
        <w:rPr>
          <w:rFonts w:ascii="Arial" w:hAnsi="Arial" w:cs="Arial"/>
          <w:szCs w:val="24"/>
        </w:rPr>
        <w:t>being</w:t>
      </w:r>
      <w:r w:rsidRPr="00AA0CA0">
        <w:rPr>
          <w:rFonts w:ascii="Arial" w:hAnsi="Arial" w:cs="Arial"/>
          <w:szCs w:val="24"/>
        </w:rPr>
        <w:t xml:space="preserve"> End of Life (</w:t>
      </w:r>
      <w:proofErr w:type="spellStart"/>
      <w:r w:rsidRPr="00AA0CA0">
        <w:rPr>
          <w:rFonts w:ascii="Arial" w:hAnsi="Arial" w:cs="Arial"/>
          <w:szCs w:val="24"/>
        </w:rPr>
        <w:t>EoL</w:t>
      </w:r>
      <w:proofErr w:type="spellEnd"/>
      <w:r w:rsidRPr="00AA0CA0">
        <w:rPr>
          <w:rFonts w:ascii="Arial" w:hAnsi="Arial" w:cs="Arial"/>
          <w:szCs w:val="24"/>
        </w:rPr>
        <w:t>), there is no official solution to address this vulnerability for version 6.5.26 or below.</w:t>
      </w:r>
      <w:r w:rsidR="00ED009B" w:rsidRPr="00AA0CA0">
        <w:rPr>
          <w:rFonts w:ascii="Arial" w:hAnsi="Arial" w:cs="Arial"/>
          <w:szCs w:val="24"/>
        </w:rPr>
        <w:t xml:space="preserve"> (Sugar Club, 2018)</w:t>
      </w:r>
    </w:p>
    <w:p w14:paraId="43AB1C2E" w14:textId="77777777" w:rsidR="00ED009B" w:rsidRPr="00AA0CA0" w:rsidRDefault="00ED009B" w:rsidP="00AA0CA0">
      <w:pPr>
        <w:widowControl/>
        <w:spacing w:line="480" w:lineRule="auto"/>
        <w:rPr>
          <w:rFonts w:ascii="Arial" w:hAnsi="Arial" w:cs="Arial"/>
          <w:szCs w:val="24"/>
        </w:rPr>
      </w:pPr>
    </w:p>
    <w:p w14:paraId="75DD5ECC" w14:textId="29552CF9" w:rsidR="00D53B94" w:rsidRPr="00AA0CA0" w:rsidRDefault="00D53B9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Detection:</w:t>
      </w:r>
    </w:p>
    <w:p w14:paraId="488AACCD" w14:textId="77777777" w:rsidR="00D53B94" w:rsidRPr="00AA0CA0" w:rsidRDefault="00D53B9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The vulnerable function call could be found in the open-source file of </w:t>
      </w:r>
      <w:proofErr w:type="spellStart"/>
      <w:r w:rsidRPr="00AA0CA0">
        <w:rPr>
          <w:rFonts w:ascii="Arial" w:hAnsi="Arial" w:cs="Arial"/>
          <w:szCs w:val="24"/>
        </w:rPr>
        <w:t>SugarCE</w:t>
      </w:r>
      <w:proofErr w:type="spellEnd"/>
      <w:r w:rsidRPr="00AA0CA0">
        <w:rPr>
          <w:rFonts w:ascii="Arial" w:hAnsi="Arial" w:cs="Arial"/>
          <w:szCs w:val="24"/>
        </w:rPr>
        <w:t xml:space="preserve"> as below (Matthew, 2018).</w:t>
      </w:r>
    </w:p>
    <w:p w14:paraId="0B140E9D" w14:textId="77777777" w:rsidR="00D53B94" w:rsidRPr="00AA0CA0" w:rsidRDefault="00D53B9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lastRenderedPageBreak/>
        <w:t>Path: SugarCE-Full-6.5.26\modules\Campaigns\</w:t>
      </w:r>
      <w:proofErr w:type="spellStart"/>
      <w:r w:rsidRPr="00AA0CA0">
        <w:rPr>
          <w:rFonts w:ascii="Arial" w:hAnsi="Arial" w:cs="Arial"/>
          <w:szCs w:val="24"/>
        </w:rPr>
        <w:t>Tracker.php</w:t>
      </w:r>
      <w:proofErr w:type="spellEnd"/>
    </w:p>
    <w:p w14:paraId="1B816438" w14:textId="77777777" w:rsidR="00D53B94" w:rsidRPr="00AA0CA0" w:rsidRDefault="00D53B9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4DEE8140" wp14:editId="51E143F9">
            <wp:extent cx="5276850" cy="1704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E956" w14:textId="134EB945" w:rsidR="002D74D4" w:rsidRPr="00AA0CA0" w:rsidRDefault="00554EF1" w:rsidP="00AA0CA0">
      <w:pPr>
        <w:pStyle w:val="3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N</w:t>
      </w:r>
      <w:r w:rsidR="00A86431" w:rsidRPr="00AA0CA0">
        <w:rPr>
          <w:rFonts w:ascii="Arial" w:hAnsi="Arial" w:cs="Arial"/>
          <w:sz w:val="24"/>
          <w:szCs w:val="24"/>
        </w:rPr>
        <w:t>ot detected</w:t>
      </w:r>
      <w:r w:rsidRPr="00AA0CA0">
        <w:rPr>
          <w:rFonts w:ascii="Arial" w:hAnsi="Arial" w:cs="Arial"/>
          <w:sz w:val="24"/>
          <w:szCs w:val="24"/>
        </w:rPr>
        <w:t xml:space="preserve"> explanations</w:t>
      </w:r>
    </w:p>
    <w:p w14:paraId="00AA8A17" w14:textId="786E05FA" w:rsidR="002D74D4" w:rsidRPr="00AA0CA0" w:rsidRDefault="00936D74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For </w:t>
      </w:r>
      <w:r w:rsidR="003214AD" w:rsidRPr="00AA0CA0">
        <w:rPr>
          <w:rFonts w:ascii="Arial" w:hAnsi="Arial" w:cs="Arial"/>
          <w:szCs w:val="24"/>
        </w:rPr>
        <w:t>CVE-2017-14508 to 10</w:t>
      </w:r>
      <w:r w:rsidRPr="00AA0CA0">
        <w:rPr>
          <w:rFonts w:ascii="Arial" w:hAnsi="Arial" w:cs="Arial"/>
          <w:szCs w:val="24"/>
        </w:rPr>
        <w:t>, it</w:t>
      </w:r>
      <w:r w:rsidR="003214AD" w:rsidRPr="00AA0CA0">
        <w:rPr>
          <w:rFonts w:ascii="Arial" w:hAnsi="Arial" w:cs="Arial"/>
          <w:szCs w:val="24"/>
        </w:rPr>
        <w:t xml:space="preserve"> required </w:t>
      </w:r>
      <w:r w:rsidR="002D74D4" w:rsidRPr="00AA0CA0">
        <w:rPr>
          <w:rFonts w:ascii="Arial" w:hAnsi="Arial" w:cs="Arial"/>
          <w:szCs w:val="24"/>
        </w:rPr>
        <w:t>an authorized user</w:t>
      </w:r>
      <w:r w:rsidR="003214AD" w:rsidRPr="00AA0CA0">
        <w:rPr>
          <w:rFonts w:ascii="Arial" w:hAnsi="Arial" w:cs="Arial"/>
          <w:szCs w:val="24"/>
        </w:rPr>
        <w:t xml:space="preserve"> </w:t>
      </w:r>
      <w:r w:rsidRPr="00AA0CA0">
        <w:rPr>
          <w:rFonts w:ascii="Arial" w:hAnsi="Arial" w:cs="Arial"/>
          <w:szCs w:val="24"/>
        </w:rPr>
        <w:t>for the successful exploitation</w:t>
      </w:r>
      <w:r w:rsidR="00D53B94" w:rsidRPr="00AA0CA0">
        <w:rPr>
          <w:rFonts w:ascii="Arial" w:hAnsi="Arial" w:cs="Arial"/>
          <w:szCs w:val="24"/>
        </w:rPr>
        <w:t>.</w:t>
      </w:r>
    </w:p>
    <w:p w14:paraId="298041D7" w14:textId="73EE86E6" w:rsidR="002D74D4" w:rsidRPr="00AA0CA0" w:rsidRDefault="00B37AC6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For CVE-2018-6308, it required to call specific functions and steps for the successful exploitation which penetration testing tool could not scan by default.</w:t>
      </w:r>
    </w:p>
    <w:p w14:paraId="372AA4A3" w14:textId="77777777" w:rsidR="00CB6921" w:rsidRPr="00AA0CA0" w:rsidRDefault="00CB6921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br w:type="page"/>
      </w:r>
    </w:p>
    <w:p w14:paraId="5BDB2F1A" w14:textId="779EE715" w:rsidR="00D45383" w:rsidRPr="00AA0CA0" w:rsidRDefault="00D45383" w:rsidP="00AA0CA0">
      <w:pPr>
        <w:pStyle w:val="2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lastRenderedPageBreak/>
        <w:t>Cross Site Scripting (XSS)</w:t>
      </w:r>
    </w:p>
    <w:p w14:paraId="50B77E7D" w14:textId="4B264AC7" w:rsidR="00C006BD" w:rsidRPr="00AA0CA0" w:rsidRDefault="00C006BD" w:rsidP="00AA0CA0">
      <w:pPr>
        <w:pStyle w:val="3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CVE-2018-17784</w:t>
      </w:r>
    </w:p>
    <w:p w14:paraId="4C508E90" w14:textId="3A489945" w:rsidR="003025AC" w:rsidRPr="00AA0CA0" w:rsidRDefault="003025AC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Risk Score: 4.3</w:t>
      </w:r>
    </w:p>
    <w:p w14:paraId="497A16CF" w14:textId="77777777" w:rsidR="003025AC" w:rsidRPr="00AA0CA0" w:rsidRDefault="003025AC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Vulnerability Type(s): SQL Injection</w:t>
      </w:r>
    </w:p>
    <w:p w14:paraId="6BC9DDA3" w14:textId="77777777" w:rsidR="003025AC" w:rsidRPr="00AA0CA0" w:rsidRDefault="003025AC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Description:</w:t>
      </w:r>
    </w:p>
    <w:p w14:paraId="1963A20C" w14:textId="4CBA441A" w:rsidR="00BA0664" w:rsidRPr="00AA0CA0" w:rsidRDefault="00E906F4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Multiple vulnerabilities in embedded YUI and </w:t>
      </w:r>
      <w:proofErr w:type="spellStart"/>
      <w:r w:rsidRPr="00AA0CA0">
        <w:rPr>
          <w:rFonts w:ascii="Arial" w:hAnsi="Arial" w:cs="Arial"/>
          <w:szCs w:val="24"/>
        </w:rPr>
        <w:t>FlashCanvas</w:t>
      </w:r>
      <w:proofErr w:type="spellEnd"/>
      <w:r w:rsidRPr="00AA0CA0">
        <w:rPr>
          <w:rFonts w:ascii="Arial" w:hAnsi="Arial" w:cs="Arial"/>
          <w:szCs w:val="24"/>
        </w:rPr>
        <w:t xml:space="preserve"> potentially allow an unauthenticated, remote attacker to launch a</w:t>
      </w:r>
      <w:r w:rsidR="006013BD">
        <w:rPr>
          <w:rFonts w:ascii="Arial" w:hAnsi="Arial" w:cs="Arial"/>
          <w:szCs w:val="24"/>
        </w:rPr>
        <w:t>n</w:t>
      </w:r>
      <w:r w:rsidRPr="00AA0CA0">
        <w:rPr>
          <w:rFonts w:ascii="Arial" w:hAnsi="Arial" w:cs="Arial"/>
          <w:szCs w:val="24"/>
        </w:rPr>
        <w:t xml:space="preserve"> XSS attack on an affected machine</w:t>
      </w:r>
      <w:r w:rsidR="00524177" w:rsidRPr="00AA0CA0">
        <w:rPr>
          <w:rFonts w:ascii="Arial" w:hAnsi="Arial" w:cs="Arial"/>
          <w:szCs w:val="24"/>
        </w:rPr>
        <w:t xml:space="preserve"> (Exploit Database, 2018).</w:t>
      </w:r>
    </w:p>
    <w:p w14:paraId="46A5AEB9" w14:textId="77777777" w:rsidR="00294BB6" w:rsidRPr="00AA0CA0" w:rsidRDefault="00294BB6" w:rsidP="00AA0CA0">
      <w:pPr>
        <w:widowControl/>
        <w:spacing w:line="480" w:lineRule="auto"/>
        <w:rPr>
          <w:rFonts w:ascii="Arial" w:hAnsi="Arial" w:cs="Arial"/>
          <w:szCs w:val="24"/>
        </w:rPr>
      </w:pPr>
    </w:p>
    <w:p w14:paraId="79F54D6E" w14:textId="5D2CBAA9" w:rsidR="00E906F4" w:rsidRPr="00AA0CA0" w:rsidRDefault="00294BB6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Detection:</w:t>
      </w:r>
    </w:p>
    <w:p w14:paraId="7D2E2363" w14:textId="369035A6" w:rsidR="00B236D5" w:rsidRPr="00AA0CA0" w:rsidRDefault="00B236D5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Except </w:t>
      </w:r>
      <w:r w:rsidR="006013BD">
        <w:rPr>
          <w:rFonts w:ascii="Arial" w:hAnsi="Arial" w:cs="Arial"/>
          <w:szCs w:val="24"/>
        </w:rPr>
        <w:t>for</w:t>
      </w:r>
      <w:r w:rsidRPr="00AA0CA0">
        <w:rPr>
          <w:rFonts w:ascii="Arial" w:hAnsi="Arial" w:cs="Arial"/>
          <w:szCs w:val="24"/>
        </w:rPr>
        <w:t xml:space="preserve"> </w:t>
      </w:r>
      <w:r w:rsidRPr="00AA0CA0">
        <w:rPr>
          <w:rFonts w:ascii="Arial" w:hAnsi="Arial" w:cs="Arial"/>
          <w:szCs w:val="24"/>
          <w:lang w:val="en-US"/>
        </w:rPr>
        <w:t>uploader.swf</w:t>
      </w:r>
      <w:r w:rsidRPr="00AA0CA0">
        <w:rPr>
          <w:rFonts w:ascii="Arial" w:hAnsi="Arial" w:cs="Arial"/>
          <w:szCs w:val="24"/>
        </w:rPr>
        <w:t xml:space="preserve"> file, the vulnerable </w:t>
      </w:r>
      <w:r w:rsidR="00294BB6" w:rsidRPr="00AA0CA0">
        <w:rPr>
          <w:rFonts w:ascii="Arial" w:hAnsi="Arial" w:cs="Arial"/>
          <w:szCs w:val="24"/>
        </w:rPr>
        <w:t>.</w:t>
      </w:r>
      <w:proofErr w:type="spellStart"/>
      <w:r w:rsidR="00294BB6" w:rsidRPr="00AA0CA0">
        <w:rPr>
          <w:rFonts w:ascii="Arial" w:hAnsi="Arial" w:cs="Arial"/>
          <w:szCs w:val="24"/>
        </w:rPr>
        <w:t>swf</w:t>
      </w:r>
      <w:proofErr w:type="spellEnd"/>
      <w:r w:rsidR="00294BB6" w:rsidRPr="00AA0CA0">
        <w:rPr>
          <w:rFonts w:ascii="Arial" w:hAnsi="Arial" w:cs="Arial"/>
          <w:szCs w:val="24"/>
        </w:rPr>
        <w:t xml:space="preserve"> </w:t>
      </w:r>
      <w:r w:rsidRPr="00AA0CA0">
        <w:rPr>
          <w:rFonts w:ascii="Arial" w:hAnsi="Arial" w:cs="Arial"/>
          <w:szCs w:val="24"/>
        </w:rPr>
        <w:t>file can be access</w:t>
      </w:r>
      <w:r w:rsidR="006013BD">
        <w:rPr>
          <w:rFonts w:ascii="Arial" w:hAnsi="Arial" w:cs="Arial"/>
          <w:szCs w:val="24"/>
        </w:rPr>
        <w:t>ed</w:t>
      </w:r>
      <w:r w:rsidRPr="00AA0CA0">
        <w:rPr>
          <w:rFonts w:ascii="Arial" w:hAnsi="Arial" w:cs="Arial"/>
          <w:szCs w:val="24"/>
        </w:rPr>
        <w:t xml:space="preserve"> in the target site as below.</w:t>
      </w:r>
    </w:p>
    <w:p w14:paraId="48D740B0" w14:textId="0D9EE7C4" w:rsidR="00831115" w:rsidRPr="00AA0CA0" w:rsidRDefault="00EE0CCB" w:rsidP="00AA0CA0">
      <w:pPr>
        <w:spacing w:line="480" w:lineRule="auto"/>
        <w:rPr>
          <w:rFonts w:ascii="Arial" w:hAnsi="Arial" w:cs="Arial"/>
          <w:szCs w:val="24"/>
          <w:lang w:val="en-US"/>
        </w:rPr>
      </w:pPr>
      <w:r w:rsidRPr="00AA0CA0">
        <w:rPr>
          <w:rFonts w:ascii="Arial" w:hAnsi="Arial" w:cs="Arial"/>
          <w:szCs w:val="24"/>
          <w:lang w:val="en-US"/>
        </w:rPr>
        <w:t xml:space="preserve">https://customersrus.co.uk/include/javascript/yui/build/uploader/assets/uploader.swf </w:t>
      </w:r>
      <w:r w:rsidR="00831115" w:rsidRPr="00AA0CA0">
        <w:rPr>
          <w:rFonts w:ascii="Arial" w:hAnsi="Arial" w:cs="Arial"/>
          <w:noProof/>
          <w:szCs w:val="24"/>
        </w:rPr>
        <w:drawing>
          <wp:inline distT="0" distB="0" distL="0" distR="0" wp14:anchorId="1EC83CB0" wp14:editId="4BB49321">
            <wp:extent cx="5274310" cy="810260"/>
            <wp:effectExtent l="0" t="0" r="254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F370" w14:textId="68549C16" w:rsidR="00831115" w:rsidRPr="00AA0CA0" w:rsidRDefault="00EE0CCB" w:rsidP="00AA0CA0">
      <w:pPr>
        <w:spacing w:line="480" w:lineRule="auto"/>
        <w:rPr>
          <w:rFonts w:ascii="Arial" w:hAnsi="Arial" w:cs="Arial"/>
          <w:szCs w:val="24"/>
          <w:lang w:val="en-US"/>
        </w:rPr>
      </w:pPr>
      <w:r w:rsidRPr="00AA0CA0">
        <w:rPr>
          <w:rFonts w:ascii="Arial" w:hAnsi="Arial" w:cs="Arial"/>
          <w:szCs w:val="24"/>
          <w:lang w:val="en-US"/>
        </w:rPr>
        <w:t>https://customersrus.co.uk</w:t>
      </w:r>
      <w:r w:rsidR="00831115" w:rsidRPr="00AA0CA0">
        <w:rPr>
          <w:rFonts w:ascii="Arial" w:hAnsi="Arial" w:cs="Arial"/>
          <w:szCs w:val="24"/>
          <w:lang w:val="en-US"/>
        </w:rPr>
        <w:t>/include/javascript/yui3/build/io/io.swf</w:t>
      </w:r>
    </w:p>
    <w:p w14:paraId="0424D468" w14:textId="7A561E03" w:rsidR="00831115" w:rsidRPr="00AA0CA0" w:rsidRDefault="00EE0CCB" w:rsidP="00AA0CA0">
      <w:pPr>
        <w:spacing w:line="480" w:lineRule="auto"/>
        <w:rPr>
          <w:rFonts w:ascii="Arial" w:hAnsi="Arial" w:cs="Arial"/>
          <w:szCs w:val="24"/>
          <w:lang w:val="en-US"/>
        </w:rPr>
      </w:pPr>
      <w:r w:rsidRPr="00AA0CA0">
        <w:rPr>
          <w:rFonts w:ascii="Arial" w:hAnsi="Arial" w:cs="Arial"/>
          <w:szCs w:val="24"/>
          <w:lang w:val="en-US"/>
        </w:rPr>
        <w:t>https://customersrus.co.uk</w:t>
      </w:r>
      <w:r w:rsidR="00831115" w:rsidRPr="00AA0CA0">
        <w:rPr>
          <w:rFonts w:ascii="Arial" w:hAnsi="Arial" w:cs="Arial"/>
          <w:szCs w:val="24"/>
          <w:lang w:val="en-US"/>
        </w:rPr>
        <w:t>/include/SugarCharts/Jit/FlashCanvas/flashcanvas.swf</w:t>
      </w:r>
    </w:p>
    <w:p w14:paraId="392AADF1" w14:textId="12BBB1F2" w:rsidR="00831115" w:rsidRPr="00AA0CA0" w:rsidRDefault="00831115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3F9895C6" wp14:editId="077F263A">
            <wp:extent cx="5274310" cy="88201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CFC7" w14:textId="694BD018" w:rsidR="00B80D8A" w:rsidRPr="00AA0CA0" w:rsidRDefault="00EF3BFB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 xml:space="preserve">ZAP </w:t>
      </w:r>
      <w:r w:rsidR="00131A1C" w:rsidRPr="00AA0CA0">
        <w:rPr>
          <w:rFonts w:ascii="Arial" w:hAnsi="Arial" w:cs="Arial"/>
          <w:szCs w:val="24"/>
        </w:rPr>
        <w:t xml:space="preserve">scan results </w:t>
      </w:r>
      <w:r w:rsidR="009261CF" w:rsidRPr="00AA0CA0">
        <w:rPr>
          <w:rFonts w:ascii="Arial" w:hAnsi="Arial" w:cs="Arial"/>
          <w:szCs w:val="24"/>
        </w:rPr>
        <w:t xml:space="preserve">identified library </w:t>
      </w:r>
      <w:proofErr w:type="spellStart"/>
      <w:r w:rsidR="009261CF" w:rsidRPr="00AA0CA0">
        <w:rPr>
          <w:rFonts w:ascii="Arial" w:hAnsi="Arial" w:cs="Arial"/>
          <w:szCs w:val="24"/>
        </w:rPr>
        <w:t>jquery</w:t>
      </w:r>
      <w:proofErr w:type="spellEnd"/>
      <w:r w:rsidR="009261CF" w:rsidRPr="00AA0CA0">
        <w:rPr>
          <w:rFonts w:ascii="Arial" w:hAnsi="Arial" w:cs="Arial"/>
          <w:szCs w:val="24"/>
        </w:rPr>
        <w:t xml:space="preserve">, version 1.7.1 is vulnerable. </w:t>
      </w:r>
      <w:r w:rsidR="006013BD" w:rsidRPr="006013BD">
        <w:rPr>
          <w:rFonts w:ascii="Arial" w:hAnsi="Arial" w:cs="Arial"/>
          <w:szCs w:val="24"/>
        </w:rPr>
        <w:t xml:space="preserve">Moreover, misconfigurations were found on Anti-CSRF tokens and </w:t>
      </w:r>
      <w:proofErr w:type="spellStart"/>
      <w:r w:rsidR="006013BD" w:rsidRPr="006013BD">
        <w:rPr>
          <w:rFonts w:ascii="Arial" w:hAnsi="Arial" w:cs="Arial"/>
          <w:szCs w:val="24"/>
        </w:rPr>
        <w:t>HttpOnly</w:t>
      </w:r>
      <w:proofErr w:type="spellEnd"/>
      <w:r w:rsidR="006013BD" w:rsidRPr="006013BD">
        <w:rPr>
          <w:rFonts w:ascii="Arial" w:hAnsi="Arial" w:cs="Arial"/>
          <w:szCs w:val="24"/>
        </w:rPr>
        <w:t xml:space="preserve"> Flag which might cause XSS exploits.</w:t>
      </w:r>
      <w:r w:rsidR="00B80D8A" w:rsidRPr="00AA0CA0">
        <w:rPr>
          <w:rFonts w:ascii="Arial" w:hAnsi="Arial" w:cs="Arial"/>
          <w:szCs w:val="24"/>
        </w:rPr>
        <w:t xml:space="preserve"> (Appendix ZAP)</w:t>
      </w:r>
    </w:p>
    <w:p w14:paraId="1B39349D" w14:textId="312801E6" w:rsidR="009261CF" w:rsidRPr="00AA0CA0" w:rsidRDefault="00067BC5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lastRenderedPageBreak/>
        <w:drawing>
          <wp:inline distT="0" distB="0" distL="0" distR="0" wp14:anchorId="5C9A3DA5" wp14:editId="4A3EB8EB">
            <wp:extent cx="5695950" cy="1427954"/>
            <wp:effectExtent l="0" t="0" r="0" b="127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1312" cy="143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EA3B" w14:textId="23DCE9C9" w:rsidR="00BC7BB4" w:rsidRPr="00AA0CA0" w:rsidRDefault="00067BC5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3B9FF114" wp14:editId="01F063F0">
            <wp:extent cx="3114675" cy="4286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8D4C" w14:textId="3E038E3A" w:rsidR="00067BC5" w:rsidRPr="00AA0CA0" w:rsidRDefault="00FF619A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29740F61" wp14:editId="647EBA94">
            <wp:extent cx="2667000" cy="32385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35E6" w14:textId="32389B71" w:rsidR="00131A1C" w:rsidRPr="00AA0CA0" w:rsidRDefault="00131A1C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Burp Suite</w:t>
      </w:r>
      <w:r w:rsidRPr="00AA0CA0">
        <w:rPr>
          <w:rFonts w:ascii="Arial" w:hAnsi="Arial" w:cs="Arial"/>
          <w:noProof/>
          <w:szCs w:val="24"/>
        </w:rPr>
        <w:t xml:space="preserve"> </w:t>
      </w:r>
      <w:r w:rsidRPr="00AA0CA0">
        <w:rPr>
          <w:rFonts w:ascii="Arial" w:hAnsi="Arial" w:cs="Arial"/>
          <w:szCs w:val="24"/>
        </w:rPr>
        <w:t>scan results provided similar findings as ZAP.</w:t>
      </w:r>
      <w:r w:rsidR="00B80D8A" w:rsidRPr="00AA0CA0">
        <w:rPr>
          <w:rFonts w:ascii="Arial" w:hAnsi="Arial" w:cs="Arial"/>
          <w:szCs w:val="24"/>
        </w:rPr>
        <w:t xml:space="preserve"> (Appendix Burp Suite)</w:t>
      </w:r>
    </w:p>
    <w:p w14:paraId="2C44F342" w14:textId="628B79B0" w:rsidR="00095563" w:rsidRPr="00AA0CA0" w:rsidRDefault="00095563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46CE1FA3" wp14:editId="6CA079A4">
            <wp:extent cx="4543425" cy="7334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FF3" w:rsidRPr="00AA0CA0">
        <w:rPr>
          <w:rFonts w:ascii="Arial" w:hAnsi="Arial" w:cs="Arial"/>
          <w:szCs w:val="24"/>
        </w:rPr>
        <w:br/>
      </w:r>
      <w:r w:rsidR="00FB5FF3" w:rsidRPr="00AA0CA0">
        <w:rPr>
          <w:rFonts w:ascii="Arial" w:hAnsi="Arial" w:cs="Arial"/>
          <w:noProof/>
          <w:szCs w:val="24"/>
        </w:rPr>
        <w:drawing>
          <wp:inline distT="0" distB="0" distL="0" distR="0" wp14:anchorId="54CAB8BA" wp14:editId="001D95C2">
            <wp:extent cx="2762250" cy="752475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F198" w14:textId="104C33D8" w:rsidR="005C7958" w:rsidRPr="00AA0CA0" w:rsidRDefault="005C7958" w:rsidP="00AA0CA0">
      <w:pPr>
        <w:widowControl/>
        <w:spacing w:line="480" w:lineRule="auto"/>
        <w:rPr>
          <w:rFonts w:ascii="Arial" w:hAnsi="Arial" w:cs="Arial"/>
          <w:szCs w:val="24"/>
        </w:rPr>
      </w:pPr>
    </w:p>
    <w:p w14:paraId="7C0017D4" w14:textId="5625F482" w:rsidR="00FA329E" w:rsidRPr="00AA0CA0" w:rsidRDefault="00FA329E" w:rsidP="00AA0CA0">
      <w:pPr>
        <w:pStyle w:val="2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Buffer Overflow</w:t>
      </w:r>
    </w:p>
    <w:p w14:paraId="2A8585C5" w14:textId="70B344B7" w:rsidR="00EF3DA1" w:rsidRPr="00AA0CA0" w:rsidRDefault="00EF3DA1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Description:</w:t>
      </w:r>
    </w:p>
    <w:p w14:paraId="0921F21A" w14:textId="3405186F" w:rsidR="00435D9F" w:rsidRPr="00AA0CA0" w:rsidRDefault="00876CE0" w:rsidP="00AA0CA0">
      <w:pPr>
        <w:spacing w:line="480" w:lineRule="auto"/>
        <w:rPr>
          <w:rFonts w:ascii="Arial" w:hAnsi="Arial" w:cs="Arial"/>
          <w:szCs w:val="24"/>
        </w:rPr>
      </w:pPr>
      <w:r w:rsidRPr="00876CE0">
        <w:rPr>
          <w:rFonts w:ascii="Arial" w:hAnsi="Arial" w:cs="Arial"/>
          <w:szCs w:val="24"/>
        </w:rPr>
        <w:t xml:space="preserve">Buffer overflow errors are defined by the overwriting of process memory fragments that should never have been changed, either purposely or unexpectedly. </w:t>
      </w:r>
      <w:r w:rsidR="0036345E" w:rsidRPr="00AA0CA0">
        <w:rPr>
          <w:rFonts w:ascii="Arial" w:hAnsi="Arial" w:cs="Arial"/>
          <w:szCs w:val="24"/>
        </w:rPr>
        <w:t>(Common Weakness Enumeration, 2021).</w:t>
      </w:r>
    </w:p>
    <w:p w14:paraId="684FA127" w14:textId="77777777" w:rsidR="0036345E" w:rsidRPr="00AA0CA0" w:rsidRDefault="0036345E" w:rsidP="00AA0CA0">
      <w:pPr>
        <w:spacing w:line="480" w:lineRule="auto"/>
        <w:rPr>
          <w:rFonts w:ascii="Arial" w:hAnsi="Arial" w:cs="Arial"/>
          <w:szCs w:val="24"/>
        </w:rPr>
      </w:pPr>
    </w:p>
    <w:p w14:paraId="1D9F1C28" w14:textId="579D04B6" w:rsidR="0036345E" w:rsidRPr="00AA0CA0" w:rsidRDefault="0036345E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Detection:</w:t>
      </w:r>
    </w:p>
    <w:p w14:paraId="03F1E7B4" w14:textId="6E65A6BB" w:rsidR="006013BD" w:rsidRDefault="006013BD" w:rsidP="00AA0CA0">
      <w:pPr>
        <w:spacing w:line="480" w:lineRule="auto"/>
        <w:rPr>
          <w:rFonts w:ascii="Arial" w:hAnsi="Arial" w:cs="Arial"/>
          <w:szCs w:val="24"/>
        </w:rPr>
      </w:pPr>
      <w:r w:rsidRPr="006013BD">
        <w:rPr>
          <w:rFonts w:ascii="Arial" w:hAnsi="Arial" w:cs="Arial"/>
          <w:szCs w:val="24"/>
        </w:rPr>
        <w:t>The vulnerable files can be accessed in the target site with the below links</w:t>
      </w:r>
      <w:r>
        <w:rPr>
          <w:rFonts w:ascii="Arial" w:hAnsi="Arial" w:cs="Arial"/>
          <w:szCs w:val="24"/>
        </w:rPr>
        <w:t>.</w:t>
      </w:r>
    </w:p>
    <w:p w14:paraId="06B42FB8" w14:textId="5AAB97F8" w:rsidR="005C7958" w:rsidRPr="00AA0CA0" w:rsidRDefault="00BF4658" w:rsidP="00AA0CA0">
      <w:pPr>
        <w:spacing w:line="480" w:lineRule="auto"/>
        <w:rPr>
          <w:rFonts w:ascii="Arial" w:hAnsi="Arial" w:cs="Arial"/>
          <w:szCs w:val="24"/>
        </w:rPr>
      </w:pPr>
      <w:hyperlink r:id="rId17" w:history="1">
        <w:r w:rsidR="00FA329E" w:rsidRPr="00AA0CA0">
          <w:rPr>
            <w:rStyle w:val="a3"/>
            <w:rFonts w:ascii="Arial" w:hAnsi="Arial" w:cs="Arial"/>
            <w:szCs w:val="24"/>
          </w:rPr>
          <w:t>https://customersrus.co.uk/index.php?entryPoint=getImage&amp;imageName=blank.png</w:t>
        </w:r>
      </w:hyperlink>
    </w:p>
    <w:p w14:paraId="08AC8012" w14:textId="087146BE" w:rsidR="005C7958" w:rsidRPr="00AA0CA0" w:rsidRDefault="00BF4658" w:rsidP="00AA0CA0">
      <w:pPr>
        <w:spacing w:line="480" w:lineRule="auto"/>
        <w:rPr>
          <w:rFonts w:ascii="Arial" w:hAnsi="Arial" w:cs="Arial"/>
          <w:szCs w:val="24"/>
        </w:rPr>
      </w:pPr>
      <w:hyperlink r:id="rId18" w:history="1">
        <w:r w:rsidR="005C7958" w:rsidRPr="00AA0CA0">
          <w:rPr>
            <w:rStyle w:val="a3"/>
            <w:rFonts w:ascii="Arial" w:hAnsi="Arial" w:cs="Arial"/>
            <w:szCs w:val="24"/>
          </w:rPr>
          <w:t>https://customersrus.co.uk/index.php?entryPoint=getImage&amp;themeName=Sugar5&amp;imageName=advanced_search.gif</w:t>
        </w:r>
      </w:hyperlink>
    </w:p>
    <w:p w14:paraId="7CB39853" w14:textId="65338096" w:rsidR="00EF3DA1" w:rsidRPr="00AA0CA0" w:rsidRDefault="00EF3DA1" w:rsidP="00AA0CA0">
      <w:pPr>
        <w:spacing w:line="480" w:lineRule="auto"/>
        <w:rPr>
          <w:rFonts w:ascii="Arial" w:hAnsi="Arial" w:cs="Arial"/>
          <w:szCs w:val="24"/>
        </w:rPr>
      </w:pPr>
    </w:p>
    <w:p w14:paraId="3C44E7AF" w14:textId="60890C79" w:rsidR="0036345E" w:rsidRPr="00AA0CA0" w:rsidRDefault="0036345E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ZAP scan results detected potential buffer overflow with overflow attack, the script closed the connection and threw a 500 Internal Server Error.</w:t>
      </w:r>
      <w:r w:rsidR="00B80D8A" w:rsidRPr="00AA0CA0">
        <w:rPr>
          <w:rFonts w:ascii="Arial" w:hAnsi="Arial" w:cs="Arial"/>
          <w:szCs w:val="24"/>
        </w:rPr>
        <w:t xml:space="preserve"> (Appendix ZAP)</w:t>
      </w:r>
    </w:p>
    <w:p w14:paraId="0AFF0C6B" w14:textId="0AAC1527" w:rsidR="006F2429" w:rsidRPr="00AA0CA0" w:rsidRDefault="005C7958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noProof/>
          <w:szCs w:val="24"/>
        </w:rPr>
        <w:drawing>
          <wp:inline distT="0" distB="0" distL="0" distR="0" wp14:anchorId="4FAF25A2" wp14:editId="2ADDBAD3">
            <wp:extent cx="5274310" cy="1080135"/>
            <wp:effectExtent l="0" t="0" r="254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2E82" w14:textId="0E9B95D2" w:rsidR="003D3C9C" w:rsidRDefault="003D3C9C" w:rsidP="00AA0CA0">
      <w:pPr>
        <w:widowControl/>
        <w:spacing w:line="480" w:lineRule="auto"/>
        <w:rPr>
          <w:rFonts w:ascii="Arial" w:hAnsi="Arial" w:cs="Arial"/>
          <w:szCs w:val="24"/>
        </w:rPr>
      </w:pPr>
    </w:p>
    <w:p w14:paraId="3377D012" w14:textId="77777777" w:rsidR="00300FB2" w:rsidRDefault="00300FB2" w:rsidP="00300FB2">
      <w:pPr>
        <w:pStyle w:val="2"/>
      </w:pPr>
      <w:r w:rsidRPr="00F97793">
        <w:t>Brute Force Attack</w:t>
      </w:r>
    </w:p>
    <w:p w14:paraId="0EC1EAF4" w14:textId="1F62282A" w:rsidR="00F97793" w:rsidRPr="00F97793" w:rsidRDefault="00F97793" w:rsidP="00F97793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Description:</w:t>
      </w:r>
    </w:p>
    <w:p w14:paraId="019BB672" w14:textId="1FCEC19A" w:rsidR="00F97793" w:rsidRPr="00AA0CA0" w:rsidRDefault="00F97793" w:rsidP="00F97793">
      <w:pPr>
        <w:spacing w:line="480" w:lineRule="auto"/>
        <w:rPr>
          <w:rFonts w:ascii="Arial" w:hAnsi="Arial" w:cs="Arial"/>
          <w:szCs w:val="24"/>
        </w:rPr>
      </w:pPr>
      <w:r w:rsidRPr="00F97793">
        <w:rPr>
          <w:rFonts w:ascii="Arial" w:hAnsi="Arial" w:cs="Arial"/>
          <w:szCs w:val="24"/>
        </w:rPr>
        <w:t>With trial-and-error, guessing login details, encryption keys, or discovering hidden web pages. Try all conceivable combinations in the hopes of the right guess</w:t>
      </w:r>
      <w:r>
        <w:rPr>
          <w:rFonts w:ascii="Arial" w:hAnsi="Arial" w:cs="Arial"/>
          <w:szCs w:val="24"/>
        </w:rPr>
        <w:t>.</w:t>
      </w:r>
    </w:p>
    <w:p w14:paraId="67239A5C" w14:textId="57FDCCD5" w:rsidR="00300FB2" w:rsidRDefault="00300FB2" w:rsidP="00300FB2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login module </w:t>
      </w:r>
      <w:r w:rsidR="00E56B70">
        <w:rPr>
          <w:rFonts w:ascii="Arial" w:hAnsi="Arial" w:cs="Arial"/>
          <w:szCs w:val="24"/>
        </w:rPr>
        <w:t xml:space="preserve">does not built-in with </w:t>
      </w:r>
      <w:r>
        <w:rPr>
          <w:rFonts w:ascii="Arial" w:hAnsi="Arial" w:cs="Arial"/>
          <w:szCs w:val="24"/>
        </w:rPr>
        <w:t xml:space="preserve">account </w:t>
      </w:r>
      <w:r w:rsidRPr="00300FB2">
        <w:rPr>
          <w:rFonts w:ascii="Arial" w:hAnsi="Arial" w:cs="Arial"/>
          <w:szCs w:val="24"/>
        </w:rPr>
        <w:t xml:space="preserve">locked out </w:t>
      </w:r>
      <w:r>
        <w:rPr>
          <w:rFonts w:ascii="Arial" w:hAnsi="Arial" w:cs="Arial"/>
          <w:szCs w:val="24"/>
        </w:rPr>
        <w:t xml:space="preserve">for </w:t>
      </w:r>
      <w:r w:rsidR="00E56B70">
        <w:rPr>
          <w:rFonts w:ascii="Arial" w:hAnsi="Arial" w:cs="Arial"/>
          <w:szCs w:val="24"/>
        </w:rPr>
        <w:t>u</w:t>
      </w:r>
      <w:r w:rsidR="00E56B70" w:rsidRPr="00E56B70">
        <w:rPr>
          <w:rFonts w:ascii="Arial" w:hAnsi="Arial" w:cs="Arial"/>
          <w:szCs w:val="24"/>
        </w:rPr>
        <w:t>nsuccessful</w:t>
      </w:r>
      <w:r w:rsidR="00E56B70" w:rsidRPr="00E56B70">
        <w:rPr>
          <w:rFonts w:ascii="Arial" w:hAnsi="Arial" w:cs="Arial"/>
          <w:szCs w:val="24"/>
        </w:rPr>
        <w:t xml:space="preserve"> </w:t>
      </w:r>
      <w:r w:rsidRPr="00300FB2">
        <w:rPr>
          <w:rFonts w:ascii="Arial" w:hAnsi="Arial" w:cs="Arial"/>
          <w:szCs w:val="24"/>
        </w:rPr>
        <w:t>login attempts</w:t>
      </w:r>
      <w:r w:rsidR="00E56B70">
        <w:rPr>
          <w:rFonts w:ascii="Arial" w:hAnsi="Arial" w:cs="Arial"/>
          <w:szCs w:val="24"/>
        </w:rPr>
        <w:t xml:space="preserve"> in 6.5, it could install </w:t>
      </w:r>
      <w:r w:rsidR="001E3726">
        <w:rPr>
          <w:rFonts w:ascii="Arial" w:hAnsi="Arial" w:cs="Arial"/>
          <w:szCs w:val="24"/>
        </w:rPr>
        <w:t xml:space="preserve">a </w:t>
      </w:r>
      <w:r w:rsidR="00E56B70">
        <w:rPr>
          <w:rFonts w:ascii="Arial" w:hAnsi="Arial" w:cs="Arial"/>
          <w:szCs w:val="24"/>
        </w:rPr>
        <w:t xml:space="preserve">third </w:t>
      </w:r>
      <w:r w:rsidR="00C86D83">
        <w:rPr>
          <w:rFonts w:ascii="Arial" w:hAnsi="Arial" w:cs="Arial"/>
          <w:szCs w:val="24"/>
        </w:rPr>
        <w:t>party’s</w:t>
      </w:r>
      <w:r w:rsidR="00E56B70">
        <w:rPr>
          <w:rFonts w:ascii="Arial" w:hAnsi="Arial" w:cs="Arial"/>
          <w:szCs w:val="24"/>
        </w:rPr>
        <w:t xml:space="preserve"> module </w:t>
      </w:r>
      <w:r w:rsidR="00C86D83">
        <w:rPr>
          <w:rFonts w:ascii="Arial" w:hAnsi="Arial" w:cs="Arial"/>
          <w:szCs w:val="24"/>
        </w:rPr>
        <w:t xml:space="preserve">for </w:t>
      </w:r>
      <w:r w:rsidR="00C86D83" w:rsidRPr="00C86D83">
        <w:rPr>
          <w:rFonts w:ascii="Arial" w:hAnsi="Arial" w:cs="Arial"/>
          <w:szCs w:val="24"/>
        </w:rPr>
        <w:t>IP address</w:t>
      </w:r>
      <w:r w:rsidR="00C86D83">
        <w:rPr>
          <w:rFonts w:ascii="Arial" w:hAnsi="Arial" w:cs="Arial"/>
          <w:szCs w:val="24"/>
        </w:rPr>
        <w:t xml:space="preserve"> blocking </w:t>
      </w:r>
      <w:r w:rsidR="00C86D83">
        <w:rPr>
          <w:rFonts w:ascii="Arial" w:hAnsi="Arial" w:cs="Arial"/>
          <w:szCs w:val="24"/>
        </w:rPr>
        <w:t>(</w:t>
      </w:r>
      <w:r w:rsidR="00C86D83" w:rsidRPr="00C86D83">
        <w:rPr>
          <w:rFonts w:ascii="Arial" w:hAnsi="Arial" w:cs="Arial"/>
          <w:szCs w:val="24"/>
        </w:rPr>
        <w:t>Lion Solution</w:t>
      </w:r>
      <w:r w:rsidR="00C86D83">
        <w:rPr>
          <w:rFonts w:ascii="Arial" w:hAnsi="Arial" w:cs="Arial"/>
          <w:szCs w:val="24"/>
        </w:rPr>
        <w:t xml:space="preserve">, N.D.) </w:t>
      </w:r>
      <w:r w:rsidR="00C86D83">
        <w:rPr>
          <w:rFonts w:ascii="Arial" w:hAnsi="Arial" w:cs="Arial"/>
          <w:szCs w:val="24"/>
        </w:rPr>
        <w:t xml:space="preserve">or upgrade </w:t>
      </w:r>
      <w:r w:rsidR="001E3726">
        <w:rPr>
          <w:rFonts w:ascii="Arial" w:hAnsi="Arial" w:cs="Arial"/>
          <w:szCs w:val="24"/>
        </w:rPr>
        <w:t xml:space="preserve">to </w:t>
      </w:r>
      <w:r w:rsidR="00C86D83">
        <w:rPr>
          <w:rFonts w:ascii="Arial" w:hAnsi="Arial" w:cs="Arial"/>
          <w:szCs w:val="24"/>
        </w:rPr>
        <w:t>newer SugarCRM version (SugarCRM, 2020).</w:t>
      </w:r>
    </w:p>
    <w:p w14:paraId="5BE5B94D" w14:textId="77777777" w:rsidR="00300FB2" w:rsidRDefault="00300FB2" w:rsidP="00300FB2">
      <w:pPr>
        <w:widowControl/>
        <w:spacing w:line="480" w:lineRule="auto"/>
      </w:pPr>
      <w:r>
        <w:rPr>
          <w:noProof/>
        </w:rPr>
        <w:drawing>
          <wp:inline distT="0" distB="0" distL="0" distR="0" wp14:anchorId="17029ECF" wp14:editId="5A932AE3">
            <wp:extent cx="3686175" cy="16954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DA27" w14:textId="77777777" w:rsidR="00F97793" w:rsidRPr="00AA0CA0" w:rsidRDefault="00F97793" w:rsidP="00F97793">
      <w:pPr>
        <w:spacing w:line="480" w:lineRule="auto"/>
        <w:rPr>
          <w:rFonts w:ascii="Arial" w:hAnsi="Arial" w:cs="Arial"/>
          <w:szCs w:val="24"/>
        </w:rPr>
      </w:pPr>
    </w:p>
    <w:p w14:paraId="6167E07C" w14:textId="2B860C46" w:rsidR="00F97793" w:rsidRDefault="00F97793" w:rsidP="00F97793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Detection:</w:t>
      </w:r>
    </w:p>
    <w:p w14:paraId="5091AC4D" w14:textId="08398118" w:rsidR="001E3726" w:rsidRDefault="001E3726" w:rsidP="00F97793">
      <w:pPr>
        <w:widowControl/>
        <w:spacing w:line="480" w:lineRule="auto"/>
        <w:rPr>
          <w:rFonts w:ascii="Arial" w:hAnsi="Arial" w:cs="Arial"/>
          <w:szCs w:val="24"/>
        </w:rPr>
      </w:pPr>
      <w:r w:rsidRPr="001E3726">
        <w:rPr>
          <w:rFonts w:ascii="Arial" w:hAnsi="Arial" w:cs="Arial"/>
          <w:szCs w:val="24"/>
        </w:rPr>
        <w:t>Used Hydra performs brute force attack on the testing server to proof of concept (POC), verify command able to validate the correct password.</w:t>
      </w:r>
    </w:p>
    <w:p w14:paraId="3921EF13" w14:textId="141CBB0B" w:rsidR="00F97793" w:rsidRDefault="00F97793" w:rsidP="00F97793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noProof/>
        </w:rPr>
        <w:lastRenderedPageBreak/>
        <w:drawing>
          <wp:inline distT="0" distB="0" distL="0" distR="0" wp14:anchorId="1435977D" wp14:editId="493AE81C">
            <wp:extent cx="6840220" cy="303784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4B65" w14:textId="45BCD246" w:rsidR="00300FB2" w:rsidRDefault="009559AF" w:rsidP="00F97793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Perform </w:t>
      </w:r>
      <w:r>
        <w:rPr>
          <w:rFonts w:ascii="Arial" w:hAnsi="Arial" w:cs="Arial"/>
          <w:szCs w:val="24"/>
        </w:rPr>
        <w:t>b</w:t>
      </w:r>
      <w:r w:rsidRPr="00300FB2">
        <w:rPr>
          <w:rFonts w:ascii="Arial" w:hAnsi="Arial" w:cs="Arial"/>
          <w:szCs w:val="24"/>
        </w:rPr>
        <w:t xml:space="preserve">rute </w:t>
      </w:r>
      <w:r>
        <w:rPr>
          <w:rFonts w:ascii="Arial" w:hAnsi="Arial" w:cs="Arial"/>
          <w:szCs w:val="24"/>
        </w:rPr>
        <w:t>f</w:t>
      </w:r>
      <w:r w:rsidRPr="00300FB2">
        <w:rPr>
          <w:rFonts w:ascii="Arial" w:hAnsi="Arial" w:cs="Arial"/>
          <w:szCs w:val="24"/>
        </w:rPr>
        <w:t xml:space="preserve">orce </w:t>
      </w:r>
      <w:r>
        <w:rPr>
          <w:rFonts w:ascii="Arial" w:hAnsi="Arial" w:cs="Arial"/>
          <w:szCs w:val="24"/>
        </w:rPr>
        <w:t>a</w:t>
      </w:r>
      <w:r w:rsidRPr="00300FB2">
        <w:rPr>
          <w:rFonts w:ascii="Arial" w:hAnsi="Arial" w:cs="Arial"/>
          <w:szCs w:val="24"/>
        </w:rPr>
        <w:t>ttack</w:t>
      </w:r>
      <w:r>
        <w:rPr>
          <w:rFonts w:ascii="Arial" w:hAnsi="Arial" w:cs="Arial"/>
          <w:szCs w:val="24"/>
        </w:rPr>
        <w:t xml:space="preserve"> on target site with 3862 tries without blocked.</w:t>
      </w:r>
    </w:p>
    <w:p w14:paraId="1AD5D7AA" w14:textId="18BF5903" w:rsidR="00300FB2" w:rsidRDefault="00300FB2" w:rsidP="00F97793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noProof/>
        </w:rPr>
        <w:drawing>
          <wp:inline distT="0" distB="0" distL="0" distR="0" wp14:anchorId="7FC67E86" wp14:editId="5CADD6F7">
            <wp:extent cx="6840220" cy="1818005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26CA2" w14:textId="3D1D85E2" w:rsidR="00F97793" w:rsidRDefault="00F97793" w:rsidP="00350C80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51510992" w14:textId="77777777" w:rsidR="00F97793" w:rsidRDefault="00F97793">
      <w:pPr>
        <w:widowControl/>
        <w:rPr>
          <w:rFonts w:ascii="Arial" w:hAnsi="Arial" w:cs="Arial"/>
          <w:szCs w:val="24"/>
        </w:rPr>
      </w:pPr>
    </w:p>
    <w:p w14:paraId="08184B97" w14:textId="63DA3B0B" w:rsidR="00EF3DA1" w:rsidRPr="00AA0CA0" w:rsidRDefault="003D3C9C" w:rsidP="00AA0CA0">
      <w:pPr>
        <w:pStyle w:val="1"/>
        <w:spacing w:line="480" w:lineRule="auto"/>
        <w:rPr>
          <w:rFonts w:ascii="Arial" w:hAnsi="Arial" w:cs="Arial"/>
          <w:sz w:val="24"/>
          <w:szCs w:val="24"/>
        </w:rPr>
      </w:pPr>
      <w:r w:rsidRPr="00AA0CA0">
        <w:rPr>
          <w:rFonts w:ascii="Arial" w:hAnsi="Arial" w:cs="Arial"/>
          <w:sz w:val="24"/>
          <w:szCs w:val="24"/>
        </w:rPr>
        <w:t>References:</w:t>
      </w:r>
    </w:p>
    <w:p w14:paraId="42DC2493" w14:textId="2E88B3D2" w:rsidR="00B80D8A" w:rsidRPr="00AA0CA0" w:rsidRDefault="00B80D8A" w:rsidP="00AA0CA0">
      <w:pPr>
        <w:spacing w:line="480" w:lineRule="auto"/>
        <w:rPr>
          <w:rFonts w:ascii="Arial" w:hAnsi="Arial" w:cs="Arial"/>
          <w:szCs w:val="24"/>
        </w:rPr>
      </w:pPr>
      <w:proofErr w:type="spellStart"/>
      <w:r w:rsidRPr="00AA0CA0">
        <w:rPr>
          <w:rFonts w:ascii="Arial" w:hAnsi="Arial" w:cs="Arial"/>
          <w:szCs w:val="24"/>
        </w:rPr>
        <w:t>Softaculous</w:t>
      </w:r>
      <w:proofErr w:type="spellEnd"/>
      <w:r w:rsidR="00E81920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E81920" w:rsidRPr="00AA0CA0">
        <w:rPr>
          <w:rFonts w:ascii="Arial" w:hAnsi="Arial" w:cs="Arial"/>
          <w:szCs w:val="24"/>
        </w:rPr>
        <w:t>(</w:t>
      </w:r>
      <w:r w:rsidRPr="00AA0CA0">
        <w:rPr>
          <w:rFonts w:ascii="Arial" w:hAnsi="Arial" w:cs="Arial"/>
          <w:szCs w:val="24"/>
        </w:rPr>
        <w:t>N.D.)</w:t>
      </w:r>
      <w:r w:rsidR="00E81920" w:rsidRPr="00AA0CA0">
        <w:rPr>
          <w:rFonts w:ascii="Arial" w:hAnsi="Arial" w:cs="Arial"/>
          <w:szCs w:val="24"/>
        </w:rPr>
        <w:t xml:space="preserve"> SugarCRM. </w:t>
      </w:r>
      <w:r w:rsidR="00E81920" w:rsidRPr="00AA0CA0">
        <w:rPr>
          <w:rFonts w:ascii="Arial" w:hAnsi="Arial" w:cs="Arial"/>
          <w:i/>
          <w:iCs/>
          <w:szCs w:val="24"/>
        </w:rPr>
        <w:t>ERP App</w:t>
      </w:r>
      <w:r w:rsidRPr="00AA0CA0">
        <w:rPr>
          <w:rFonts w:ascii="Arial" w:hAnsi="Arial" w:cs="Arial"/>
          <w:szCs w:val="24"/>
        </w:rPr>
        <w:t>.</w:t>
      </w:r>
      <w:r w:rsidR="00E81920" w:rsidRPr="00AA0CA0">
        <w:rPr>
          <w:rFonts w:ascii="Arial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Pr="00AA0CA0">
        <w:rPr>
          <w:rFonts w:ascii="Arial" w:hAnsi="Arial" w:cs="Arial"/>
          <w:szCs w:val="24"/>
        </w:rPr>
        <w:t>https://www.softaculous.com/apps/erp/SugarCRM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7EFA6853" w14:textId="780A0241" w:rsidR="003D3C9C" w:rsidRPr="00AA0CA0" w:rsidRDefault="00205D4E" w:rsidP="00AA0CA0">
      <w:pPr>
        <w:spacing w:line="480" w:lineRule="auto"/>
        <w:rPr>
          <w:rFonts w:ascii="Arial" w:hAnsi="Arial" w:cs="Arial"/>
          <w:szCs w:val="24"/>
        </w:rPr>
      </w:pPr>
      <w:proofErr w:type="spellStart"/>
      <w:r w:rsidRPr="00AA0CA0">
        <w:rPr>
          <w:rFonts w:ascii="Arial" w:hAnsi="Arial" w:cs="Arial"/>
          <w:szCs w:val="24"/>
        </w:rPr>
        <w:t>Vulmon</w:t>
      </w:r>
      <w:proofErr w:type="spellEnd"/>
      <w:r w:rsidRPr="00AA0CA0">
        <w:rPr>
          <w:rFonts w:ascii="Arial" w:hAnsi="Arial" w:cs="Arial"/>
          <w:szCs w:val="24"/>
        </w:rPr>
        <w:t xml:space="preserve"> Search</w:t>
      </w:r>
      <w:r w:rsidR="00E81920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E81920" w:rsidRPr="00AA0CA0">
        <w:rPr>
          <w:rFonts w:ascii="Arial" w:hAnsi="Arial" w:cs="Arial"/>
          <w:szCs w:val="24"/>
        </w:rPr>
        <w:t>(</w:t>
      </w:r>
      <w:r w:rsidRPr="00AA0CA0">
        <w:rPr>
          <w:rFonts w:ascii="Arial" w:hAnsi="Arial" w:cs="Arial"/>
          <w:szCs w:val="24"/>
        </w:rPr>
        <w:t>N.D.)</w:t>
      </w:r>
      <w:r w:rsidR="00E81920" w:rsidRPr="00AA0CA0">
        <w:rPr>
          <w:rFonts w:ascii="Arial" w:hAnsi="Arial" w:cs="Arial"/>
          <w:szCs w:val="24"/>
        </w:rPr>
        <w:t xml:space="preserve"> </w:t>
      </w:r>
      <w:proofErr w:type="spellStart"/>
      <w:r w:rsidR="00E81920" w:rsidRPr="00AA0CA0">
        <w:rPr>
          <w:rFonts w:ascii="Arial" w:hAnsi="Arial" w:cs="Arial"/>
          <w:szCs w:val="24"/>
        </w:rPr>
        <w:t>Sugarcrm</w:t>
      </w:r>
      <w:proofErr w:type="spellEnd"/>
      <w:r w:rsidR="00E81920" w:rsidRPr="00AA0CA0">
        <w:rPr>
          <w:rFonts w:ascii="Arial" w:hAnsi="Arial" w:cs="Arial"/>
          <w:szCs w:val="24"/>
        </w:rPr>
        <w:t xml:space="preserve"> 6.5.26 vulnerabilities and exploits. </w:t>
      </w:r>
      <w:proofErr w:type="spellStart"/>
      <w:r w:rsidR="00E81920" w:rsidRPr="00AA0CA0">
        <w:rPr>
          <w:rFonts w:ascii="Arial" w:hAnsi="Arial" w:cs="Arial"/>
          <w:i/>
          <w:iCs/>
          <w:szCs w:val="24"/>
        </w:rPr>
        <w:t>Vulmon</w:t>
      </w:r>
      <w:proofErr w:type="spellEnd"/>
      <w:r w:rsidR="00E81920" w:rsidRPr="00AA0CA0">
        <w:rPr>
          <w:rFonts w:ascii="Arial" w:hAnsi="Arial" w:cs="Arial"/>
          <w:i/>
          <w:iCs/>
          <w:szCs w:val="24"/>
        </w:rPr>
        <w:t xml:space="preserve"> Search</w:t>
      </w:r>
      <w:r w:rsidR="00E81920" w:rsidRPr="00AA0CA0">
        <w:rPr>
          <w:rFonts w:ascii="Arial" w:hAnsi="Arial" w:cs="Arial"/>
          <w:szCs w:val="24"/>
        </w:rPr>
        <w:t xml:space="preserve">.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="003D3C9C" w:rsidRPr="00AA0CA0">
        <w:rPr>
          <w:rFonts w:ascii="Arial" w:hAnsi="Arial" w:cs="Arial"/>
          <w:szCs w:val="24"/>
        </w:rPr>
        <w:t>https://vulmon.com/searchpage?q=sugarcrm+6.5.26&amp;sortby=byrelevance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76CF6990" w14:textId="77FE7637" w:rsidR="003D3C9C" w:rsidRPr="00AA0CA0" w:rsidRDefault="00A576D6" w:rsidP="00AA0CA0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Matthew, P</w:t>
      </w:r>
      <w:r w:rsidR="00FC1177" w:rsidRPr="00AA0CA0">
        <w:rPr>
          <w:rFonts w:ascii="Arial" w:hAnsi="Arial" w:cs="Arial"/>
          <w:szCs w:val="24"/>
        </w:rPr>
        <w:t>.</w:t>
      </w:r>
      <w:r w:rsidR="00812BC7" w:rsidRPr="00AA0CA0">
        <w:rPr>
          <w:rFonts w:ascii="Arial" w:hAnsi="Arial" w:cs="Arial"/>
          <w:szCs w:val="24"/>
        </w:rPr>
        <w:t xml:space="preserve"> (</w:t>
      </w:r>
      <w:r w:rsidRPr="00AA0CA0">
        <w:rPr>
          <w:rFonts w:ascii="Arial" w:hAnsi="Arial" w:cs="Arial"/>
          <w:szCs w:val="24"/>
        </w:rPr>
        <w:t>May</w:t>
      </w:r>
      <w:r w:rsidR="00FC1177" w:rsidRPr="00AA0CA0">
        <w:rPr>
          <w:rFonts w:ascii="Arial" w:hAnsi="Arial" w:cs="Arial"/>
          <w:szCs w:val="24"/>
        </w:rPr>
        <w:t xml:space="preserve"> 6,</w:t>
      </w:r>
      <w:r w:rsidRPr="00AA0CA0">
        <w:rPr>
          <w:rFonts w:ascii="Arial" w:hAnsi="Arial" w:cs="Arial"/>
          <w:szCs w:val="24"/>
        </w:rPr>
        <w:t xml:space="preserve"> 2018</w:t>
      </w:r>
      <w:r w:rsidR="00FC1177" w:rsidRPr="00AA0CA0">
        <w:rPr>
          <w:rFonts w:ascii="Arial" w:hAnsi="Arial" w:cs="Arial"/>
          <w:szCs w:val="24"/>
        </w:rPr>
        <w:t xml:space="preserve">) SugarCRM-Community-Edition. </w:t>
      </w:r>
      <w:proofErr w:type="spellStart"/>
      <w:r w:rsidR="00FC1177" w:rsidRPr="00AA0CA0">
        <w:rPr>
          <w:rFonts w:ascii="Arial" w:hAnsi="Arial" w:cs="Arial"/>
          <w:i/>
          <w:iCs/>
          <w:szCs w:val="24"/>
        </w:rPr>
        <w:t>Github</w:t>
      </w:r>
      <w:proofErr w:type="spellEnd"/>
      <w:r w:rsidR="00FC1177" w:rsidRPr="00AA0CA0">
        <w:rPr>
          <w:rFonts w:ascii="Arial" w:hAnsi="Arial" w:cs="Arial"/>
          <w:szCs w:val="24"/>
        </w:rPr>
        <w:t xml:space="preserve">.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="003D3C9C" w:rsidRPr="00AA0CA0">
        <w:rPr>
          <w:rFonts w:ascii="Arial" w:hAnsi="Arial" w:cs="Arial"/>
          <w:szCs w:val="24"/>
        </w:rPr>
        <w:t>https://github.com/matthewpoer/SugarCRM-Community-Edition/tree/master/OldFiles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1F1460AD" w14:textId="5DA75897" w:rsidR="00B01CAC" w:rsidRPr="00AA0CA0" w:rsidRDefault="00B01CAC" w:rsidP="00AA0CA0">
      <w:pPr>
        <w:widowControl/>
        <w:spacing w:line="480" w:lineRule="auto"/>
        <w:rPr>
          <w:rFonts w:ascii="Arial" w:hAnsi="Arial" w:cs="Arial"/>
          <w:szCs w:val="24"/>
        </w:rPr>
      </w:pPr>
      <w:proofErr w:type="spellStart"/>
      <w:r w:rsidRPr="00AA0CA0">
        <w:rPr>
          <w:rFonts w:ascii="Arial" w:hAnsi="Arial" w:cs="Arial"/>
          <w:szCs w:val="24"/>
        </w:rPr>
        <w:t>DefenseCode</w:t>
      </w:r>
      <w:proofErr w:type="spellEnd"/>
      <w:r w:rsidR="00FC1177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FC1177" w:rsidRPr="00AA0CA0">
        <w:rPr>
          <w:rFonts w:ascii="Arial" w:hAnsi="Arial" w:cs="Arial"/>
          <w:szCs w:val="24"/>
        </w:rPr>
        <w:t xml:space="preserve">(January 23, </w:t>
      </w:r>
      <w:r w:rsidRPr="00AA0CA0">
        <w:rPr>
          <w:rFonts w:ascii="Arial" w:hAnsi="Arial" w:cs="Arial"/>
          <w:szCs w:val="24"/>
        </w:rPr>
        <w:t>2018</w:t>
      </w:r>
      <w:r w:rsidR="00FC1177" w:rsidRPr="00AA0CA0">
        <w:rPr>
          <w:rFonts w:ascii="Arial" w:hAnsi="Arial" w:cs="Arial"/>
          <w:szCs w:val="24"/>
        </w:rPr>
        <w:t>)</w:t>
      </w:r>
      <w:r w:rsidR="00FD773E" w:rsidRPr="00AA0CA0">
        <w:rPr>
          <w:rFonts w:ascii="Arial" w:hAnsi="Arial" w:cs="Arial"/>
          <w:szCs w:val="24"/>
        </w:rPr>
        <w:t xml:space="preserve"> SugarCRM Community Edition</w:t>
      </w:r>
      <w:r w:rsidR="007D5BB0" w:rsidRPr="00AA0CA0">
        <w:rPr>
          <w:rFonts w:ascii="Arial" w:hAnsi="Arial" w:cs="Arial"/>
          <w:szCs w:val="24"/>
        </w:rPr>
        <w:t xml:space="preserve"> </w:t>
      </w:r>
      <w:r w:rsidR="00FD773E" w:rsidRPr="00AA0CA0">
        <w:rPr>
          <w:rFonts w:ascii="Arial" w:hAnsi="Arial" w:cs="Arial"/>
          <w:szCs w:val="24"/>
        </w:rPr>
        <w:t xml:space="preserve">Multiple SQL Injection Vulnerabilities. </w:t>
      </w:r>
      <w:proofErr w:type="spellStart"/>
      <w:r w:rsidR="00FD773E" w:rsidRPr="00AA0CA0">
        <w:rPr>
          <w:rFonts w:ascii="Arial" w:hAnsi="Arial" w:cs="Arial"/>
          <w:i/>
          <w:iCs/>
          <w:szCs w:val="24"/>
        </w:rPr>
        <w:t>DefenseCode</w:t>
      </w:r>
      <w:proofErr w:type="spellEnd"/>
      <w:r w:rsidR="00FD773E" w:rsidRPr="00AA0CA0">
        <w:rPr>
          <w:rFonts w:ascii="Arial" w:hAnsi="Arial" w:cs="Arial"/>
          <w:i/>
          <w:iCs/>
          <w:szCs w:val="24"/>
        </w:rPr>
        <w:t xml:space="preserve"> </w:t>
      </w:r>
      <w:proofErr w:type="spellStart"/>
      <w:r w:rsidR="00FD773E" w:rsidRPr="00AA0CA0">
        <w:rPr>
          <w:rFonts w:ascii="Arial" w:hAnsi="Arial" w:cs="Arial"/>
          <w:i/>
          <w:iCs/>
          <w:szCs w:val="24"/>
        </w:rPr>
        <w:t>ThunderScan</w:t>
      </w:r>
      <w:proofErr w:type="spellEnd"/>
      <w:r w:rsidR="00FD773E" w:rsidRPr="00AA0CA0">
        <w:rPr>
          <w:rFonts w:ascii="Arial" w:hAnsi="Arial" w:cs="Arial"/>
          <w:i/>
          <w:iCs/>
          <w:szCs w:val="24"/>
        </w:rPr>
        <w:t xml:space="preserve"> SAST Advisory.</w:t>
      </w:r>
      <w:r w:rsidR="00FD773E" w:rsidRPr="00AA0CA0">
        <w:rPr>
          <w:rFonts w:ascii="Arial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Pr="00AA0CA0">
        <w:rPr>
          <w:rFonts w:ascii="Arial" w:hAnsi="Arial" w:cs="Arial"/>
          <w:szCs w:val="24"/>
        </w:rPr>
        <w:t>https://www.defensecode.com/advisories/DC-2018-01-011_SugarCRM_Community_Edition_Advisory.pdf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13C78954" w14:textId="3195DF61" w:rsidR="00332787" w:rsidRPr="00AA0CA0" w:rsidRDefault="00332787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SugarCRM</w:t>
      </w:r>
      <w:r w:rsidR="00D7204F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D7204F" w:rsidRPr="00AA0CA0">
        <w:rPr>
          <w:rFonts w:ascii="Arial" w:hAnsi="Arial" w:cs="Arial"/>
          <w:szCs w:val="24"/>
        </w:rPr>
        <w:t xml:space="preserve">(August 29, 2017) sugarcrm-sa-2017-006. </w:t>
      </w:r>
      <w:r w:rsidR="00D7204F" w:rsidRPr="00AA0CA0">
        <w:rPr>
          <w:rFonts w:ascii="Arial" w:hAnsi="Arial" w:cs="Arial"/>
          <w:i/>
          <w:iCs/>
          <w:szCs w:val="24"/>
        </w:rPr>
        <w:t>Security</w:t>
      </w:r>
      <w:r w:rsidR="00D7204F" w:rsidRPr="00AA0CA0">
        <w:rPr>
          <w:rFonts w:ascii="Arial" w:hAnsi="Arial" w:cs="Arial"/>
          <w:szCs w:val="24"/>
        </w:rPr>
        <w:t xml:space="preserve">.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Pr="00AA0CA0">
        <w:rPr>
          <w:rFonts w:ascii="Arial" w:hAnsi="Arial" w:cs="Arial"/>
          <w:szCs w:val="24"/>
        </w:rPr>
        <w:t>https://support.sugarcrm.com/Resources/Security/sugarcrm-sa-2017-006/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45ED9694" w14:textId="703EBAEC" w:rsidR="00332787" w:rsidRPr="00AA0CA0" w:rsidRDefault="00332787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Robin,</w:t>
      </w:r>
      <w:r w:rsidR="006F037A" w:rsidRPr="00AA0CA0">
        <w:rPr>
          <w:rFonts w:ascii="Arial" w:hAnsi="Arial" w:cs="Arial"/>
          <w:szCs w:val="24"/>
        </w:rPr>
        <w:t xml:space="preserve"> P.</w:t>
      </w:r>
      <w:r w:rsidRPr="00AA0CA0">
        <w:rPr>
          <w:rFonts w:ascii="Arial" w:hAnsi="Arial" w:cs="Arial"/>
          <w:szCs w:val="24"/>
        </w:rPr>
        <w:t xml:space="preserve"> </w:t>
      </w:r>
      <w:r w:rsidR="006F037A" w:rsidRPr="00AA0CA0">
        <w:rPr>
          <w:rFonts w:ascii="Arial" w:hAnsi="Arial" w:cs="Arial"/>
          <w:szCs w:val="24"/>
        </w:rPr>
        <w:t>(September 14, 2017</w:t>
      </w:r>
      <w:r w:rsidRPr="00AA0CA0">
        <w:rPr>
          <w:rFonts w:ascii="Arial" w:hAnsi="Arial" w:cs="Arial"/>
          <w:szCs w:val="24"/>
        </w:rPr>
        <w:t>)</w:t>
      </w:r>
      <w:r w:rsidR="006F037A" w:rsidRPr="00AA0CA0">
        <w:rPr>
          <w:rFonts w:ascii="Arial" w:hAnsi="Arial" w:cs="Arial"/>
          <w:szCs w:val="24"/>
        </w:rPr>
        <w:t xml:space="preserve"> SugarCRM's Security Diet - Multiple Vulnerabilities</w:t>
      </w:r>
      <w:r w:rsidR="00877A66" w:rsidRPr="00AA0CA0">
        <w:rPr>
          <w:rFonts w:ascii="Arial" w:hAnsi="Arial" w:cs="Arial"/>
          <w:szCs w:val="24"/>
        </w:rPr>
        <w:t xml:space="preserve">. </w:t>
      </w:r>
      <w:r w:rsidR="00877A66" w:rsidRPr="00AA0CA0">
        <w:rPr>
          <w:rFonts w:ascii="Arial" w:hAnsi="Arial" w:cs="Arial"/>
          <w:i/>
          <w:iCs/>
          <w:szCs w:val="24"/>
        </w:rPr>
        <w:t>Security</w:t>
      </w:r>
      <w:r w:rsidR="00877A66" w:rsidRPr="00AA0CA0">
        <w:rPr>
          <w:rFonts w:ascii="Arial" w:hAnsi="Arial" w:cs="Arial"/>
          <w:szCs w:val="24"/>
        </w:rPr>
        <w:t>.</w:t>
      </w:r>
      <w:r w:rsidR="007D5BB0" w:rsidRPr="00AA0CA0">
        <w:rPr>
          <w:rFonts w:ascii="Arial" w:hAnsi="Arial" w:cs="Arial"/>
          <w:szCs w:val="24"/>
        </w:rPr>
        <w:t xml:space="preserve"> Available from: </w:t>
      </w:r>
      <w:r w:rsidRPr="00AA0CA0">
        <w:rPr>
          <w:rFonts w:ascii="Arial" w:hAnsi="Arial" w:cs="Arial"/>
          <w:szCs w:val="24"/>
        </w:rPr>
        <w:t>https://blog.sonarsource.com/sugarcrm-security-diet-multiple-vulnerabilities/?redirect=rips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3A0DE34F" w14:textId="31DF4448" w:rsidR="00ED009B" w:rsidRPr="00AA0CA0" w:rsidRDefault="00ED009B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lastRenderedPageBreak/>
        <w:t>Sugar Club</w:t>
      </w:r>
      <w:r w:rsidR="00877A66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877A66" w:rsidRPr="00AA0CA0">
        <w:rPr>
          <w:rFonts w:ascii="Arial" w:hAnsi="Arial" w:cs="Arial"/>
          <w:szCs w:val="24"/>
        </w:rPr>
        <w:t>(Apr 6, 2018</w:t>
      </w:r>
      <w:r w:rsidRPr="00AA0CA0">
        <w:rPr>
          <w:rFonts w:ascii="Arial" w:hAnsi="Arial" w:cs="Arial"/>
          <w:szCs w:val="24"/>
        </w:rPr>
        <w:t>)</w:t>
      </w:r>
      <w:r w:rsidR="00877A66" w:rsidRPr="00AA0CA0">
        <w:rPr>
          <w:rFonts w:ascii="Arial" w:hAnsi="Arial" w:cs="Arial"/>
          <w:szCs w:val="24"/>
        </w:rPr>
        <w:t xml:space="preserve"> Sugar Community Edition </w:t>
      </w:r>
      <w:proofErr w:type="gramStart"/>
      <w:r w:rsidR="00877A66" w:rsidRPr="00AA0CA0">
        <w:rPr>
          <w:rFonts w:ascii="Arial" w:hAnsi="Arial" w:cs="Arial"/>
          <w:szCs w:val="24"/>
        </w:rPr>
        <w:t>open source</w:t>
      </w:r>
      <w:proofErr w:type="gramEnd"/>
      <w:r w:rsidR="00877A66" w:rsidRPr="00AA0CA0">
        <w:rPr>
          <w:rFonts w:ascii="Arial" w:hAnsi="Arial" w:cs="Arial"/>
          <w:szCs w:val="24"/>
        </w:rPr>
        <w:t xml:space="preserve"> project ends. </w:t>
      </w:r>
      <w:r w:rsidR="00877A66" w:rsidRPr="00AA0CA0">
        <w:rPr>
          <w:rFonts w:ascii="Arial" w:hAnsi="Arial" w:cs="Arial"/>
          <w:i/>
          <w:iCs/>
          <w:szCs w:val="24"/>
        </w:rPr>
        <w:t>Sugar News</w:t>
      </w:r>
      <w:r w:rsidR="00877A66" w:rsidRPr="00AA0CA0">
        <w:rPr>
          <w:rFonts w:ascii="Arial" w:hAnsi="Arial" w:cs="Arial"/>
          <w:szCs w:val="24"/>
        </w:rPr>
        <w:t xml:space="preserve">.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Pr="00AA0CA0">
        <w:rPr>
          <w:rFonts w:ascii="Arial" w:hAnsi="Arial" w:cs="Arial"/>
          <w:szCs w:val="24"/>
        </w:rPr>
        <w:t>https://sugarclub.sugarcrm.com/engage/b/sugar-news/posts/sugar-community-edition-open-source-project-ends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3DBC636E" w14:textId="34B8D565" w:rsidR="00524177" w:rsidRPr="00AA0CA0" w:rsidRDefault="00524177" w:rsidP="00AA0CA0">
      <w:pPr>
        <w:widowControl/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Exploit Database</w:t>
      </w:r>
      <w:r w:rsidR="0039635F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</w:t>
      </w:r>
      <w:r w:rsidR="0039635F" w:rsidRPr="00AA0CA0">
        <w:rPr>
          <w:rFonts w:ascii="Arial" w:hAnsi="Arial" w:cs="Arial"/>
          <w:szCs w:val="24"/>
        </w:rPr>
        <w:t>(October 12, 2018)</w:t>
      </w:r>
      <w:r w:rsidR="00112205" w:rsidRPr="00AA0CA0">
        <w:rPr>
          <w:rFonts w:ascii="Arial" w:hAnsi="Arial" w:cs="Arial"/>
          <w:szCs w:val="24"/>
        </w:rPr>
        <w:t xml:space="preserve"> SugarCRM 6.5.26 - Cross-Site Scripting. </w:t>
      </w:r>
      <w:r w:rsidR="00112205" w:rsidRPr="00AA0CA0">
        <w:rPr>
          <w:rFonts w:ascii="Arial" w:hAnsi="Arial" w:cs="Arial"/>
          <w:i/>
          <w:iCs/>
          <w:szCs w:val="24"/>
        </w:rPr>
        <w:t>Exploits</w:t>
      </w:r>
      <w:r w:rsidR="00112205" w:rsidRPr="00AA0CA0">
        <w:rPr>
          <w:rFonts w:ascii="Arial" w:hAnsi="Arial" w:cs="Arial"/>
          <w:szCs w:val="24"/>
        </w:rPr>
        <w:t xml:space="preserve">. </w:t>
      </w:r>
      <w:r w:rsidR="007D5BB0" w:rsidRPr="00AA0CA0">
        <w:rPr>
          <w:rFonts w:ascii="Arial" w:hAnsi="Arial" w:cs="Arial"/>
          <w:szCs w:val="24"/>
        </w:rPr>
        <w:t xml:space="preserve">Available from: </w:t>
      </w:r>
      <w:r w:rsidRPr="00AA0CA0">
        <w:rPr>
          <w:rFonts w:ascii="Arial" w:hAnsi="Arial" w:cs="Arial"/>
          <w:szCs w:val="24"/>
        </w:rPr>
        <w:t>https://www.exploit-db.com/exploits/45594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4E8032F0" w14:textId="679E7D5E" w:rsidR="00377202" w:rsidRDefault="0036345E" w:rsidP="001E3726">
      <w:pPr>
        <w:spacing w:line="480" w:lineRule="auto"/>
        <w:rPr>
          <w:rFonts w:ascii="Arial" w:hAnsi="Arial" w:cs="Arial"/>
          <w:szCs w:val="24"/>
        </w:rPr>
      </w:pPr>
      <w:r w:rsidRPr="00AA0CA0">
        <w:rPr>
          <w:rFonts w:ascii="Arial" w:hAnsi="Arial" w:cs="Arial"/>
          <w:szCs w:val="24"/>
        </w:rPr>
        <w:t>Common Weakness Enumeration</w:t>
      </w:r>
      <w:r w:rsidR="007D5BB0" w:rsidRPr="00AA0CA0">
        <w:rPr>
          <w:rFonts w:ascii="Arial" w:hAnsi="Arial" w:cs="Arial"/>
          <w:szCs w:val="24"/>
        </w:rPr>
        <w:t>.</w:t>
      </w:r>
      <w:r w:rsidRPr="00AA0CA0">
        <w:rPr>
          <w:rFonts w:ascii="Arial" w:hAnsi="Arial" w:cs="Arial"/>
          <w:szCs w:val="24"/>
        </w:rPr>
        <w:t xml:space="preserve"> (July 20, 2021)</w:t>
      </w:r>
      <w:r w:rsidR="007D5BB0" w:rsidRPr="00AA0CA0">
        <w:rPr>
          <w:rFonts w:ascii="Arial" w:hAnsi="Arial" w:cs="Arial"/>
          <w:szCs w:val="24"/>
        </w:rPr>
        <w:t xml:space="preserve"> CWE-120: Buffer Copy without Checking Size of Input ('Classic Buffer Overflow'). </w:t>
      </w:r>
      <w:r w:rsidR="007D5BB0" w:rsidRPr="00AA0CA0">
        <w:rPr>
          <w:rFonts w:ascii="Arial" w:hAnsi="Arial" w:cs="Arial"/>
          <w:i/>
          <w:iCs/>
          <w:szCs w:val="24"/>
        </w:rPr>
        <w:t>CWE List</w:t>
      </w:r>
      <w:r w:rsidR="007D5BB0" w:rsidRPr="00AA0CA0">
        <w:rPr>
          <w:rFonts w:ascii="Arial" w:hAnsi="Arial" w:cs="Arial"/>
          <w:szCs w:val="24"/>
        </w:rPr>
        <w:t xml:space="preserve">. Available from: </w:t>
      </w:r>
      <w:r w:rsidRPr="00AA0CA0">
        <w:rPr>
          <w:rFonts w:ascii="Arial" w:hAnsi="Arial" w:cs="Arial"/>
          <w:szCs w:val="24"/>
        </w:rPr>
        <w:t>https://cwe.mitre.org/data/definitions/120.html</w:t>
      </w:r>
      <w:r w:rsidR="007D5BB0" w:rsidRPr="00AA0CA0">
        <w:rPr>
          <w:rFonts w:ascii="Arial" w:eastAsia="SimSun" w:hAnsi="Arial" w:cs="Arial"/>
          <w:szCs w:val="24"/>
        </w:rPr>
        <w:t xml:space="preserve"> </w:t>
      </w:r>
      <w:r w:rsidR="007D5BB0" w:rsidRPr="00AA0CA0">
        <w:rPr>
          <w:rFonts w:ascii="Arial" w:hAnsi="Arial" w:cs="Arial"/>
          <w:szCs w:val="24"/>
        </w:rPr>
        <w:t>[Accessed 9 February 2022].</w:t>
      </w:r>
    </w:p>
    <w:p w14:paraId="50B65E23" w14:textId="18F7705E" w:rsidR="00C86D83" w:rsidRDefault="00C86D83" w:rsidP="00C86D83">
      <w:pPr>
        <w:widowControl/>
        <w:spacing w:line="480" w:lineRule="auto"/>
        <w:rPr>
          <w:rFonts w:ascii="Arial" w:hAnsi="Arial" w:cs="Arial"/>
          <w:szCs w:val="24"/>
        </w:rPr>
      </w:pPr>
      <w:r w:rsidRPr="00C86D83">
        <w:rPr>
          <w:rFonts w:ascii="Arial" w:hAnsi="Arial" w:cs="Arial"/>
          <w:szCs w:val="24"/>
        </w:rPr>
        <w:t>Lion Solution</w:t>
      </w:r>
      <w:r w:rsidR="001E3726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1E3726">
        <w:rPr>
          <w:rFonts w:ascii="Arial" w:hAnsi="Arial" w:cs="Arial"/>
          <w:szCs w:val="24"/>
        </w:rPr>
        <w:t>(</w:t>
      </w:r>
      <w:r>
        <w:rPr>
          <w:rFonts w:ascii="Arial" w:hAnsi="Arial" w:cs="Arial"/>
          <w:szCs w:val="24"/>
        </w:rPr>
        <w:t>N.D.)</w:t>
      </w:r>
      <w:r w:rsidR="001E3726">
        <w:rPr>
          <w:rFonts w:ascii="Arial" w:hAnsi="Arial" w:cs="Arial"/>
          <w:szCs w:val="24"/>
        </w:rPr>
        <w:t xml:space="preserve"> </w:t>
      </w:r>
      <w:r w:rsidR="001E3726" w:rsidRPr="001E3726">
        <w:rPr>
          <w:rFonts w:ascii="Arial" w:hAnsi="Arial" w:cs="Arial"/>
          <w:szCs w:val="24"/>
        </w:rPr>
        <w:t>CRM Defender</w:t>
      </w:r>
      <w:r w:rsidR="001E3726">
        <w:rPr>
          <w:rFonts w:ascii="Arial" w:hAnsi="Arial" w:cs="Arial"/>
          <w:szCs w:val="24"/>
        </w:rPr>
        <w:t xml:space="preserve">. </w:t>
      </w:r>
      <w:r w:rsidR="001E3726" w:rsidRPr="00BF4658">
        <w:rPr>
          <w:rFonts w:ascii="Arial" w:hAnsi="Arial" w:cs="Arial"/>
          <w:i/>
          <w:iCs/>
          <w:szCs w:val="24"/>
        </w:rPr>
        <w:t>S</w:t>
      </w:r>
      <w:r w:rsidR="001E3726" w:rsidRPr="00BF4658">
        <w:rPr>
          <w:rFonts w:ascii="Arial" w:hAnsi="Arial" w:cs="Arial"/>
          <w:i/>
          <w:iCs/>
          <w:szCs w:val="24"/>
        </w:rPr>
        <w:t>ugar</w:t>
      </w:r>
      <w:r w:rsidR="001E3726" w:rsidRPr="00BF4658">
        <w:rPr>
          <w:rFonts w:ascii="Arial" w:hAnsi="Arial" w:cs="Arial"/>
          <w:i/>
          <w:iCs/>
          <w:szCs w:val="24"/>
        </w:rPr>
        <w:t xml:space="preserve"> O</w:t>
      </w:r>
      <w:r w:rsidR="001E3726" w:rsidRPr="00BF4658">
        <w:rPr>
          <w:rFonts w:ascii="Arial" w:hAnsi="Arial" w:cs="Arial"/>
          <w:i/>
          <w:iCs/>
          <w:szCs w:val="24"/>
        </w:rPr>
        <w:t>utfitters</w:t>
      </w:r>
      <w:r w:rsidR="001E3726">
        <w:rPr>
          <w:rFonts w:ascii="Arial" w:hAnsi="Arial" w:cs="Arial"/>
          <w:szCs w:val="24"/>
        </w:rPr>
        <w:t>.</w:t>
      </w:r>
      <w:r w:rsidR="001E3726" w:rsidRPr="001E3726">
        <w:rPr>
          <w:rFonts w:ascii="Arial" w:hAnsi="Arial" w:cs="Arial"/>
          <w:szCs w:val="24"/>
        </w:rPr>
        <w:t xml:space="preserve"> </w:t>
      </w:r>
      <w:r w:rsidR="001E3726" w:rsidRPr="00AA0CA0">
        <w:rPr>
          <w:rFonts w:ascii="Arial" w:hAnsi="Arial" w:cs="Arial"/>
          <w:szCs w:val="24"/>
        </w:rPr>
        <w:t>Available from:</w:t>
      </w:r>
      <w:r w:rsidR="001E3726">
        <w:rPr>
          <w:rFonts w:ascii="Arial" w:hAnsi="Arial" w:cs="Arial"/>
          <w:szCs w:val="24"/>
        </w:rPr>
        <w:t xml:space="preserve"> </w:t>
      </w:r>
      <w:r w:rsidRPr="00E56B70">
        <w:rPr>
          <w:rFonts w:ascii="Arial" w:hAnsi="Arial" w:cs="Arial"/>
          <w:szCs w:val="24"/>
        </w:rPr>
        <w:t>https://www.sugaroutfitters.com/addons/crm_defender</w:t>
      </w:r>
      <w:r w:rsidR="001E3726">
        <w:rPr>
          <w:rFonts w:ascii="Arial" w:hAnsi="Arial" w:cs="Arial"/>
          <w:szCs w:val="24"/>
        </w:rPr>
        <w:t xml:space="preserve"> </w:t>
      </w:r>
      <w:r w:rsidR="001E3726" w:rsidRPr="00AA0CA0">
        <w:rPr>
          <w:rFonts w:ascii="Arial" w:hAnsi="Arial" w:cs="Arial"/>
          <w:szCs w:val="24"/>
        </w:rPr>
        <w:t>[Accessed 9 February 2022].</w:t>
      </w:r>
    </w:p>
    <w:p w14:paraId="62C38756" w14:textId="1A3B7C4E" w:rsidR="00C86D83" w:rsidRPr="00AA0CA0" w:rsidRDefault="00C86D83" w:rsidP="00C86D83">
      <w:pPr>
        <w:widowControl/>
        <w:spacing w:line="48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SugarCRM</w:t>
      </w:r>
      <w:r w:rsidR="001E3726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  <w:r w:rsidR="001E3726">
        <w:rPr>
          <w:rFonts w:ascii="Arial" w:hAnsi="Arial" w:cs="Arial"/>
          <w:szCs w:val="24"/>
        </w:rPr>
        <w:t>(</w:t>
      </w:r>
      <w:r w:rsidR="001E3726" w:rsidRPr="00AA0CA0">
        <w:rPr>
          <w:rFonts w:ascii="Arial" w:hAnsi="Arial" w:cs="Arial"/>
          <w:szCs w:val="24"/>
        </w:rPr>
        <w:t xml:space="preserve">October </w:t>
      </w:r>
      <w:r w:rsidR="001E3726">
        <w:rPr>
          <w:rFonts w:ascii="Arial" w:hAnsi="Arial" w:cs="Arial"/>
          <w:szCs w:val="24"/>
        </w:rPr>
        <w:t xml:space="preserve">8, </w:t>
      </w:r>
      <w:r>
        <w:rPr>
          <w:rFonts w:ascii="Arial" w:hAnsi="Arial" w:cs="Arial"/>
          <w:szCs w:val="24"/>
        </w:rPr>
        <w:t>2020)</w:t>
      </w:r>
      <w:r w:rsidR="001E3726">
        <w:rPr>
          <w:rFonts w:ascii="Arial" w:hAnsi="Arial" w:cs="Arial"/>
          <w:szCs w:val="24"/>
        </w:rPr>
        <w:t xml:space="preserve"> </w:t>
      </w:r>
      <w:r w:rsidR="001E3726" w:rsidRPr="001E3726">
        <w:rPr>
          <w:rFonts w:ascii="Arial" w:hAnsi="Arial" w:cs="Arial"/>
          <w:szCs w:val="24"/>
        </w:rPr>
        <w:t>Modifying the Unsuccessful Login Lockout Period</w:t>
      </w:r>
      <w:r w:rsidR="001E3726" w:rsidRPr="00BF4658">
        <w:rPr>
          <w:rFonts w:ascii="Arial" w:hAnsi="Arial" w:cs="Arial"/>
          <w:i/>
          <w:iCs/>
          <w:szCs w:val="24"/>
        </w:rPr>
        <w:t>.</w:t>
      </w:r>
      <w:r w:rsidR="001E3726" w:rsidRPr="00BF4658">
        <w:rPr>
          <w:i/>
          <w:iCs/>
        </w:rPr>
        <w:t xml:space="preserve"> </w:t>
      </w:r>
      <w:r w:rsidR="001E3726" w:rsidRPr="00BF4658">
        <w:rPr>
          <w:rFonts w:ascii="Arial" w:hAnsi="Arial" w:cs="Arial"/>
          <w:i/>
          <w:iCs/>
          <w:szCs w:val="24"/>
        </w:rPr>
        <w:t>User Login Management</w:t>
      </w:r>
      <w:r w:rsidR="001E3726" w:rsidRPr="00BF4658">
        <w:rPr>
          <w:rFonts w:ascii="Arial" w:hAnsi="Arial" w:cs="Arial"/>
          <w:i/>
          <w:iCs/>
          <w:szCs w:val="24"/>
        </w:rPr>
        <w:t>.</w:t>
      </w:r>
      <w:r w:rsidR="001E3726" w:rsidRPr="00AA0CA0">
        <w:rPr>
          <w:rFonts w:ascii="Arial" w:hAnsi="Arial" w:cs="Arial"/>
          <w:szCs w:val="24"/>
        </w:rPr>
        <w:t xml:space="preserve"> Available from:</w:t>
      </w:r>
      <w:r w:rsidR="001E3726">
        <w:rPr>
          <w:rFonts w:ascii="Arial" w:hAnsi="Arial" w:cs="Arial"/>
          <w:szCs w:val="24"/>
        </w:rPr>
        <w:t xml:space="preserve"> </w:t>
      </w:r>
      <w:r w:rsidRPr="000B5A69">
        <w:rPr>
          <w:rFonts w:ascii="Arial" w:hAnsi="Arial" w:cs="Arial"/>
          <w:szCs w:val="24"/>
        </w:rPr>
        <w:t>https://support.sugarcrm.com/Knowledge_Base/Password_Management/Modifying_the_Unsuccessful_Login_Lockout_Period/</w:t>
      </w:r>
      <w:r w:rsidR="001E3726">
        <w:rPr>
          <w:rFonts w:ascii="Arial" w:hAnsi="Arial" w:cs="Arial"/>
          <w:szCs w:val="24"/>
        </w:rPr>
        <w:t xml:space="preserve"> </w:t>
      </w:r>
      <w:r w:rsidR="001E3726" w:rsidRPr="00AA0CA0">
        <w:rPr>
          <w:rFonts w:ascii="Arial" w:hAnsi="Arial" w:cs="Arial"/>
          <w:szCs w:val="24"/>
        </w:rPr>
        <w:t>[Accessed 9 February 2022].</w:t>
      </w:r>
    </w:p>
    <w:p w14:paraId="3D9DBE80" w14:textId="77777777" w:rsidR="00C86D83" w:rsidRPr="00AA0CA0" w:rsidRDefault="00C86D83" w:rsidP="00AA0CA0">
      <w:pPr>
        <w:spacing w:line="480" w:lineRule="auto"/>
        <w:rPr>
          <w:rFonts w:ascii="Arial" w:hAnsi="Arial" w:cs="Arial"/>
          <w:szCs w:val="24"/>
        </w:rPr>
      </w:pPr>
    </w:p>
    <w:sectPr w:rsidR="00C86D83" w:rsidRPr="00AA0CA0" w:rsidSect="00424E5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92896"/>
    <w:multiLevelType w:val="hybridMultilevel"/>
    <w:tmpl w:val="9CE6BA1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64"/>
    <w:rsid w:val="0003536A"/>
    <w:rsid w:val="00067BC5"/>
    <w:rsid w:val="00072C45"/>
    <w:rsid w:val="00095563"/>
    <w:rsid w:val="000B5A69"/>
    <w:rsid w:val="00102FF9"/>
    <w:rsid w:val="00112205"/>
    <w:rsid w:val="0012291E"/>
    <w:rsid w:val="00131A1C"/>
    <w:rsid w:val="001363B6"/>
    <w:rsid w:val="001459C3"/>
    <w:rsid w:val="001469D3"/>
    <w:rsid w:val="00162015"/>
    <w:rsid w:val="0017229E"/>
    <w:rsid w:val="00184C39"/>
    <w:rsid w:val="001E3726"/>
    <w:rsid w:val="001F65D2"/>
    <w:rsid w:val="00205D4E"/>
    <w:rsid w:val="00272EAA"/>
    <w:rsid w:val="00294BB6"/>
    <w:rsid w:val="002B1E89"/>
    <w:rsid w:val="002C5FAD"/>
    <w:rsid w:val="002D74D4"/>
    <w:rsid w:val="002E498B"/>
    <w:rsid w:val="002E5696"/>
    <w:rsid w:val="00300FB2"/>
    <w:rsid w:val="003025AC"/>
    <w:rsid w:val="003214AD"/>
    <w:rsid w:val="003262AA"/>
    <w:rsid w:val="00332787"/>
    <w:rsid w:val="00350C80"/>
    <w:rsid w:val="00362750"/>
    <w:rsid w:val="0036345E"/>
    <w:rsid w:val="00372947"/>
    <w:rsid w:val="00377202"/>
    <w:rsid w:val="0039635F"/>
    <w:rsid w:val="003D3C9C"/>
    <w:rsid w:val="003E5CFE"/>
    <w:rsid w:val="00413B83"/>
    <w:rsid w:val="00424E58"/>
    <w:rsid w:val="00435D9F"/>
    <w:rsid w:val="00441155"/>
    <w:rsid w:val="00451F24"/>
    <w:rsid w:val="00453786"/>
    <w:rsid w:val="004612A7"/>
    <w:rsid w:val="00487995"/>
    <w:rsid w:val="004943F2"/>
    <w:rsid w:val="004A4AA6"/>
    <w:rsid w:val="004F191F"/>
    <w:rsid w:val="00523431"/>
    <w:rsid w:val="00524177"/>
    <w:rsid w:val="005376FD"/>
    <w:rsid w:val="00554EF1"/>
    <w:rsid w:val="00561F53"/>
    <w:rsid w:val="0059424A"/>
    <w:rsid w:val="005945BB"/>
    <w:rsid w:val="00595CB4"/>
    <w:rsid w:val="005B3909"/>
    <w:rsid w:val="005B60EF"/>
    <w:rsid w:val="005C7958"/>
    <w:rsid w:val="006013BD"/>
    <w:rsid w:val="00620DAB"/>
    <w:rsid w:val="00630761"/>
    <w:rsid w:val="006327AC"/>
    <w:rsid w:val="00677E82"/>
    <w:rsid w:val="006D6CAE"/>
    <w:rsid w:val="006F037A"/>
    <w:rsid w:val="006F2429"/>
    <w:rsid w:val="0076042C"/>
    <w:rsid w:val="00784023"/>
    <w:rsid w:val="007D5BB0"/>
    <w:rsid w:val="007F12B0"/>
    <w:rsid w:val="007F4367"/>
    <w:rsid w:val="00812BC7"/>
    <w:rsid w:val="00827B2B"/>
    <w:rsid w:val="00831115"/>
    <w:rsid w:val="00876CE0"/>
    <w:rsid w:val="00877A66"/>
    <w:rsid w:val="008C5C8E"/>
    <w:rsid w:val="009261CF"/>
    <w:rsid w:val="00933615"/>
    <w:rsid w:val="00936D74"/>
    <w:rsid w:val="00945DBF"/>
    <w:rsid w:val="009559AF"/>
    <w:rsid w:val="00972369"/>
    <w:rsid w:val="009C000D"/>
    <w:rsid w:val="009D1320"/>
    <w:rsid w:val="00A576D6"/>
    <w:rsid w:val="00A86431"/>
    <w:rsid w:val="00A932BA"/>
    <w:rsid w:val="00AA0CA0"/>
    <w:rsid w:val="00AA62BD"/>
    <w:rsid w:val="00AA74C3"/>
    <w:rsid w:val="00AB0484"/>
    <w:rsid w:val="00AD7067"/>
    <w:rsid w:val="00B01CAC"/>
    <w:rsid w:val="00B0535C"/>
    <w:rsid w:val="00B12144"/>
    <w:rsid w:val="00B236D5"/>
    <w:rsid w:val="00B2511B"/>
    <w:rsid w:val="00B37AC6"/>
    <w:rsid w:val="00B51A78"/>
    <w:rsid w:val="00B80D8A"/>
    <w:rsid w:val="00BA0664"/>
    <w:rsid w:val="00BC7BB4"/>
    <w:rsid w:val="00BF4658"/>
    <w:rsid w:val="00C006BD"/>
    <w:rsid w:val="00C62921"/>
    <w:rsid w:val="00C86230"/>
    <w:rsid w:val="00C86D83"/>
    <w:rsid w:val="00CA1E8E"/>
    <w:rsid w:val="00CB6921"/>
    <w:rsid w:val="00D0573E"/>
    <w:rsid w:val="00D45383"/>
    <w:rsid w:val="00D53B94"/>
    <w:rsid w:val="00D62048"/>
    <w:rsid w:val="00D7204F"/>
    <w:rsid w:val="00D80D7B"/>
    <w:rsid w:val="00D970C1"/>
    <w:rsid w:val="00DC25F8"/>
    <w:rsid w:val="00E01305"/>
    <w:rsid w:val="00E143A2"/>
    <w:rsid w:val="00E37626"/>
    <w:rsid w:val="00E56B70"/>
    <w:rsid w:val="00E81920"/>
    <w:rsid w:val="00E906F4"/>
    <w:rsid w:val="00EB683B"/>
    <w:rsid w:val="00ED009B"/>
    <w:rsid w:val="00EE0CCB"/>
    <w:rsid w:val="00EF3BFB"/>
    <w:rsid w:val="00EF3DA1"/>
    <w:rsid w:val="00F94964"/>
    <w:rsid w:val="00F97793"/>
    <w:rsid w:val="00FA329E"/>
    <w:rsid w:val="00FB5FF3"/>
    <w:rsid w:val="00FC1177"/>
    <w:rsid w:val="00FD773E"/>
    <w:rsid w:val="00FF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9EFD"/>
  <w15:chartTrackingRefBased/>
  <w15:docId w15:val="{1A515693-2D33-4DD2-A3E5-74734262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3076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453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19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61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9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964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327A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D706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630761"/>
    <w:rPr>
      <w:rFonts w:asciiTheme="majorHAnsi" w:eastAsiaTheme="majorEastAsia" w:hAnsiTheme="majorHAnsi" w:cstheme="majorBidi"/>
      <w:b/>
      <w:bCs/>
      <w:kern w:val="52"/>
      <w:sz w:val="52"/>
      <w:szCs w:val="52"/>
      <w:lang w:val="en-GB"/>
    </w:rPr>
  </w:style>
  <w:style w:type="character" w:customStyle="1" w:styleId="20">
    <w:name w:val="標題 2 字元"/>
    <w:basedOn w:val="a0"/>
    <w:link w:val="2"/>
    <w:uiPriority w:val="9"/>
    <w:rsid w:val="00630761"/>
    <w:rPr>
      <w:rFonts w:asciiTheme="majorHAnsi" w:eastAsiaTheme="majorEastAsia" w:hAnsiTheme="majorHAnsi" w:cstheme="majorBidi"/>
      <w:b/>
      <w:bCs/>
      <w:sz w:val="48"/>
      <w:szCs w:val="48"/>
      <w:lang w:val="en-GB"/>
    </w:rPr>
  </w:style>
  <w:style w:type="character" w:customStyle="1" w:styleId="30">
    <w:name w:val="標題 3 字元"/>
    <w:basedOn w:val="a0"/>
    <w:link w:val="3"/>
    <w:uiPriority w:val="9"/>
    <w:rsid w:val="00D45383"/>
    <w:rPr>
      <w:rFonts w:asciiTheme="majorHAnsi" w:eastAsiaTheme="majorEastAsia" w:hAnsiTheme="majorHAnsi" w:cstheme="majorBidi"/>
      <w:b/>
      <w:bCs/>
      <w:sz w:val="36"/>
      <w:szCs w:val="36"/>
      <w:lang w:val="en-GB"/>
    </w:rPr>
  </w:style>
  <w:style w:type="paragraph" w:styleId="a7">
    <w:name w:val="TOC Heading"/>
    <w:basedOn w:val="1"/>
    <w:next w:val="a"/>
    <w:uiPriority w:val="39"/>
    <w:unhideWhenUsed/>
    <w:qFormat/>
    <w:rsid w:val="0044115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441155"/>
    <w:pPr>
      <w:widowControl/>
      <w:spacing w:after="100" w:line="259" w:lineRule="auto"/>
      <w:ind w:left="220"/>
    </w:pPr>
    <w:rPr>
      <w:rFonts w:cs="Times New Roman"/>
      <w:kern w:val="0"/>
      <w:sz w:val="22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41155"/>
    <w:pPr>
      <w:widowControl/>
      <w:spacing w:after="100" w:line="259" w:lineRule="auto"/>
    </w:pPr>
    <w:rPr>
      <w:rFonts w:cs="Times New Roman"/>
      <w:kern w:val="0"/>
      <w:sz w:val="22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441155"/>
    <w:pPr>
      <w:widowControl/>
      <w:spacing w:after="100" w:line="259" w:lineRule="auto"/>
      <w:ind w:left="440"/>
    </w:pPr>
    <w:rPr>
      <w:rFonts w:cs="Times New Roman"/>
      <w:kern w:val="0"/>
      <w:sz w:val="22"/>
      <w:lang w:val="en-US"/>
    </w:rPr>
  </w:style>
  <w:style w:type="character" w:customStyle="1" w:styleId="50">
    <w:name w:val="標題 5 字元"/>
    <w:basedOn w:val="a0"/>
    <w:link w:val="5"/>
    <w:uiPriority w:val="9"/>
    <w:semiHidden/>
    <w:rsid w:val="009261CF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character" w:customStyle="1" w:styleId="40">
    <w:name w:val="標題 4 字元"/>
    <w:basedOn w:val="a0"/>
    <w:link w:val="4"/>
    <w:uiPriority w:val="9"/>
    <w:semiHidden/>
    <w:rsid w:val="00E81920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10117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6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8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ustomersrus.co.uk/index.php?entryPoint=getImage&amp;themeName=Sugar5&amp;imageName=advanced_search.gif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customersrus.co.uk/index.php?entryPoint=getImage&amp;imageName=blank.p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54304-E78A-4E6F-8901-0E9618994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10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110</cp:revision>
  <dcterms:created xsi:type="dcterms:W3CDTF">2022-02-06T05:54:00Z</dcterms:created>
  <dcterms:modified xsi:type="dcterms:W3CDTF">2022-02-11T16:37:00Z</dcterms:modified>
</cp:coreProperties>
</file>