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CFA74" w14:textId="69325AF9" w:rsidR="004721B4" w:rsidRDefault="004721B4" w:rsidP="004721B4">
      <w:pPr>
        <w:ind w:right="284"/>
        <w:jc w:val="left"/>
        <w:rPr>
          <w:b/>
        </w:rPr>
      </w:pPr>
      <w:bookmarkStart w:id="0" w:name="_Hlk125475402"/>
      <w:r>
        <w:rPr>
          <w:b/>
        </w:rPr>
        <w:t>U</w:t>
      </w:r>
      <w:r w:rsidRPr="004721B4">
        <w:rPr>
          <w:b/>
        </w:rPr>
        <w:t xml:space="preserve">nit 8 </w:t>
      </w:r>
      <w:r>
        <w:rPr>
          <w:b/>
        </w:rPr>
        <w:t>Answer:</w:t>
      </w:r>
    </w:p>
    <w:p w14:paraId="7690F4E0" w14:textId="77777777" w:rsidR="004721B4" w:rsidRDefault="004721B4" w:rsidP="004721B4">
      <w:pPr>
        <w:ind w:right="284"/>
        <w:jc w:val="left"/>
        <w:rPr>
          <w:b/>
        </w:rPr>
      </w:pPr>
    </w:p>
    <w:p w14:paraId="320F332E" w14:textId="77777777" w:rsidR="004721B4" w:rsidRDefault="004721B4" w:rsidP="004721B4">
      <w:pPr>
        <w:ind w:right="284"/>
        <w:jc w:val="left"/>
        <w:rPr>
          <w:b/>
        </w:rPr>
      </w:pPr>
      <w:r>
        <w:rPr>
          <w:b/>
        </w:rPr>
        <w:t>Exercise 8.1</w:t>
      </w:r>
    </w:p>
    <w:bookmarkEnd w:id="0"/>
    <w:p w14:paraId="0C2B44A8" w14:textId="77777777" w:rsidR="004721B4" w:rsidRDefault="004721B4" w:rsidP="004721B4">
      <w:pPr>
        <w:jc w:val="left"/>
        <w:rPr>
          <w:rFonts w:eastAsia="Times New Roman" w:cs="Arial"/>
          <w:sz w:val="20"/>
          <w:szCs w:val="20"/>
          <w:lang w:eastAsia="zh-TW"/>
        </w:rPr>
      </w:pPr>
    </w:p>
    <w:p w14:paraId="72F58572" w14:textId="77777777" w:rsidR="004721B4" w:rsidRDefault="004721B4" w:rsidP="004721B4">
      <w:pPr>
        <w:jc w:val="left"/>
        <w:rPr>
          <w:rFonts w:eastAsia="Times New Roman" w:cs="Arial"/>
          <w:sz w:val="24"/>
          <w:lang w:eastAsia="zh-TW"/>
        </w:rPr>
      </w:pPr>
      <w:r>
        <w:rPr>
          <w:rFonts w:eastAsia="Times New Roman" w:cs="Arial"/>
          <w:sz w:val="24"/>
          <w:lang w:eastAsia="zh-TW"/>
        </w:rPr>
        <w:t>Thus, the sample size for Diet B is n = 50 (50 individuals undertook Diet B)</w:t>
      </w:r>
    </w:p>
    <w:p w14:paraId="500D4AE4" w14:textId="77777777" w:rsidR="004721B4" w:rsidRDefault="004721B4" w:rsidP="004721B4">
      <w:pPr>
        <w:jc w:val="left"/>
        <w:rPr>
          <w:rFonts w:eastAsia="Times New Roman" w:cs="Arial"/>
          <w:sz w:val="24"/>
          <w:lang w:eastAsia="zh-TW"/>
        </w:rPr>
      </w:pPr>
    </w:p>
    <w:p w14:paraId="28FEFCFF" w14:textId="77777777" w:rsidR="004721B4" w:rsidRDefault="004721B4" w:rsidP="004721B4">
      <w:pPr>
        <w:jc w:val="left"/>
        <w:rPr>
          <w:rFonts w:eastAsia="Times New Roman" w:cs="Arial"/>
          <w:sz w:val="24"/>
          <w:lang w:eastAsia="zh-TW"/>
        </w:rPr>
      </w:pPr>
      <w:r>
        <w:rPr>
          <w:rFonts w:eastAsia="Times New Roman" w:cs="Arial"/>
          <w:sz w:val="24"/>
          <w:lang w:eastAsia="zh-TW"/>
        </w:rPr>
        <w:t>The sample mean weight loss for Diet B is = 3.71. The average weight loss for those individuals who undertook Diet B is 3.71 kg and Diet A is 5 341 kg, so the diet appears to have been Diet A is more effective.</w:t>
      </w:r>
    </w:p>
    <w:p w14:paraId="593C9941" w14:textId="77777777" w:rsidR="004721B4" w:rsidRDefault="004721B4" w:rsidP="004721B4">
      <w:pPr>
        <w:jc w:val="left"/>
        <w:rPr>
          <w:rFonts w:eastAsia="Times New Roman" w:cs="Arial"/>
          <w:sz w:val="24"/>
          <w:lang w:eastAsia="zh-TW"/>
        </w:rPr>
      </w:pPr>
    </w:p>
    <w:p w14:paraId="04D02B8F" w14:textId="77777777" w:rsidR="004721B4" w:rsidRDefault="004721B4" w:rsidP="004721B4">
      <w:pPr>
        <w:jc w:val="left"/>
        <w:rPr>
          <w:rFonts w:eastAsia="Times New Roman" w:cs="Arial"/>
          <w:sz w:val="24"/>
          <w:lang w:eastAsia="zh-TW"/>
        </w:rPr>
      </w:pPr>
      <w:r>
        <w:rPr>
          <w:rFonts w:eastAsia="Times New Roman" w:cs="Arial"/>
          <w:sz w:val="24"/>
          <w:lang w:eastAsia="zh-TW"/>
        </w:rPr>
        <w:t>The sample standard deviation of the weight loss for Diet B is s = 2.769 kg. Since the mean weight loss is a little larger than 2s, then a high proportion of those individuals on Diet B had a positive weight loss, again emphasising the effectiveness of the diet.</w:t>
      </w:r>
    </w:p>
    <w:p w14:paraId="4123B15D" w14:textId="77777777" w:rsidR="004721B4" w:rsidRDefault="004721B4" w:rsidP="004721B4">
      <w:pPr>
        <w:ind w:left="397" w:hanging="397"/>
        <w:jc w:val="left"/>
      </w:pPr>
    </w:p>
    <w:p w14:paraId="11582144" w14:textId="77777777" w:rsidR="004721B4" w:rsidRDefault="004721B4" w:rsidP="004721B4">
      <w:pPr>
        <w:ind w:right="284"/>
        <w:jc w:val="left"/>
        <w:rPr>
          <w:b/>
        </w:rPr>
      </w:pPr>
      <w:r>
        <w:rPr>
          <w:b/>
        </w:rPr>
        <w:t>Exercise 8.2</w:t>
      </w:r>
    </w:p>
    <w:p w14:paraId="7D00F76E" w14:textId="77777777" w:rsidR="004721B4" w:rsidRDefault="004721B4" w:rsidP="004721B4">
      <w:pPr>
        <w:ind w:left="397" w:hanging="397"/>
        <w:jc w:val="left"/>
      </w:pPr>
    </w:p>
    <w:p w14:paraId="29212CFA" w14:textId="77777777" w:rsidR="004721B4" w:rsidRDefault="004721B4" w:rsidP="004721B4">
      <w:pPr>
        <w:jc w:val="left"/>
        <w:rPr>
          <w:rFonts w:cs="Arial"/>
          <w:sz w:val="24"/>
        </w:rPr>
      </w:pPr>
      <w:r>
        <w:rPr>
          <w:sz w:val="24"/>
          <w:lang w:eastAsia="en-US"/>
        </w:rPr>
        <w:t xml:space="preserve">The sample median weight loss for Diet B is </w:t>
      </w:r>
      <w:r>
        <w:rPr>
          <w:rFonts w:ascii="Times New Roman" w:hAnsi="Times New Roman"/>
          <w:sz w:val="24"/>
        </w:rPr>
        <w:t>M = 3.745</w:t>
      </w:r>
      <w:r>
        <w:rPr>
          <w:sz w:val="24"/>
        </w:rPr>
        <w:t xml:space="preserve"> kg, so the diet appears to have been effective.</w:t>
      </w:r>
    </w:p>
    <w:p w14:paraId="78C72997" w14:textId="77777777" w:rsidR="004721B4" w:rsidRDefault="004721B4" w:rsidP="004721B4">
      <w:pPr>
        <w:jc w:val="left"/>
        <w:rPr>
          <w:sz w:val="24"/>
        </w:rPr>
      </w:pPr>
    </w:p>
    <w:p w14:paraId="0B937D98" w14:textId="77777777" w:rsidR="004721B4" w:rsidRDefault="004721B4" w:rsidP="004721B4">
      <w:pPr>
        <w:jc w:val="left"/>
        <w:rPr>
          <w:rFonts w:cs="Arial"/>
          <w:sz w:val="24"/>
        </w:rPr>
      </w:pPr>
      <w:r>
        <w:rPr>
          <w:sz w:val="24"/>
          <w:lang w:eastAsia="en-US"/>
        </w:rPr>
        <w:t xml:space="preserve">The sample interquartile range of the weight loss for Diet B is </w:t>
      </w:r>
      <w:r>
        <w:rPr>
          <w:rFonts w:ascii="Times New Roman" w:hAnsi="Times New Roman"/>
          <w:sz w:val="24"/>
          <w:lang w:eastAsia="en-US"/>
        </w:rPr>
        <w:t xml:space="preserve">IQR = </w:t>
      </w:r>
      <w:r>
        <w:rPr>
          <w:rFonts w:ascii="Times New Roman" w:hAnsi="Times New Roman"/>
          <w:sz w:val="24"/>
        </w:rPr>
        <w:t>3.451</w:t>
      </w:r>
      <w:r>
        <w:rPr>
          <w:rFonts w:cs="Arial"/>
          <w:sz w:val="24"/>
        </w:rPr>
        <w:t xml:space="preserve"> kg</w:t>
      </w:r>
      <w:r>
        <w:rPr>
          <w:sz w:val="24"/>
        </w:rPr>
        <w:t>. A high proportion of those individuals on Diet B had a positive weight loss, again emphasising the effectiveness of the diet.</w:t>
      </w:r>
    </w:p>
    <w:p w14:paraId="3445EDE3" w14:textId="77777777" w:rsidR="004721B4" w:rsidRDefault="004721B4" w:rsidP="004721B4">
      <w:pPr>
        <w:jc w:val="left"/>
      </w:pPr>
    </w:p>
    <w:p w14:paraId="79C3E3BF" w14:textId="77777777" w:rsidR="004721B4" w:rsidRDefault="004721B4" w:rsidP="004721B4">
      <w:pPr>
        <w:ind w:right="284"/>
        <w:jc w:val="left"/>
        <w:rPr>
          <w:b/>
        </w:rPr>
      </w:pPr>
      <w:r>
        <w:rPr>
          <w:b/>
        </w:rPr>
        <w:t>Exercise 8.3</w:t>
      </w:r>
    </w:p>
    <w:p w14:paraId="6B04FEC2" w14:textId="77777777" w:rsidR="004721B4" w:rsidRDefault="004721B4" w:rsidP="004721B4">
      <w:pPr>
        <w:jc w:val="left"/>
      </w:pPr>
    </w:p>
    <w:p w14:paraId="39AE59BB" w14:textId="77777777" w:rsidR="004721B4" w:rsidRDefault="004721B4" w:rsidP="004721B4">
      <w:pPr>
        <w:jc w:val="left"/>
      </w:pPr>
      <w:r>
        <w:t>The percentages able show what share of the brand population and the sample population fall into each area bracket. It is easier to read or understand than the exact numbers.</w:t>
      </w:r>
    </w:p>
    <w:p w14:paraId="70B51B25" w14:textId="77777777" w:rsidR="004721B4" w:rsidRDefault="004721B4" w:rsidP="004721B4">
      <w:pPr>
        <w:jc w:val="left"/>
      </w:pPr>
    </w:p>
    <w:p w14:paraId="6EDF4DD4" w14:textId="77777777" w:rsidR="004721B4" w:rsidRDefault="004721B4" w:rsidP="004721B4">
      <w:pPr>
        <w:ind w:right="284"/>
        <w:jc w:val="left"/>
        <w:rPr>
          <w:b/>
        </w:rPr>
      </w:pPr>
      <w:r>
        <w:rPr>
          <w:b/>
        </w:rPr>
        <w:t>Exercise 8.4</w:t>
      </w:r>
    </w:p>
    <w:p w14:paraId="07B9B3BB" w14:textId="77777777" w:rsidR="004721B4" w:rsidRPr="00A42DFC" w:rsidRDefault="004721B4" w:rsidP="004721B4"/>
    <w:p w14:paraId="7A30CE31" w14:textId="29E05D54" w:rsidR="004721B4" w:rsidRPr="00A42DFC" w:rsidRDefault="004721B4" w:rsidP="004721B4">
      <w:r w:rsidRPr="00A42DFC">
        <w:t xml:space="preserve">The obtained related samples t = </w:t>
      </w:r>
      <w:r w:rsidR="00A67DBA">
        <w:t>-</w:t>
      </w:r>
      <w:r w:rsidRPr="00641C71">
        <w:t>3.263</w:t>
      </w:r>
      <w:r>
        <w:t xml:space="preserve"> </w:t>
      </w:r>
      <w:r w:rsidRPr="00A42DFC">
        <w:t xml:space="preserve">with </w:t>
      </w:r>
      <w:r>
        <w:t>11</w:t>
      </w:r>
      <w:r w:rsidRPr="00A42DFC">
        <w:t xml:space="preserve"> degrees of freedom.</w:t>
      </w:r>
    </w:p>
    <w:p w14:paraId="3D633605" w14:textId="77777777" w:rsidR="004721B4" w:rsidRPr="00A42DFC" w:rsidRDefault="004721B4" w:rsidP="004721B4"/>
    <w:p w14:paraId="221C4059" w14:textId="77777777" w:rsidR="004721B4" w:rsidRPr="00A42DFC" w:rsidRDefault="004721B4" w:rsidP="004721B4">
      <w:pPr>
        <w:rPr>
          <w:i/>
        </w:rPr>
      </w:pPr>
      <w:r>
        <w:t xml:space="preserve">The associated </w:t>
      </w:r>
      <w:r w:rsidRPr="00A42DFC">
        <w:t>two-tailed p-value is p = 0.0</w:t>
      </w:r>
      <w:r>
        <w:t>075</w:t>
      </w:r>
      <w:r w:rsidRPr="00A42DFC">
        <w:t xml:space="preserve">, so the observed t is significant at the 5% level (two-tailed). </w:t>
      </w:r>
    </w:p>
    <w:p w14:paraId="30DD6AB4" w14:textId="77777777" w:rsidR="004721B4" w:rsidRDefault="004721B4" w:rsidP="004721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8"/>
        <w:gridCol w:w="2375"/>
        <w:gridCol w:w="2410"/>
      </w:tblGrid>
      <w:tr w:rsidR="004721B4" w:rsidRPr="00641C71" w14:paraId="5DA3EDA8" w14:textId="77777777" w:rsidTr="001D0570">
        <w:trPr>
          <w:trHeight w:val="255"/>
        </w:trPr>
        <w:tc>
          <w:tcPr>
            <w:tcW w:w="5353" w:type="dxa"/>
            <w:gridSpan w:val="2"/>
            <w:noWrap/>
            <w:hideMark/>
          </w:tcPr>
          <w:p w14:paraId="39534319" w14:textId="77777777" w:rsidR="004721B4" w:rsidRPr="00641C71" w:rsidRDefault="004721B4" w:rsidP="001D0570">
            <w:r w:rsidRPr="00641C71">
              <w:t>t-Test: Paired Two Sample for Means</w:t>
            </w:r>
          </w:p>
        </w:tc>
        <w:tc>
          <w:tcPr>
            <w:tcW w:w="2410" w:type="dxa"/>
            <w:noWrap/>
            <w:hideMark/>
          </w:tcPr>
          <w:p w14:paraId="4A41E967" w14:textId="77777777" w:rsidR="004721B4" w:rsidRPr="00641C71" w:rsidRDefault="004721B4" w:rsidP="001D0570"/>
        </w:tc>
      </w:tr>
      <w:tr w:rsidR="004721B4" w:rsidRPr="00641C71" w14:paraId="6C428592" w14:textId="77777777" w:rsidTr="001D0570">
        <w:trPr>
          <w:trHeight w:val="270"/>
        </w:trPr>
        <w:tc>
          <w:tcPr>
            <w:tcW w:w="2978" w:type="dxa"/>
            <w:noWrap/>
            <w:hideMark/>
          </w:tcPr>
          <w:p w14:paraId="74E12CAE" w14:textId="77777777" w:rsidR="004721B4" w:rsidRPr="00641C71" w:rsidRDefault="004721B4" w:rsidP="001D0570"/>
        </w:tc>
        <w:tc>
          <w:tcPr>
            <w:tcW w:w="2375" w:type="dxa"/>
            <w:noWrap/>
            <w:hideMark/>
          </w:tcPr>
          <w:p w14:paraId="7D7C0991" w14:textId="77777777" w:rsidR="004721B4" w:rsidRPr="00641C71" w:rsidRDefault="004721B4" w:rsidP="001D0570"/>
        </w:tc>
        <w:tc>
          <w:tcPr>
            <w:tcW w:w="2410" w:type="dxa"/>
            <w:noWrap/>
            <w:hideMark/>
          </w:tcPr>
          <w:p w14:paraId="1A87F158" w14:textId="77777777" w:rsidR="004721B4" w:rsidRPr="00641C71" w:rsidRDefault="004721B4" w:rsidP="001D0570"/>
        </w:tc>
      </w:tr>
      <w:tr w:rsidR="004721B4" w:rsidRPr="00641C71" w14:paraId="023D37FB" w14:textId="77777777" w:rsidTr="001D0570">
        <w:trPr>
          <w:trHeight w:val="255"/>
        </w:trPr>
        <w:tc>
          <w:tcPr>
            <w:tcW w:w="2978" w:type="dxa"/>
            <w:noWrap/>
            <w:hideMark/>
          </w:tcPr>
          <w:p w14:paraId="4F0B329E" w14:textId="77777777" w:rsidR="004721B4" w:rsidRPr="00641C71" w:rsidRDefault="004721B4" w:rsidP="001D0570">
            <w:pPr>
              <w:rPr>
                <w:i/>
                <w:iCs/>
              </w:rPr>
            </w:pPr>
            <w:r w:rsidRPr="00641C71">
              <w:rPr>
                <w:i/>
                <w:iCs/>
              </w:rPr>
              <w:t> </w:t>
            </w:r>
          </w:p>
        </w:tc>
        <w:tc>
          <w:tcPr>
            <w:tcW w:w="2375" w:type="dxa"/>
            <w:noWrap/>
            <w:hideMark/>
          </w:tcPr>
          <w:p w14:paraId="7BA1A58C" w14:textId="77777777" w:rsidR="004721B4" w:rsidRPr="00641C71" w:rsidRDefault="004721B4" w:rsidP="001D0570">
            <w:pPr>
              <w:rPr>
                <w:i/>
                <w:iCs/>
              </w:rPr>
            </w:pPr>
            <w:r w:rsidRPr="00641C71">
              <w:rPr>
                <w:i/>
                <w:iCs/>
              </w:rPr>
              <w:t>Agent1</w:t>
            </w:r>
          </w:p>
        </w:tc>
        <w:tc>
          <w:tcPr>
            <w:tcW w:w="2410" w:type="dxa"/>
            <w:noWrap/>
            <w:hideMark/>
          </w:tcPr>
          <w:p w14:paraId="0358D703" w14:textId="77777777" w:rsidR="004721B4" w:rsidRPr="00641C71" w:rsidRDefault="004721B4" w:rsidP="001D0570">
            <w:pPr>
              <w:rPr>
                <w:i/>
                <w:iCs/>
              </w:rPr>
            </w:pPr>
            <w:r w:rsidRPr="00641C71">
              <w:rPr>
                <w:i/>
                <w:iCs/>
              </w:rPr>
              <w:t>Agent2</w:t>
            </w:r>
          </w:p>
        </w:tc>
      </w:tr>
      <w:tr w:rsidR="004721B4" w:rsidRPr="00641C71" w14:paraId="5F5EBCAC" w14:textId="77777777" w:rsidTr="001D0570">
        <w:trPr>
          <w:trHeight w:val="255"/>
        </w:trPr>
        <w:tc>
          <w:tcPr>
            <w:tcW w:w="2978" w:type="dxa"/>
            <w:noWrap/>
            <w:hideMark/>
          </w:tcPr>
          <w:p w14:paraId="019939E8" w14:textId="77777777" w:rsidR="004721B4" w:rsidRPr="00641C71" w:rsidRDefault="004721B4" w:rsidP="001D0570">
            <w:r w:rsidRPr="00641C71">
              <w:t>Mean</w:t>
            </w:r>
          </w:p>
        </w:tc>
        <w:tc>
          <w:tcPr>
            <w:tcW w:w="2375" w:type="dxa"/>
            <w:noWrap/>
            <w:hideMark/>
          </w:tcPr>
          <w:p w14:paraId="6E4F22B7" w14:textId="77777777" w:rsidR="004721B4" w:rsidRPr="00641C71" w:rsidRDefault="004721B4" w:rsidP="001D0570">
            <w:r w:rsidRPr="00641C71">
              <w:t>8.25</w:t>
            </w:r>
          </w:p>
        </w:tc>
        <w:tc>
          <w:tcPr>
            <w:tcW w:w="2410" w:type="dxa"/>
            <w:noWrap/>
            <w:hideMark/>
          </w:tcPr>
          <w:p w14:paraId="6CF3C879" w14:textId="77777777" w:rsidR="004721B4" w:rsidRPr="00641C71" w:rsidRDefault="004721B4" w:rsidP="001D0570">
            <w:r w:rsidRPr="00641C71">
              <w:t>8.683333333</w:t>
            </w:r>
          </w:p>
        </w:tc>
      </w:tr>
      <w:tr w:rsidR="004721B4" w:rsidRPr="00641C71" w14:paraId="2BE2BAF5" w14:textId="77777777" w:rsidTr="001D0570">
        <w:trPr>
          <w:trHeight w:val="255"/>
        </w:trPr>
        <w:tc>
          <w:tcPr>
            <w:tcW w:w="2978" w:type="dxa"/>
            <w:noWrap/>
            <w:hideMark/>
          </w:tcPr>
          <w:p w14:paraId="5078EFEB" w14:textId="77777777" w:rsidR="004721B4" w:rsidRPr="00641C71" w:rsidRDefault="004721B4" w:rsidP="001D0570">
            <w:r w:rsidRPr="00641C71">
              <w:t>Variance</w:t>
            </w:r>
          </w:p>
        </w:tc>
        <w:tc>
          <w:tcPr>
            <w:tcW w:w="2375" w:type="dxa"/>
            <w:noWrap/>
            <w:hideMark/>
          </w:tcPr>
          <w:p w14:paraId="4A98F79E" w14:textId="77777777" w:rsidR="004721B4" w:rsidRPr="00641C71" w:rsidRDefault="004721B4" w:rsidP="001D0570">
            <w:r w:rsidRPr="00641C71">
              <w:t>1.059090909</w:t>
            </w:r>
          </w:p>
        </w:tc>
        <w:tc>
          <w:tcPr>
            <w:tcW w:w="2410" w:type="dxa"/>
            <w:noWrap/>
            <w:hideMark/>
          </w:tcPr>
          <w:p w14:paraId="69603BCB" w14:textId="77777777" w:rsidR="004721B4" w:rsidRPr="00641C71" w:rsidRDefault="004721B4" w:rsidP="001D0570">
            <w:r w:rsidRPr="00641C71">
              <w:t>1.077878788</w:t>
            </w:r>
          </w:p>
        </w:tc>
      </w:tr>
      <w:tr w:rsidR="004721B4" w:rsidRPr="00641C71" w14:paraId="4C399999" w14:textId="77777777" w:rsidTr="001D0570">
        <w:trPr>
          <w:trHeight w:val="255"/>
        </w:trPr>
        <w:tc>
          <w:tcPr>
            <w:tcW w:w="2978" w:type="dxa"/>
            <w:noWrap/>
            <w:hideMark/>
          </w:tcPr>
          <w:p w14:paraId="342B052C" w14:textId="77777777" w:rsidR="004721B4" w:rsidRPr="00641C71" w:rsidRDefault="004721B4" w:rsidP="001D0570">
            <w:r w:rsidRPr="00641C71">
              <w:t>Observations</w:t>
            </w:r>
          </w:p>
        </w:tc>
        <w:tc>
          <w:tcPr>
            <w:tcW w:w="2375" w:type="dxa"/>
            <w:noWrap/>
            <w:hideMark/>
          </w:tcPr>
          <w:p w14:paraId="71723D5A" w14:textId="77777777" w:rsidR="004721B4" w:rsidRPr="00641C71" w:rsidRDefault="004721B4" w:rsidP="001D0570">
            <w:r w:rsidRPr="00641C71">
              <w:t>12</w:t>
            </w:r>
          </w:p>
        </w:tc>
        <w:tc>
          <w:tcPr>
            <w:tcW w:w="2410" w:type="dxa"/>
            <w:noWrap/>
            <w:hideMark/>
          </w:tcPr>
          <w:p w14:paraId="46A893C4" w14:textId="77777777" w:rsidR="004721B4" w:rsidRPr="00641C71" w:rsidRDefault="004721B4" w:rsidP="001D0570">
            <w:r w:rsidRPr="00641C71">
              <w:t>12</w:t>
            </w:r>
          </w:p>
        </w:tc>
      </w:tr>
      <w:tr w:rsidR="004721B4" w:rsidRPr="00641C71" w14:paraId="5F9C0AF1" w14:textId="77777777" w:rsidTr="001D0570">
        <w:trPr>
          <w:trHeight w:val="255"/>
        </w:trPr>
        <w:tc>
          <w:tcPr>
            <w:tcW w:w="2978" w:type="dxa"/>
            <w:noWrap/>
            <w:hideMark/>
          </w:tcPr>
          <w:p w14:paraId="58C662CA" w14:textId="77777777" w:rsidR="004721B4" w:rsidRPr="00641C71" w:rsidRDefault="004721B4" w:rsidP="001D0570">
            <w:r w:rsidRPr="00641C71">
              <w:t>Pearson Correlation</w:t>
            </w:r>
          </w:p>
        </w:tc>
        <w:tc>
          <w:tcPr>
            <w:tcW w:w="2375" w:type="dxa"/>
            <w:noWrap/>
            <w:hideMark/>
          </w:tcPr>
          <w:p w14:paraId="4DC8C1EA" w14:textId="77777777" w:rsidR="004721B4" w:rsidRPr="00641C71" w:rsidRDefault="004721B4" w:rsidP="001D0570">
            <w:r w:rsidRPr="00641C71">
              <w:t>0.901055812</w:t>
            </w:r>
          </w:p>
        </w:tc>
        <w:tc>
          <w:tcPr>
            <w:tcW w:w="2410" w:type="dxa"/>
            <w:noWrap/>
            <w:hideMark/>
          </w:tcPr>
          <w:p w14:paraId="29C40261" w14:textId="77777777" w:rsidR="004721B4" w:rsidRPr="00641C71" w:rsidRDefault="004721B4" w:rsidP="001D0570"/>
        </w:tc>
      </w:tr>
      <w:tr w:rsidR="004721B4" w:rsidRPr="00641C71" w14:paraId="46EF8F1A" w14:textId="77777777" w:rsidTr="001D0570">
        <w:trPr>
          <w:trHeight w:val="255"/>
        </w:trPr>
        <w:tc>
          <w:tcPr>
            <w:tcW w:w="2978" w:type="dxa"/>
            <w:noWrap/>
            <w:hideMark/>
          </w:tcPr>
          <w:p w14:paraId="005CB93D" w14:textId="77777777" w:rsidR="004721B4" w:rsidRPr="00641C71" w:rsidRDefault="004721B4" w:rsidP="001D0570">
            <w:r w:rsidRPr="00641C71">
              <w:t>Hypothesized Mean Difference</w:t>
            </w:r>
          </w:p>
        </w:tc>
        <w:tc>
          <w:tcPr>
            <w:tcW w:w="2375" w:type="dxa"/>
            <w:noWrap/>
            <w:hideMark/>
          </w:tcPr>
          <w:p w14:paraId="003B0C0A" w14:textId="77777777" w:rsidR="004721B4" w:rsidRPr="00641C71" w:rsidRDefault="004721B4" w:rsidP="001D0570">
            <w:r w:rsidRPr="00641C71">
              <w:t>0</w:t>
            </w:r>
          </w:p>
        </w:tc>
        <w:tc>
          <w:tcPr>
            <w:tcW w:w="2410" w:type="dxa"/>
            <w:noWrap/>
            <w:hideMark/>
          </w:tcPr>
          <w:p w14:paraId="74499BEB" w14:textId="77777777" w:rsidR="004721B4" w:rsidRPr="00641C71" w:rsidRDefault="004721B4" w:rsidP="001D0570"/>
        </w:tc>
      </w:tr>
      <w:tr w:rsidR="004721B4" w:rsidRPr="00641C71" w14:paraId="7F49831D" w14:textId="77777777" w:rsidTr="001D0570">
        <w:trPr>
          <w:trHeight w:val="255"/>
        </w:trPr>
        <w:tc>
          <w:tcPr>
            <w:tcW w:w="2978" w:type="dxa"/>
            <w:noWrap/>
            <w:hideMark/>
          </w:tcPr>
          <w:p w14:paraId="6F51BF9E" w14:textId="77777777" w:rsidR="004721B4" w:rsidRPr="00641C71" w:rsidRDefault="004721B4" w:rsidP="001D0570">
            <w:r w:rsidRPr="00641C71">
              <w:t>df</w:t>
            </w:r>
          </w:p>
        </w:tc>
        <w:tc>
          <w:tcPr>
            <w:tcW w:w="2375" w:type="dxa"/>
            <w:noWrap/>
            <w:hideMark/>
          </w:tcPr>
          <w:p w14:paraId="2E31152C" w14:textId="77777777" w:rsidR="004721B4" w:rsidRPr="00641C71" w:rsidRDefault="004721B4" w:rsidP="001D0570">
            <w:r w:rsidRPr="00641C71">
              <w:t>11</w:t>
            </w:r>
          </w:p>
        </w:tc>
        <w:tc>
          <w:tcPr>
            <w:tcW w:w="2410" w:type="dxa"/>
            <w:noWrap/>
            <w:hideMark/>
          </w:tcPr>
          <w:p w14:paraId="2C060DBB" w14:textId="77777777" w:rsidR="004721B4" w:rsidRPr="00641C71" w:rsidRDefault="004721B4" w:rsidP="001D0570"/>
        </w:tc>
      </w:tr>
      <w:tr w:rsidR="004721B4" w:rsidRPr="00641C71" w14:paraId="2654FA99" w14:textId="77777777" w:rsidTr="001D0570">
        <w:trPr>
          <w:trHeight w:val="255"/>
        </w:trPr>
        <w:tc>
          <w:tcPr>
            <w:tcW w:w="2978" w:type="dxa"/>
            <w:noWrap/>
            <w:hideMark/>
          </w:tcPr>
          <w:p w14:paraId="4237FAFA" w14:textId="77777777" w:rsidR="004721B4" w:rsidRPr="00641C71" w:rsidRDefault="004721B4" w:rsidP="001D0570">
            <w:r w:rsidRPr="00641C71">
              <w:t>t Stat</w:t>
            </w:r>
          </w:p>
        </w:tc>
        <w:tc>
          <w:tcPr>
            <w:tcW w:w="2375" w:type="dxa"/>
            <w:noWrap/>
            <w:hideMark/>
          </w:tcPr>
          <w:p w14:paraId="78A42401" w14:textId="77777777" w:rsidR="004721B4" w:rsidRPr="00641C71" w:rsidRDefault="004721B4" w:rsidP="001D0570">
            <w:r w:rsidRPr="00641C71">
              <w:t>-3.263938591</w:t>
            </w:r>
          </w:p>
        </w:tc>
        <w:tc>
          <w:tcPr>
            <w:tcW w:w="2410" w:type="dxa"/>
            <w:noWrap/>
            <w:hideMark/>
          </w:tcPr>
          <w:p w14:paraId="4C063CBD" w14:textId="77777777" w:rsidR="004721B4" w:rsidRPr="00641C71" w:rsidRDefault="004721B4" w:rsidP="001D0570"/>
        </w:tc>
      </w:tr>
      <w:tr w:rsidR="004721B4" w:rsidRPr="00641C71" w14:paraId="25463D88" w14:textId="77777777" w:rsidTr="001D0570">
        <w:trPr>
          <w:trHeight w:val="255"/>
        </w:trPr>
        <w:tc>
          <w:tcPr>
            <w:tcW w:w="2978" w:type="dxa"/>
            <w:noWrap/>
            <w:hideMark/>
          </w:tcPr>
          <w:p w14:paraId="251E948D" w14:textId="77777777" w:rsidR="004721B4" w:rsidRPr="00641C71" w:rsidRDefault="004721B4" w:rsidP="001D0570">
            <w:r w:rsidRPr="00641C71">
              <w:t>P(T&lt;=t) one-tail</w:t>
            </w:r>
          </w:p>
        </w:tc>
        <w:tc>
          <w:tcPr>
            <w:tcW w:w="2375" w:type="dxa"/>
            <w:noWrap/>
            <w:hideMark/>
          </w:tcPr>
          <w:p w14:paraId="2135BE51" w14:textId="77777777" w:rsidR="004721B4" w:rsidRPr="00641C71" w:rsidRDefault="004721B4" w:rsidP="001D0570">
            <w:r w:rsidRPr="00641C71">
              <w:t>0.003772997</w:t>
            </w:r>
          </w:p>
        </w:tc>
        <w:tc>
          <w:tcPr>
            <w:tcW w:w="2410" w:type="dxa"/>
            <w:noWrap/>
            <w:hideMark/>
          </w:tcPr>
          <w:p w14:paraId="25D2DBC8" w14:textId="77777777" w:rsidR="004721B4" w:rsidRPr="00641C71" w:rsidRDefault="004721B4" w:rsidP="001D0570"/>
        </w:tc>
      </w:tr>
      <w:tr w:rsidR="004721B4" w:rsidRPr="00641C71" w14:paraId="49D02F43" w14:textId="77777777" w:rsidTr="001D0570">
        <w:trPr>
          <w:trHeight w:val="255"/>
        </w:trPr>
        <w:tc>
          <w:tcPr>
            <w:tcW w:w="2978" w:type="dxa"/>
            <w:noWrap/>
            <w:hideMark/>
          </w:tcPr>
          <w:p w14:paraId="12B354E3" w14:textId="77777777" w:rsidR="004721B4" w:rsidRPr="00641C71" w:rsidRDefault="004721B4" w:rsidP="001D0570">
            <w:r w:rsidRPr="00641C71">
              <w:t>t Critical one-tail</w:t>
            </w:r>
          </w:p>
        </w:tc>
        <w:tc>
          <w:tcPr>
            <w:tcW w:w="2375" w:type="dxa"/>
            <w:noWrap/>
            <w:hideMark/>
          </w:tcPr>
          <w:p w14:paraId="04CC5113" w14:textId="77777777" w:rsidR="004721B4" w:rsidRPr="00641C71" w:rsidRDefault="004721B4" w:rsidP="001D0570">
            <w:r w:rsidRPr="00641C71">
              <w:t>1.795884819</w:t>
            </w:r>
          </w:p>
        </w:tc>
        <w:tc>
          <w:tcPr>
            <w:tcW w:w="2410" w:type="dxa"/>
            <w:noWrap/>
            <w:hideMark/>
          </w:tcPr>
          <w:p w14:paraId="2D4EF9C1" w14:textId="77777777" w:rsidR="004721B4" w:rsidRPr="00641C71" w:rsidRDefault="004721B4" w:rsidP="001D0570"/>
        </w:tc>
      </w:tr>
      <w:tr w:rsidR="004721B4" w:rsidRPr="00641C71" w14:paraId="59895E56" w14:textId="77777777" w:rsidTr="001D0570">
        <w:trPr>
          <w:trHeight w:val="255"/>
        </w:trPr>
        <w:tc>
          <w:tcPr>
            <w:tcW w:w="2978" w:type="dxa"/>
            <w:noWrap/>
            <w:hideMark/>
          </w:tcPr>
          <w:p w14:paraId="52B2087D" w14:textId="77777777" w:rsidR="004721B4" w:rsidRPr="00641C71" w:rsidRDefault="004721B4" w:rsidP="001D0570">
            <w:r w:rsidRPr="00641C71">
              <w:t>P(T&lt;=t) two-tail</w:t>
            </w:r>
          </w:p>
        </w:tc>
        <w:tc>
          <w:tcPr>
            <w:tcW w:w="2375" w:type="dxa"/>
            <w:noWrap/>
            <w:hideMark/>
          </w:tcPr>
          <w:p w14:paraId="12FC7383" w14:textId="77777777" w:rsidR="004721B4" w:rsidRPr="00641C71" w:rsidRDefault="004721B4" w:rsidP="001D0570">
            <w:r w:rsidRPr="00641C71">
              <w:t>0.007545995</w:t>
            </w:r>
          </w:p>
        </w:tc>
        <w:tc>
          <w:tcPr>
            <w:tcW w:w="2410" w:type="dxa"/>
            <w:noWrap/>
            <w:hideMark/>
          </w:tcPr>
          <w:p w14:paraId="79E822BB" w14:textId="77777777" w:rsidR="004721B4" w:rsidRPr="00641C71" w:rsidRDefault="004721B4" w:rsidP="001D0570"/>
        </w:tc>
      </w:tr>
      <w:tr w:rsidR="004721B4" w:rsidRPr="00641C71" w14:paraId="4141FF9F" w14:textId="77777777" w:rsidTr="001D0570">
        <w:trPr>
          <w:trHeight w:val="270"/>
        </w:trPr>
        <w:tc>
          <w:tcPr>
            <w:tcW w:w="2978" w:type="dxa"/>
            <w:noWrap/>
            <w:hideMark/>
          </w:tcPr>
          <w:p w14:paraId="05F4F392" w14:textId="77777777" w:rsidR="004721B4" w:rsidRPr="00641C71" w:rsidRDefault="004721B4" w:rsidP="001D0570">
            <w:r w:rsidRPr="00641C71">
              <w:t>t Critical two-tail</w:t>
            </w:r>
          </w:p>
        </w:tc>
        <w:tc>
          <w:tcPr>
            <w:tcW w:w="2375" w:type="dxa"/>
            <w:noWrap/>
            <w:hideMark/>
          </w:tcPr>
          <w:p w14:paraId="2130D1DA" w14:textId="77777777" w:rsidR="004721B4" w:rsidRPr="00641C71" w:rsidRDefault="004721B4" w:rsidP="001D0570">
            <w:r w:rsidRPr="00641C71">
              <w:t>2.20098516</w:t>
            </w:r>
          </w:p>
        </w:tc>
        <w:tc>
          <w:tcPr>
            <w:tcW w:w="2410" w:type="dxa"/>
            <w:noWrap/>
            <w:hideMark/>
          </w:tcPr>
          <w:p w14:paraId="68EF594E" w14:textId="77777777" w:rsidR="004721B4" w:rsidRPr="00641C71" w:rsidRDefault="004721B4" w:rsidP="001D0570">
            <w:r w:rsidRPr="00641C71">
              <w:t> </w:t>
            </w:r>
          </w:p>
        </w:tc>
      </w:tr>
      <w:tr w:rsidR="004721B4" w:rsidRPr="00641C71" w14:paraId="5212E436" w14:textId="77777777" w:rsidTr="001D0570">
        <w:trPr>
          <w:trHeight w:val="255"/>
        </w:trPr>
        <w:tc>
          <w:tcPr>
            <w:tcW w:w="2978" w:type="dxa"/>
            <w:noWrap/>
            <w:hideMark/>
          </w:tcPr>
          <w:p w14:paraId="1BF83B06" w14:textId="77777777" w:rsidR="004721B4" w:rsidRPr="00641C71" w:rsidRDefault="004721B4" w:rsidP="001D0570"/>
        </w:tc>
        <w:tc>
          <w:tcPr>
            <w:tcW w:w="2375" w:type="dxa"/>
            <w:noWrap/>
            <w:hideMark/>
          </w:tcPr>
          <w:p w14:paraId="1CFD1ADE" w14:textId="77777777" w:rsidR="004721B4" w:rsidRPr="00641C71" w:rsidRDefault="004721B4" w:rsidP="001D0570"/>
        </w:tc>
        <w:tc>
          <w:tcPr>
            <w:tcW w:w="2410" w:type="dxa"/>
            <w:noWrap/>
            <w:hideMark/>
          </w:tcPr>
          <w:p w14:paraId="34FC6747" w14:textId="77777777" w:rsidR="004721B4" w:rsidRPr="00641C71" w:rsidRDefault="004721B4" w:rsidP="001D0570"/>
        </w:tc>
      </w:tr>
      <w:tr w:rsidR="004721B4" w:rsidRPr="00641C71" w14:paraId="4B8BC62F" w14:textId="77777777" w:rsidTr="001D0570">
        <w:trPr>
          <w:trHeight w:val="255"/>
        </w:trPr>
        <w:tc>
          <w:tcPr>
            <w:tcW w:w="2978" w:type="dxa"/>
            <w:noWrap/>
            <w:hideMark/>
          </w:tcPr>
          <w:p w14:paraId="39C9C828" w14:textId="77777777" w:rsidR="004721B4" w:rsidRPr="00641C71" w:rsidRDefault="004721B4" w:rsidP="001D0570">
            <w:r w:rsidRPr="00641C71">
              <w:t>Difference in Means</w:t>
            </w:r>
          </w:p>
        </w:tc>
        <w:tc>
          <w:tcPr>
            <w:tcW w:w="2375" w:type="dxa"/>
            <w:noWrap/>
            <w:hideMark/>
          </w:tcPr>
          <w:p w14:paraId="0D106686" w14:textId="77777777" w:rsidR="004721B4" w:rsidRPr="00641C71" w:rsidRDefault="004721B4" w:rsidP="001D0570">
            <w:r w:rsidRPr="00641C71">
              <w:t>-0.433333333</w:t>
            </w:r>
          </w:p>
        </w:tc>
        <w:tc>
          <w:tcPr>
            <w:tcW w:w="2410" w:type="dxa"/>
            <w:noWrap/>
            <w:hideMark/>
          </w:tcPr>
          <w:p w14:paraId="4939DACD" w14:textId="77777777" w:rsidR="004721B4" w:rsidRPr="00641C71" w:rsidRDefault="004721B4" w:rsidP="001D0570"/>
        </w:tc>
      </w:tr>
    </w:tbl>
    <w:p w14:paraId="4C3EDF80" w14:textId="77777777" w:rsidR="004721B4" w:rsidRDefault="004721B4" w:rsidP="004721B4"/>
    <w:p w14:paraId="231116F4" w14:textId="4739585C" w:rsidR="004721B4" w:rsidRPr="00A42DFC" w:rsidRDefault="004721B4" w:rsidP="004721B4">
      <w:r w:rsidRPr="00A42DFC">
        <w:t xml:space="preserve">The sample mean numbers of </w:t>
      </w:r>
      <w:r w:rsidR="00ED1176" w:rsidRPr="00ED1176">
        <w:t>remove impurities</w:t>
      </w:r>
      <w:r w:rsidR="00ED1176">
        <w:t xml:space="preserve"> </w:t>
      </w:r>
      <w:r w:rsidRPr="00A42DFC">
        <w:t xml:space="preserve">for </w:t>
      </w:r>
      <w:r w:rsidR="00ED1176" w:rsidRPr="00ED1176">
        <w:t xml:space="preserve">filter </w:t>
      </w:r>
      <w:r>
        <w:t>Agents</w:t>
      </w:r>
      <w:r w:rsidRPr="00A42DFC">
        <w:t xml:space="preserve"> 1 and 2 were, respectively </w:t>
      </w:r>
      <w:r>
        <w:t>8.25</w:t>
      </w:r>
      <w:r w:rsidRPr="00A42DFC">
        <w:t xml:space="preserve"> and </w:t>
      </w:r>
      <w:r>
        <w:t>8.68</w:t>
      </w:r>
      <w:r w:rsidRPr="00A42DFC">
        <w:t xml:space="preserve">. </w:t>
      </w:r>
      <w:r w:rsidRPr="0097574A">
        <w:t xml:space="preserve">The data therefore constitute significant evidence that the underlying mean number of </w:t>
      </w:r>
      <w:r w:rsidR="00ED1176" w:rsidRPr="00ED1176">
        <w:t>remove impurities</w:t>
      </w:r>
      <w:r w:rsidR="00ED1176">
        <w:t xml:space="preserve"> </w:t>
      </w:r>
      <w:r w:rsidRPr="0097574A">
        <w:t>was greater for Agent 1, by an estimated 8.25 - 8.68 = -0.43 items per batch. The results suggest that Agent 2 should be more effective.</w:t>
      </w:r>
    </w:p>
    <w:p w14:paraId="61AA663B" w14:textId="77777777" w:rsidR="004721B4" w:rsidRDefault="004721B4" w:rsidP="004721B4"/>
    <w:p w14:paraId="6120CC3C" w14:textId="77777777" w:rsidR="004721B4" w:rsidRDefault="004721B4" w:rsidP="004721B4">
      <w:pPr>
        <w:ind w:right="284"/>
        <w:jc w:val="left"/>
        <w:rPr>
          <w:b/>
        </w:rPr>
      </w:pPr>
      <w:r>
        <w:rPr>
          <w:b/>
        </w:rPr>
        <w:t>Exercise 8.5</w:t>
      </w:r>
    </w:p>
    <w:p w14:paraId="4D401892" w14:textId="77777777" w:rsidR="00A67DBA" w:rsidRPr="00A42DFC" w:rsidRDefault="00A67DBA" w:rsidP="00A67DBA"/>
    <w:p w14:paraId="2EFB76B3" w14:textId="1E98027D" w:rsidR="00A67DBA" w:rsidRDefault="00A67DBA" w:rsidP="00A67DBA">
      <w:r w:rsidRPr="00A42DFC">
        <w:t>The associated one</w:t>
      </w:r>
      <w:r>
        <w:t>-tailed p-value is p = 0.003</w:t>
      </w:r>
      <w:r w:rsidRPr="00A42DFC">
        <w:t>, so the observed t is significant at the 1% level (one-tailed).</w:t>
      </w:r>
    </w:p>
    <w:p w14:paraId="00058CD2" w14:textId="77777777" w:rsidR="00A67DBA" w:rsidRPr="00A42DFC" w:rsidRDefault="00A67DBA" w:rsidP="00A67DBA"/>
    <w:p w14:paraId="3F472B6A" w14:textId="23A51B2A" w:rsidR="00A67DBA" w:rsidRPr="00A42DFC" w:rsidRDefault="00A67DBA" w:rsidP="00A67DBA">
      <w:r w:rsidRPr="00A42DFC">
        <w:t xml:space="preserve">The data therefore constitute strong evidence (on a one-tailed test) that the underlying mean number of containers sold was greater for Design 1, by an </w:t>
      </w:r>
      <w:r w:rsidRPr="0097574A">
        <w:t>estimated 8.25 - 8.68 = -0.43 items per batch</w:t>
      </w:r>
      <w:r w:rsidRPr="00A42DFC">
        <w:t xml:space="preserve">. The results continue to suggest that </w:t>
      </w:r>
      <w:r>
        <w:t>Agent</w:t>
      </w:r>
      <w:r w:rsidRPr="00A42DFC">
        <w:t xml:space="preserve"> </w:t>
      </w:r>
      <w:r>
        <w:t>2</w:t>
      </w:r>
      <w:r w:rsidRPr="00A42DFC">
        <w:t xml:space="preserve"> should be preferred.</w:t>
      </w:r>
    </w:p>
    <w:p w14:paraId="28594CE3" w14:textId="77777777" w:rsidR="00A67DBA" w:rsidRPr="00A42DFC" w:rsidRDefault="00A67DBA" w:rsidP="00A67DBA"/>
    <w:p w14:paraId="04E76FF8" w14:textId="77777777" w:rsidR="00A67DBA" w:rsidRPr="00A42DFC" w:rsidRDefault="00A67DBA" w:rsidP="00A67DBA">
      <w:r w:rsidRPr="00A42DFC">
        <w:t>Although broadly similar conclusions were reached as before, a higher level of significance was obtained with the one-tailed test.</w:t>
      </w:r>
    </w:p>
    <w:p w14:paraId="28A2E7DA" w14:textId="19113B0F" w:rsidR="00451F24" w:rsidRDefault="00451F24"/>
    <w:p w14:paraId="1524A150" w14:textId="63A4989A" w:rsidR="00A67DBA" w:rsidRDefault="00A67DBA" w:rsidP="00A67DBA">
      <w:pPr>
        <w:ind w:right="284"/>
        <w:jc w:val="left"/>
        <w:rPr>
          <w:b/>
        </w:rPr>
      </w:pPr>
      <w:r>
        <w:rPr>
          <w:b/>
        </w:rPr>
        <w:t>Exercise 8.6</w:t>
      </w:r>
    </w:p>
    <w:p w14:paraId="45136C0A" w14:textId="3C7F2F00" w:rsidR="00A67DBA" w:rsidRDefault="00A67D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012"/>
        <w:gridCol w:w="1260"/>
      </w:tblGrid>
      <w:tr w:rsidR="00247031" w:rsidRPr="00247031" w14:paraId="74E04423" w14:textId="77777777" w:rsidTr="00247031">
        <w:trPr>
          <w:trHeight w:val="255"/>
        </w:trPr>
        <w:tc>
          <w:tcPr>
            <w:tcW w:w="3964" w:type="dxa"/>
            <w:noWrap/>
            <w:hideMark/>
          </w:tcPr>
          <w:p w14:paraId="31A5299C" w14:textId="77777777" w:rsidR="00247031" w:rsidRPr="00247031" w:rsidRDefault="00247031" w:rsidP="00247031">
            <w:r w:rsidRPr="00247031">
              <w:t>F-Test Two-Sample for Variances</w:t>
            </w:r>
          </w:p>
        </w:tc>
        <w:tc>
          <w:tcPr>
            <w:tcW w:w="496" w:type="dxa"/>
            <w:noWrap/>
            <w:hideMark/>
          </w:tcPr>
          <w:p w14:paraId="283A0690" w14:textId="77777777" w:rsidR="00247031" w:rsidRPr="00247031" w:rsidRDefault="00247031"/>
        </w:tc>
        <w:tc>
          <w:tcPr>
            <w:tcW w:w="1260" w:type="dxa"/>
            <w:noWrap/>
            <w:hideMark/>
          </w:tcPr>
          <w:p w14:paraId="551A8154" w14:textId="77777777" w:rsidR="00247031" w:rsidRPr="00247031" w:rsidRDefault="00247031"/>
        </w:tc>
      </w:tr>
      <w:tr w:rsidR="00247031" w:rsidRPr="00247031" w14:paraId="6A72027E" w14:textId="77777777" w:rsidTr="00247031">
        <w:trPr>
          <w:trHeight w:val="270"/>
        </w:trPr>
        <w:tc>
          <w:tcPr>
            <w:tcW w:w="3964" w:type="dxa"/>
            <w:noWrap/>
            <w:hideMark/>
          </w:tcPr>
          <w:p w14:paraId="5AA2DDA3" w14:textId="77777777" w:rsidR="00247031" w:rsidRPr="00247031" w:rsidRDefault="00247031"/>
        </w:tc>
        <w:tc>
          <w:tcPr>
            <w:tcW w:w="496" w:type="dxa"/>
            <w:noWrap/>
            <w:hideMark/>
          </w:tcPr>
          <w:p w14:paraId="351D97D9" w14:textId="77777777" w:rsidR="00247031" w:rsidRPr="00247031" w:rsidRDefault="00247031"/>
        </w:tc>
        <w:tc>
          <w:tcPr>
            <w:tcW w:w="1260" w:type="dxa"/>
            <w:noWrap/>
            <w:hideMark/>
          </w:tcPr>
          <w:p w14:paraId="4B572D4F" w14:textId="77777777" w:rsidR="00247031" w:rsidRPr="00247031" w:rsidRDefault="00247031"/>
        </w:tc>
      </w:tr>
      <w:tr w:rsidR="00247031" w:rsidRPr="00247031" w14:paraId="607589D3" w14:textId="77777777" w:rsidTr="00247031">
        <w:trPr>
          <w:trHeight w:val="255"/>
        </w:trPr>
        <w:tc>
          <w:tcPr>
            <w:tcW w:w="3964" w:type="dxa"/>
            <w:noWrap/>
            <w:hideMark/>
          </w:tcPr>
          <w:p w14:paraId="32D690F6" w14:textId="77777777" w:rsidR="00247031" w:rsidRPr="00247031" w:rsidRDefault="00247031" w:rsidP="00247031">
            <w:pPr>
              <w:rPr>
                <w:i/>
                <w:iCs/>
              </w:rPr>
            </w:pPr>
            <w:r w:rsidRPr="00247031">
              <w:rPr>
                <w:i/>
                <w:iCs/>
              </w:rPr>
              <w:t> </w:t>
            </w:r>
          </w:p>
        </w:tc>
        <w:tc>
          <w:tcPr>
            <w:tcW w:w="496" w:type="dxa"/>
            <w:noWrap/>
            <w:hideMark/>
          </w:tcPr>
          <w:p w14:paraId="6C840A80" w14:textId="77777777" w:rsidR="00247031" w:rsidRPr="00247031" w:rsidRDefault="00247031" w:rsidP="00247031">
            <w:pPr>
              <w:rPr>
                <w:i/>
                <w:iCs/>
              </w:rPr>
            </w:pPr>
            <w:r w:rsidRPr="00247031">
              <w:rPr>
                <w:i/>
                <w:iCs/>
              </w:rPr>
              <w:t>M</w:t>
            </w:r>
          </w:p>
        </w:tc>
        <w:tc>
          <w:tcPr>
            <w:tcW w:w="1260" w:type="dxa"/>
            <w:noWrap/>
            <w:hideMark/>
          </w:tcPr>
          <w:p w14:paraId="2093C83D" w14:textId="77777777" w:rsidR="00247031" w:rsidRPr="00247031" w:rsidRDefault="00247031" w:rsidP="00247031">
            <w:pPr>
              <w:rPr>
                <w:i/>
                <w:iCs/>
              </w:rPr>
            </w:pPr>
            <w:r w:rsidRPr="00247031">
              <w:rPr>
                <w:i/>
                <w:iCs/>
              </w:rPr>
              <w:t>F</w:t>
            </w:r>
          </w:p>
        </w:tc>
      </w:tr>
      <w:tr w:rsidR="00247031" w:rsidRPr="00247031" w14:paraId="39EE81F5" w14:textId="77777777" w:rsidTr="00247031">
        <w:trPr>
          <w:trHeight w:val="255"/>
        </w:trPr>
        <w:tc>
          <w:tcPr>
            <w:tcW w:w="3964" w:type="dxa"/>
            <w:noWrap/>
            <w:hideMark/>
          </w:tcPr>
          <w:p w14:paraId="1835504D" w14:textId="77777777" w:rsidR="00247031" w:rsidRPr="00247031" w:rsidRDefault="00247031" w:rsidP="00247031">
            <w:r w:rsidRPr="00247031">
              <w:t>Mean</w:t>
            </w:r>
          </w:p>
        </w:tc>
        <w:tc>
          <w:tcPr>
            <w:tcW w:w="496" w:type="dxa"/>
            <w:noWrap/>
            <w:hideMark/>
          </w:tcPr>
          <w:p w14:paraId="50565BFC" w14:textId="77777777" w:rsidR="00247031" w:rsidRPr="00247031" w:rsidRDefault="00247031" w:rsidP="00247031">
            <w:r w:rsidRPr="00247031">
              <w:t>52.913</w:t>
            </w:r>
          </w:p>
        </w:tc>
        <w:tc>
          <w:tcPr>
            <w:tcW w:w="1260" w:type="dxa"/>
            <w:noWrap/>
            <w:hideMark/>
          </w:tcPr>
          <w:p w14:paraId="1C13AD5D" w14:textId="77777777" w:rsidR="00247031" w:rsidRPr="00247031" w:rsidRDefault="00247031" w:rsidP="00247031">
            <w:r w:rsidRPr="00247031">
              <w:t>44.233</w:t>
            </w:r>
          </w:p>
        </w:tc>
      </w:tr>
      <w:tr w:rsidR="00247031" w:rsidRPr="00247031" w14:paraId="49A6A671" w14:textId="77777777" w:rsidTr="00247031">
        <w:trPr>
          <w:trHeight w:val="255"/>
        </w:trPr>
        <w:tc>
          <w:tcPr>
            <w:tcW w:w="3964" w:type="dxa"/>
            <w:noWrap/>
            <w:hideMark/>
          </w:tcPr>
          <w:p w14:paraId="0DFC5E30" w14:textId="77777777" w:rsidR="00247031" w:rsidRPr="00247031" w:rsidRDefault="00247031" w:rsidP="00247031">
            <w:r w:rsidRPr="00247031">
              <w:t>Variance</w:t>
            </w:r>
          </w:p>
        </w:tc>
        <w:tc>
          <w:tcPr>
            <w:tcW w:w="496" w:type="dxa"/>
            <w:noWrap/>
            <w:hideMark/>
          </w:tcPr>
          <w:p w14:paraId="25B6042C" w14:textId="77777777" w:rsidR="00247031" w:rsidRPr="00247031" w:rsidRDefault="00247031" w:rsidP="00247031">
            <w:r w:rsidRPr="00247031">
              <w:t>233.129</w:t>
            </w:r>
          </w:p>
        </w:tc>
        <w:tc>
          <w:tcPr>
            <w:tcW w:w="1260" w:type="dxa"/>
            <w:noWrap/>
            <w:hideMark/>
          </w:tcPr>
          <w:p w14:paraId="52CAD051" w14:textId="77777777" w:rsidR="00247031" w:rsidRPr="00247031" w:rsidRDefault="00247031" w:rsidP="00247031">
            <w:r w:rsidRPr="00247031">
              <w:t>190.176</w:t>
            </w:r>
          </w:p>
        </w:tc>
      </w:tr>
      <w:tr w:rsidR="00247031" w:rsidRPr="00247031" w14:paraId="21BEAB33" w14:textId="77777777" w:rsidTr="00247031">
        <w:trPr>
          <w:trHeight w:val="255"/>
        </w:trPr>
        <w:tc>
          <w:tcPr>
            <w:tcW w:w="3964" w:type="dxa"/>
            <w:noWrap/>
            <w:hideMark/>
          </w:tcPr>
          <w:p w14:paraId="194C0FED" w14:textId="77777777" w:rsidR="00247031" w:rsidRPr="00247031" w:rsidRDefault="00247031" w:rsidP="00247031">
            <w:r w:rsidRPr="00247031">
              <w:t>Observations</w:t>
            </w:r>
          </w:p>
        </w:tc>
        <w:tc>
          <w:tcPr>
            <w:tcW w:w="496" w:type="dxa"/>
            <w:noWrap/>
            <w:hideMark/>
          </w:tcPr>
          <w:p w14:paraId="160BA688" w14:textId="77777777" w:rsidR="00247031" w:rsidRPr="00247031" w:rsidRDefault="00247031" w:rsidP="00247031">
            <w:r w:rsidRPr="00247031">
              <w:t>60.000</w:t>
            </w:r>
          </w:p>
        </w:tc>
        <w:tc>
          <w:tcPr>
            <w:tcW w:w="1260" w:type="dxa"/>
            <w:noWrap/>
            <w:hideMark/>
          </w:tcPr>
          <w:p w14:paraId="5800620E" w14:textId="77777777" w:rsidR="00247031" w:rsidRPr="00247031" w:rsidRDefault="00247031" w:rsidP="00247031">
            <w:r w:rsidRPr="00247031">
              <w:t>60.000</w:t>
            </w:r>
          </w:p>
        </w:tc>
      </w:tr>
      <w:tr w:rsidR="00247031" w:rsidRPr="00247031" w14:paraId="198C9843" w14:textId="77777777" w:rsidTr="00247031">
        <w:trPr>
          <w:trHeight w:val="255"/>
        </w:trPr>
        <w:tc>
          <w:tcPr>
            <w:tcW w:w="3964" w:type="dxa"/>
            <w:noWrap/>
            <w:hideMark/>
          </w:tcPr>
          <w:p w14:paraId="2ABA7D86" w14:textId="77777777" w:rsidR="00247031" w:rsidRPr="00247031" w:rsidRDefault="00247031" w:rsidP="00247031">
            <w:r w:rsidRPr="00247031">
              <w:t>df</w:t>
            </w:r>
          </w:p>
        </w:tc>
        <w:tc>
          <w:tcPr>
            <w:tcW w:w="496" w:type="dxa"/>
            <w:noWrap/>
            <w:hideMark/>
          </w:tcPr>
          <w:p w14:paraId="4F6E47C8" w14:textId="77777777" w:rsidR="00247031" w:rsidRPr="00247031" w:rsidRDefault="00247031" w:rsidP="00247031">
            <w:r w:rsidRPr="00247031">
              <w:t>59.000</w:t>
            </w:r>
          </w:p>
        </w:tc>
        <w:tc>
          <w:tcPr>
            <w:tcW w:w="1260" w:type="dxa"/>
            <w:noWrap/>
            <w:hideMark/>
          </w:tcPr>
          <w:p w14:paraId="54C4B625" w14:textId="77777777" w:rsidR="00247031" w:rsidRPr="00247031" w:rsidRDefault="00247031" w:rsidP="00247031">
            <w:r w:rsidRPr="00247031">
              <w:t>59.000</w:t>
            </w:r>
          </w:p>
        </w:tc>
      </w:tr>
      <w:tr w:rsidR="00247031" w:rsidRPr="00247031" w14:paraId="11C903CD" w14:textId="77777777" w:rsidTr="00247031">
        <w:trPr>
          <w:trHeight w:val="255"/>
        </w:trPr>
        <w:tc>
          <w:tcPr>
            <w:tcW w:w="3964" w:type="dxa"/>
            <w:noWrap/>
            <w:hideMark/>
          </w:tcPr>
          <w:p w14:paraId="41BA0E9E" w14:textId="77777777" w:rsidR="00247031" w:rsidRPr="00247031" w:rsidRDefault="00247031" w:rsidP="00247031">
            <w:r w:rsidRPr="00247031">
              <w:t>F</w:t>
            </w:r>
          </w:p>
        </w:tc>
        <w:tc>
          <w:tcPr>
            <w:tcW w:w="496" w:type="dxa"/>
            <w:noWrap/>
            <w:hideMark/>
          </w:tcPr>
          <w:p w14:paraId="19CF99CB" w14:textId="77777777" w:rsidR="00247031" w:rsidRPr="00247031" w:rsidRDefault="00247031" w:rsidP="00247031">
            <w:r w:rsidRPr="00247031">
              <w:t>1.226</w:t>
            </w:r>
          </w:p>
        </w:tc>
        <w:tc>
          <w:tcPr>
            <w:tcW w:w="1260" w:type="dxa"/>
            <w:noWrap/>
            <w:hideMark/>
          </w:tcPr>
          <w:p w14:paraId="4C4BC4C8" w14:textId="77777777" w:rsidR="00247031" w:rsidRPr="00247031" w:rsidRDefault="00247031" w:rsidP="00247031"/>
        </w:tc>
      </w:tr>
      <w:tr w:rsidR="00247031" w:rsidRPr="00247031" w14:paraId="0FD16C1A" w14:textId="77777777" w:rsidTr="00247031">
        <w:trPr>
          <w:trHeight w:val="255"/>
        </w:trPr>
        <w:tc>
          <w:tcPr>
            <w:tcW w:w="3964" w:type="dxa"/>
            <w:noWrap/>
            <w:hideMark/>
          </w:tcPr>
          <w:p w14:paraId="67A38C76" w14:textId="77777777" w:rsidR="00247031" w:rsidRPr="00247031" w:rsidRDefault="00247031">
            <w:r w:rsidRPr="00247031">
              <w:t>P(F&lt;=f) one-tail</w:t>
            </w:r>
          </w:p>
        </w:tc>
        <w:tc>
          <w:tcPr>
            <w:tcW w:w="496" w:type="dxa"/>
            <w:noWrap/>
            <w:hideMark/>
          </w:tcPr>
          <w:p w14:paraId="08508587" w14:textId="77777777" w:rsidR="00247031" w:rsidRPr="00247031" w:rsidRDefault="00247031" w:rsidP="00247031">
            <w:r w:rsidRPr="00247031">
              <w:t>0.218</w:t>
            </w:r>
          </w:p>
        </w:tc>
        <w:tc>
          <w:tcPr>
            <w:tcW w:w="1260" w:type="dxa"/>
            <w:noWrap/>
            <w:hideMark/>
          </w:tcPr>
          <w:p w14:paraId="141F4CC9" w14:textId="77777777" w:rsidR="00247031" w:rsidRPr="00247031" w:rsidRDefault="00247031" w:rsidP="00247031"/>
        </w:tc>
      </w:tr>
      <w:tr w:rsidR="00247031" w:rsidRPr="00247031" w14:paraId="710C9172" w14:textId="77777777" w:rsidTr="00247031">
        <w:trPr>
          <w:trHeight w:val="270"/>
        </w:trPr>
        <w:tc>
          <w:tcPr>
            <w:tcW w:w="3964" w:type="dxa"/>
            <w:noWrap/>
            <w:hideMark/>
          </w:tcPr>
          <w:p w14:paraId="702CD3F2" w14:textId="77777777" w:rsidR="00247031" w:rsidRPr="00247031" w:rsidRDefault="00247031">
            <w:r w:rsidRPr="00247031">
              <w:t>F Critical one-tail</w:t>
            </w:r>
          </w:p>
        </w:tc>
        <w:tc>
          <w:tcPr>
            <w:tcW w:w="496" w:type="dxa"/>
            <w:noWrap/>
            <w:hideMark/>
          </w:tcPr>
          <w:p w14:paraId="02CBD517" w14:textId="77777777" w:rsidR="00247031" w:rsidRPr="00247031" w:rsidRDefault="00247031" w:rsidP="00247031">
            <w:r w:rsidRPr="00247031">
              <w:t>1.540</w:t>
            </w:r>
          </w:p>
        </w:tc>
        <w:tc>
          <w:tcPr>
            <w:tcW w:w="1260" w:type="dxa"/>
            <w:noWrap/>
            <w:hideMark/>
          </w:tcPr>
          <w:p w14:paraId="60BA95AA" w14:textId="77777777" w:rsidR="00247031" w:rsidRPr="00247031" w:rsidRDefault="00247031" w:rsidP="00247031">
            <w:r w:rsidRPr="00247031">
              <w:t> </w:t>
            </w:r>
          </w:p>
        </w:tc>
      </w:tr>
    </w:tbl>
    <w:p w14:paraId="783937FB" w14:textId="77777777" w:rsidR="00247031" w:rsidRDefault="002470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0"/>
        <w:gridCol w:w="1501"/>
      </w:tblGrid>
      <w:tr w:rsidR="00247031" w:rsidRPr="00247031" w14:paraId="5DEB65CB" w14:textId="77777777" w:rsidTr="00247031">
        <w:trPr>
          <w:trHeight w:val="255"/>
        </w:trPr>
        <w:tc>
          <w:tcPr>
            <w:tcW w:w="3200" w:type="dxa"/>
            <w:noWrap/>
            <w:hideMark/>
          </w:tcPr>
          <w:p w14:paraId="7BB1B1B9" w14:textId="77777777" w:rsidR="00247031" w:rsidRPr="00247031" w:rsidRDefault="00247031" w:rsidP="00247031">
            <w:r w:rsidRPr="00247031">
              <w:t>Two-tailed</w:t>
            </w:r>
          </w:p>
        </w:tc>
        <w:tc>
          <w:tcPr>
            <w:tcW w:w="1260" w:type="dxa"/>
            <w:noWrap/>
            <w:hideMark/>
          </w:tcPr>
          <w:p w14:paraId="6AFBEE21" w14:textId="77777777" w:rsidR="00247031" w:rsidRPr="00247031" w:rsidRDefault="00247031" w:rsidP="00247031">
            <w:r w:rsidRPr="00247031">
              <w:t>0.00141947</w:t>
            </w:r>
          </w:p>
        </w:tc>
      </w:tr>
      <w:tr w:rsidR="00247031" w:rsidRPr="00247031" w14:paraId="464BEFF6" w14:textId="77777777" w:rsidTr="00247031">
        <w:trPr>
          <w:trHeight w:val="255"/>
        </w:trPr>
        <w:tc>
          <w:tcPr>
            <w:tcW w:w="3200" w:type="dxa"/>
            <w:noWrap/>
            <w:hideMark/>
          </w:tcPr>
          <w:p w14:paraId="2AACF5B0" w14:textId="77777777" w:rsidR="00247031" w:rsidRPr="00247031" w:rsidRDefault="00247031" w:rsidP="00247031">
            <w:r w:rsidRPr="00247031">
              <w:t>One-tailed</w:t>
            </w:r>
          </w:p>
        </w:tc>
        <w:tc>
          <w:tcPr>
            <w:tcW w:w="1260" w:type="dxa"/>
            <w:noWrap/>
            <w:hideMark/>
          </w:tcPr>
          <w:p w14:paraId="485A2BB7" w14:textId="77777777" w:rsidR="00247031" w:rsidRPr="00247031" w:rsidRDefault="00247031" w:rsidP="00247031">
            <w:r w:rsidRPr="00247031">
              <w:t>0.000709735</w:t>
            </w:r>
          </w:p>
        </w:tc>
      </w:tr>
    </w:tbl>
    <w:p w14:paraId="75422767" w14:textId="77777777" w:rsidR="00247031" w:rsidRPr="00A42DFC" w:rsidRDefault="00247031" w:rsidP="00247031"/>
    <w:p w14:paraId="05EE86FE" w14:textId="1AB0C918" w:rsidR="00247031" w:rsidRPr="00A42DFC" w:rsidRDefault="00247031" w:rsidP="00247031">
      <w:r w:rsidRPr="00A42DFC">
        <w:t>The associated tw</w:t>
      </w:r>
      <w:r>
        <w:t>o-tailed p-value is p = 0.0014</w:t>
      </w:r>
      <w:r w:rsidRPr="00A42DFC">
        <w:t>, so the observed t is significant at the 1% level (two-tailed).</w:t>
      </w:r>
    </w:p>
    <w:p w14:paraId="2ABD7965" w14:textId="77777777" w:rsidR="00247031" w:rsidRPr="00A42DFC" w:rsidRDefault="00247031" w:rsidP="00247031">
      <w:pPr>
        <w:rPr>
          <w:lang w:eastAsia="en-US"/>
        </w:rPr>
      </w:pPr>
    </w:p>
    <w:p w14:paraId="41E6D73B" w14:textId="62A47F54" w:rsidR="00247031" w:rsidRPr="00A42DFC" w:rsidRDefault="00247031" w:rsidP="00247031">
      <w:r w:rsidRPr="00A42DFC">
        <w:t xml:space="preserve">The sample mean </w:t>
      </w:r>
      <w:r>
        <w:t>income</w:t>
      </w:r>
      <w:r w:rsidRPr="00A42DFC">
        <w:t xml:space="preserve"> for </w:t>
      </w:r>
      <w:r>
        <w:t>Male and Female</w:t>
      </w:r>
      <w:r w:rsidRPr="00A42DFC">
        <w:t xml:space="preserve"> were, respectively, </w:t>
      </w:r>
      <w:r w:rsidRPr="00A42DFC">
        <w:rPr>
          <w:lang w:eastAsia="en-US"/>
        </w:rPr>
        <w:t>£</w:t>
      </w:r>
      <w:r w:rsidRPr="00247031">
        <w:t>52.913</w:t>
      </w:r>
      <w:r>
        <w:t xml:space="preserve">K </w:t>
      </w:r>
      <w:r w:rsidRPr="00A42DFC">
        <w:t xml:space="preserve">and </w:t>
      </w:r>
      <w:r w:rsidRPr="00A42DFC">
        <w:rPr>
          <w:lang w:eastAsia="en-US"/>
        </w:rPr>
        <w:t>£</w:t>
      </w:r>
      <w:r w:rsidRPr="00247031">
        <w:t>44.233</w:t>
      </w:r>
      <w:r>
        <w:t>K</w:t>
      </w:r>
      <w:r w:rsidRPr="00A42DFC">
        <w:t>.</w:t>
      </w:r>
    </w:p>
    <w:p w14:paraId="4FDBCD79" w14:textId="77777777" w:rsidR="00247031" w:rsidRPr="00A42DFC" w:rsidRDefault="00247031" w:rsidP="00247031"/>
    <w:p w14:paraId="7785EC35" w14:textId="15BFBBBD" w:rsidR="00247031" w:rsidRPr="00A42DFC" w:rsidRDefault="00247031" w:rsidP="00247031">
      <w:r w:rsidRPr="00A42DFC">
        <w:t xml:space="preserve">The data therefore constitute strong evidence that the underlying mean </w:t>
      </w:r>
      <w:r>
        <w:t>income</w:t>
      </w:r>
      <w:r w:rsidRPr="00A42DFC">
        <w:t xml:space="preserve"> was greater for </w:t>
      </w:r>
      <w:r>
        <w:t>Male</w:t>
      </w:r>
      <w:r w:rsidRPr="00A42DFC">
        <w:t xml:space="preserve">, by an estimated </w:t>
      </w:r>
      <w:r w:rsidRPr="00247031">
        <w:t>52.913</w:t>
      </w:r>
      <w:r>
        <w:t xml:space="preserve"> -</w:t>
      </w:r>
      <w:r w:rsidRPr="00A42DFC">
        <w:t xml:space="preserve"> </w:t>
      </w:r>
      <w:r w:rsidRPr="00247031">
        <w:t>44.233</w:t>
      </w:r>
      <w:r w:rsidRPr="00A42DFC">
        <w:t xml:space="preserve"> </w:t>
      </w:r>
      <w:r w:rsidRPr="00A42DFC">
        <w:t xml:space="preserve">= </w:t>
      </w:r>
      <w:r w:rsidRPr="00A42DFC">
        <w:rPr>
          <w:lang w:eastAsia="en-US"/>
        </w:rPr>
        <w:t>£</w:t>
      </w:r>
      <w:r w:rsidRPr="00247031">
        <w:t>8.680</w:t>
      </w:r>
      <w:r>
        <w:t>K</w:t>
      </w:r>
      <w:r w:rsidRPr="00A42DFC">
        <w:t xml:space="preserve">. The results strongly </w:t>
      </w:r>
      <w:r>
        <w:t>reflected that Male</w:t>
      </w:r>
      <w:r w:rsidRPr="00A42DFC">
        <w:t xml:space="preserve"> </w:t>
      </w:r>
      <w:r>
        <w:t>has earn more income</w:t>
      </w:r>
      <w:r w:rsidRPr="00A42DFC">
        <w:t>.</w:t>
      </w:r>
    </w:p>
    <w:p w14:paraId="763AF1C8" w14:textId="77777777" w:rsidR="00A67DBA" w:rsidRDefault="00A67DBA">
      <w:bookmarkStart w:id="1" w:name="_GoBack"/>
      <w:bookmarkEnd w:id="1"/>
    </w:p>
    <w:sectPr w:rsidR="00A67DBA" w:rsidSect="00A1261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991608" w14:textId="77777777" w:rsidR="004163BC" w:rsidRDefault="004163BC" w:rsidP="00A67DBA">
      <w:r>
        <w:separator/>
      </w:r>
    </w:p>
  </w:endnote>
  <w:endnote w:type="continuationSeparator" w:id="0">
    <w:p w14:paraId="4074217D" w14:textId="77777777" w:rsidR="004163BC" w:rsidRDefault="004163BC" w:rsidP="00A67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F09CF" w14:textId="77777777" w:rsidR="004163BC" w:rsidRDefault="004163BC" w:rsidP="00A67DBA">
      <w:r>
        <w:separator/>
      </w:r>
    </w:p>
  </w:footnote>
  <w:footnote w:type="continuationSeparator" w:id="0">
    <w:p w14:paraId="5410F9AF" w14:textId="77777777" w:rsidR="004163BC" w:rsidRDefault="004163BC" w:rsidP="00A67D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1B4"/>
    <w:rsid w:val="00247031"/>
    <w:rsid w:val="0035228F"/>
    <w:rsid w:val="004163BC"/>
    <w:rsid w:val="00451F24"/>
    <w:rsid w:val="004721B4"/>
    <w:rsid w:val="00A12614"/>
    <w:rsid w:val="00A67DBA"/>
    <w:rsid w:val="00ED1176"/>
    <w:rsid w:val="00F3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C0030"/>
  <w15:chartTrackingRefBased/>
  <w15:docId w15:val="{CA216795-A3B6-40A7-AB97-C8CB0AA5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1B4"/>
    <w:pPr>
      <w:spacing w:after="0" w:line="240" w:lineRule="auto"/>
      <w:jc w:val="both"/>
    </w:pPr>
    <w:rPr>
      <w:rFonts w:ascii="Arial" w:eastAsia="SimSun" w:hAnsi="Arial" w:cs="Times New Roman"/>
      <w:szCs w:val="24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D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1B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7DB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DBA"/>
    <w:rPr>
      <w:rFonts w:ascii="Arial" w:eastAsia="SimSun" w:hAnsi="Arial" w:cs="Times New Roman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67DB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DBA"/>
    <w:rPr>
      <w:rFonts w:ascii="Arial" w:eastAsia="SimSun" w:hAnsi="Arial" w:cs="Times New Roman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DBA"/>
    <w:rPr>
      <w:rFonts w:asciiTheme="majorHAnsi" w:eastAsiaTheme="majorEastAsia" w:hAnsiTheme="majorHAnsi" w:cstheme="majorBidi"/>
      <w:b/>
      <w:bCs/>
      <w:color w:val="4472C4" w:themeColor="accent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Jun Y K</dc:creator>
  <cp:keywords/>
  <dc:description/>
  <cp:lastModifiedBy>Chan, Jun Y K</cp:lastModifiedBy>
  <cp:revision>5</cp:revision>
  <dcterms:created xsi:type="dcterms:W3CDTF">2023-01-24T11:19:00Z</dcterms:created>
  <dcterms:modified xsi:type="dcterms:W3CDTF">2023-02-03T08:05:00Z</dcterms:modified>
</cp:coreProperties>
</file>