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503DA0" w:rsidRDefault="00EC7D66" w:rsidP="00714BD7">
      <w:pPr>
        <w:pStyle w:val="PrintDivisionTitle"/>
        <w:jc w:val="center"/>
        <w:rPr>
          <w:color w:val="auto"/>
          <w:sz w:val="32"/>
          <w:szCs w:val="32"/>
        </w:rPr>
      </w:pPr>
      <w:proofErr w:type="spellStart"/>
      <w:r>
        <w:t>RESTJQueryContactEditor</w:t>
      </w:r>
      <w:proofErr w:type="spellEnd"/>
      <w:r>
        <w:t xml:space="preserve"> </w:t>
      </w:r>
      <w:r w:rsidR="007B06FC">
        <w:rPr>
          <w:sz w:val="32"/>
          <w:szCs w:val="32"/>
        </w:rPr>
        <w:t>Readme</w:t>
      </w:r>
    </w:p>
    <w:p w:rsidR="00EC7D66" w:rsidRPr="00EC7D66" w:rsidRDefault="00EC7D66" w:rsidP="00EC7D66">
      <w:r w:rsidRPr="00EC7D66">
        <w:t xml:space="preserve">This folder contains sample code that demonstrates how to perform the most basic data operations using the Dynamics CRM OData endpoint and </w:t>
      </w:r>
      <w:r w:rsidR="00D02099">
        <w:t>JavaScript</w:t>
      </w:r>
      <w:r w:rsidRPr="00EC7D66">
        <w:t xml:space="preserve">. The sample has an interactive user interface that allows the user to search for Contacts by name. User can create, update and delete Contacts. </w:t>
      </w:r>
    </w:p>
    <w:p w:rsidR="00EC7D66" w:rsidRDefault="00EC7D66" w:rsidP="00EC7D66">
      <w:r w:rsidRPr="00EC7D66">
        <w:t>The sample uses the jQuery library for DOM access and man</w:t>
      </w:r>
      <w:r w:rsidR="00D02099">
        <w:t>ipulation. The sample also uses</w:t>
      </w:r>
      <w:r w:rsidRPr="00EC7D66">
        <w:t xml:space="preserve"> jQuery’s $.</w:t>
      </w:r>
      <w:proofErr w:type="spellStart"/>
      <w:r w:rsidRPr="00EC7D66">
        <w:t>ajax</w:t>
      </w:r>
      <w:proofErr w:type="spellEnd"/>
      <w:r w:rsidRPr="00EC7D66">
        <w:t xml:space="preserve"> </w:t>
      </w:r>
      <w:r w:rsidR="00D02099">
        <w:t>method</w:t>
      </w:r>
      <w:r w:rsidRPr="00EC7D66">
        <w:t xml:space="preserve"> to make service calls to the OData endpoint. For more information see </w:t>
      </w:r>
      <w:hyperlink r:id="rId7" w:history="1">
        <w:r w:rsidRPr="00EC7D66">
          <w:rPr>
            <w:rStyle w:val="Hyperlink"/>
            <w:bCs/>
          </w:rPr>
          <w:t>www.jquery.com</w:t>
        </w:r>
      </w:hyperlink>
      <w:r w:rsidRPr="00EC7D66">
        <w:t xml:space="preserve">. </w:t>
      </w:r>
    </w:p>
    <w:p w:rsidR="00434BF1" w:rsidRDefault="00434BF1" w:rsidP="00434BF1">
      <w:pPr>
        <w:pStyle w:val="Heading1"/>
      </w:pPr>
      <w:r>
        <w:t>Instructions</w:t>
      </w:r>
    </w:p>
    <w:p w:rsidR="00EC7D66" w:rsidRDefault="00EC7D66" w:rsidP="00EC7D66">
      <w:r>
        <w:t xml:space="preserve">To view the source code, double-click on the </w:t>
      </w:r>
      <w:r>
        <w:rPr>
          <w:b/>
        </w:rPr>
        <w:t>“RESTJQueryContactEditor.sln”</w:t>
      </w:r>
      <w:r>
        <w:t xml:space="preserve"> file in the sample root directory to open in Microsoft Visual Studio 20</w:t>
      </w:r>
      <w:r w:rsidR="00D02099">
        <w:t>13</w:t>
      </w:r>
      <w:r>
        <w:t>.</w:t>
      </w:r>
    </w:p>
    <w:p w:rsidR="00EC7D66" w:rsidRDefault="00EC7D66" w:rsidP="00EC7D66"/>
    <w:p w:rsidR="00EC7D66" w:rsidRDefault="00EC7D66" w:rsidP="00EC7D66">
      <w:r>
        <w:t xml:space="preserve">No compilation is needed to run this example because all the files are HTML and </w:t>
      </w:r>
      <w:r w:rsidR="00D02099">
        <w:t>JavaScript</w:t>
      </w:r>
      <w:r>
        <w:t>. There are three (</w:t>
      </w:r>
      <w:r w:rsidR="00D02099">
        <w:t>3</w:t>
      </w:r>
      <w:r>
        <w:t>) main files:</w:t>
      </w:r>
    </w:p>
    <w:p w:rsidR="00EC7D66" w:rsidRDefault="00EC7D66" w:rsidP="00EC7D66"/>
    <w:p w:rsidR="00EC7D66" w:rsidRDefault="00EC7D66" w:rsidP="00EC7D66">
      <w:pPr>
        <w:pStyle w:val="ListParagraph"/>
        <w:numPr>
          <w:ilvl w:val="0"/>
          <w:numId w:val="34"/>
        </w:numPr>
      </w:pPr>
      <w:r w:rsidRPr="00EC7D66">
        <w:rPr>
          <w:b/>
        </w:rPr>
        <w:t>RESTJQueryContactEditor.htm</w:t>
      </w:r>
      <w:r>
        <w:t xml:space="preserve"> – An HTML file that references all the needed </w:t>
      </w:r>
      <w:proofErr w:type="spellStart"/>
      <w:r>
        <w:t>JScript</w:t>
      </w:r>
      <w:proofErr w:type="spellEnd"/>
      <w:r>
        <w:t xml:space="preserve"> files and displays output to the user.</w:t>
      </w:r>
    </w:p>
    <w:p w:rsidR="00D02099" w:rsidRPr="00D02099" w:rsidRDefault="00EC7D66" w:rsidP="008F4064">
      <w:pPr>
        <w:pStyle w:val="ListParagraph"/>
        <w:numPr>
          <w:ilvl w:val="0"/>
          <w:numId w:val="34"/>
        </w:numPr>
      </w:pPr>
      <w:r w:rsidRPr="00D02099">
        <w:rPr>
          <w:b/>
          <w:bCs/>
        </w:rPr>
        <w:t>jquery1.</w:t>
      </w:r>
      <w:r w:rsidR="00D02099" w:rsidRPr="00D02099">
        <w:rPr>
          <w:b/>
          <w:bCs/>
        </w:rPr>
        <w:t>9</w:t>
      </w:r>
      <w:r w:rsidRPr="00D02099">
        <w:rPr>
          <w:b/>
          <w:bCs/>
        </w:rPr>
        <w:t xml:space="preserve">.1.min.js - </w:t>
      </w:r>
      <w:r w:rsidRPr="00D02099">
        <w:rPr>
          <w:bCs/>
        </w:rPr>
        <w:t xml:space="preserve">A popular </w:t>
      </w:r>
      <w:proofErr w:type="spellStart"/>
      <w:r w:rsidRPr="00D02099">
        <w:rPr>
          <w:bCs/>
        </w:rPr>
        <w:t>JScript</w:t>
      </w:r>
      <w:proofErr w:type="spellEnd"/>
      <w:r w:rsidRPr="00D02099">
        <w:rPr>
          <w:bCs/>
        </w:rPr>
        <w:t xml:space="preserve"> library that includes capabilities to perform asynchronous data operations using the $.</w:t>
      </w:r>
      <w:proofErr w:type="spellStart"/>
      <w:r w:rsidRPr="00D02099">
        <w:rPr>
          <w:bCs/>
        </w:rPr>
        <w:t>ajax</w:t>
      </w:r>
      <w:proofErr w:type="spellEnd"/>
      <w:r w:rsidRPr="00D02099">
        <w:rPr>
          <w:bCs/>
        </w:rPr>
        <w:t xml:space="preserve"> object</w:t>
      </w:r>
    </w:p>
    <w:p w:rsidR="00EC7D66" w:rsidRDefault="00EC7D66" w:rsidP="008F4064">
      <w:pPr>
        <w:pStyle w:val="ListParagraph"/>
        <w:numPr>
          <w:ilvl w:val="0"/>
          <w:numId w:val="34"/>
        </w:numPr>
      </w:pPr>
      <w:r w:rsidRPr="00D02099">
        <w:rPr>
          <w:b/>
        </w:rPr>
        <w:t xml:space="preserve">RESTJQueryContactEditor.js – </w:t>
      </w:r>
      <w:r>
        <w:t xml:space="preserve">A generic library that can perform </w:t>
      </w:r>
      <w:r w:rsidR="00873EAC">
        <w:t>Create, Retrieve, Update and Delete</w:t>
      </w:r>
      <w:r>
        <w:t xml:space="preserve"> operations using jquery1.</w:t>
      </w:r>
      <w:r w:rsidR="00D02099">
        <w:t>9</w:t>
      </w:r>
      <w:r>
        <w:t>.1.min.js. This file was created for th</w:t>
      </w:r>
      <w:r w:rsidR="00873EAC">
        <w:t>is example and includes IntelliS</w:t>
      </w:r>
      <w:r>
        <w:t>ense for Visual Studio.</w:t>
      </w:r>
    </w:p>
    <w:p w:rsidR="00EC7D66" w:rsidRDefault="00EC7D66" w:rsidP="00EC7D66"/>
    <w:p w:rsidR="00EC7D66" w:rsidRDefault="00EC7D66" w:rsidP="00EC7D66">
      <w:r>
        <w:rPr>
          <w:b/>
        </w:rPr>
        <w:t xml:space="preserve">NOTE: </w:t>
      </w:r>
      <w:r>
        <w:t>In the Visual Studio solution, you’ll see a file “jquery1.</w:t>
      </w:r>
      <w:r w:rsidR="00D02099">
        <w:t>9.1</w:t>
      </w:r>
      <w:r>
        <w:t>.js” This file is only n</w:t>
      </w:r>
      <w:r w:rsidR="00873EAC">
        <w:t>eeded for Visual Studio IntelliS</w:t>
      </w:r>
      <w:r>
        <w:t>ense and does not need be uploaded as a Web Resource.</w:t>
      </w:r>
    </w:p>
    <w:p w:rsidR="00EC7D66" w:rsidRDefault="00EC7D66" w:rsidP="00EC7D66">
      <w:pPr>
        <w:rPr>
          <w:bCs/>
        </w:rPr>
      </w:pPr>
      <w:r>
        <w:rPr>
          <w:bCs/>
        </w:rPr>
        <w:t>For each of the files listed above you must create a Web Resource. Be sure to “Save” and “Publish” all Web Resources. Name the Web Resources as follows:</w:t>
      </w:r>
    </w:p>
    <w:p w:rsidR="00EC7D66" w:rsidRPr="00EC7D66" w:rsidRDefault="00EC7D66" w:rsidP="00EC7D66">
      <w:pPr>
        <w:pStyle w:val="ListParagraph"/>
        <w:numPr>
          <w:ilvl w:val="0"/>
          <w:numId w:val="35"/>
        </w:numPr>
        <w:rPr>
          <w:bCs/>
        </w:rPr>
      </w:pPr>
      <w:r w:rsidRPr="00EC7D66">
        <w:rPr>
          <w:b/>
          <w:bCs/>
        </w:rPr>
        <w:t>/RESTJQueryContactEditor.htm</w:t>
      </w:r>
      <w:r w:rsidRPr="00EC7D66">
        <w:rPr>
          <w:bCs/>
        </w:rPr>
        <w:t xml:space="preserve"> – Refers to the html file above and is the web resource used for running the sample.</w:t>
      </w:r>
    </w:p>
    <w:p w:rsidR="00EC7D66" w:rsidRPr="00EC7D66" w:rsidRDefault="00EC7D66" w:rsidP="00EC7D66">
      <w:pPr>
        <w:pStyle w:val="ListParagraph"/>
        <w:numPr>
          <w:ilvl w:val="0"/>
          <w:numId w:val="35"/>
        </w:numPr>
        <w:rPr>
          <w:bCs/>
        </w:rPr>
      </w:pPr>
      <w:r w:rsidRPr="00EC7D66">
        <w:rPr>
          <w:b/>
          <w:bCs/>
        </w:rPr>
        <w:t>/Scripts/jquery1.</w:t>
      </w:r>
      <w:r w:rsidR="00D02099">
        <w:rPr>
          <w:b/>
          <w:bCs/>
        </w:rPr>
        <w:t>9</w:t>
      </w:r>
      <w:r w:rsidRPr="00EC7D66">
        <w:rPr>
          <w:b/>
          <w:bCs/>
        </w:rPr>
        <w:t>.1.min.js</w:t>
      </w:r>
      <w:r w:rsidRPr="00EC7D66">
        <w:rPr>
          <w:bCs/>
        </w:rPr>
        <w:t xml:space="preserve"> – Refers to the minimized jQuery library.</w:t>
      </w:r>
    </w:p>
    <w:p w:rsidR="00EC7D66" w:rsidRDefault="00EC7D66" w:rsidP="00EC7D66">
      <w:pPr>
        <w:pStyle w:val="ListParagraph"/>
        <w:numPr>
          <w:ilvl w:val="0"/>
          <w:numId w:val="35"/>
        </w:numPr>
        <w:rPr>
          <w:bCs/>
        </w:rPr>
      </w:pPr>
      <w:r w:rsidRPr="00EC7D66">
        <w:rPr>
          <w:b/>
          <w:bCs/>
        </w:rPr>
        <w:t>/Scripts/RESTJQueryContactEditor.js</w:t>
      </w:r>
      <w:r w:rsidRPr="00EC7D66">
        <w:rPr>
          <w:bCs/>
        </w:rPr>
        <w:t xml:space="preserve"> – Refers to the custom </w:t>
      </w:r>
      <w:proofErr w:type="spellStart"/>
      <w:r w:rsidRPr="00EC7D66">
        <w:rPr>
          <w:bCs/>
        </w:rPr>
        <w:t>ODataJQuery</w:t>
      </w:r>
      <w:proofErr w:type="spellEnd"/>
      <w:r w:rsidRPr="00EC7D66">
        <w:rPr>
          <w:bCs/>
        </w:rPr>
        <w:t xml:space="preserve"> library.</w:t>
      </w:r>
    </w:p>
    <w:p w:rsidR="00EC7D66" w:rsidRDefault="00EC7D66" w:rsidP="00EC7D66">
      <w:pPr>
        <w:rPr>
          <w:bCs/>
        </w:rPr>
      </w:pPr>
      <w:r>
        <w:rPr>
          <w:b/>
          <w:bCs/>
        </w:rPr>
        <w:t>NOTE:</w:t>
      </w:r>
      <w:r>
        <w:rPr>
          <w:bCs/>
        </w:rPr>
        <w:t xml:space="preserve"> The names of the web resources start with “/” to simulate the same structure the files are organized in the Visual Studio solution. That way, you don’t have to change any of the paths on your script references in your html file before uploading them as Web Resources.</w:t>
      </w:r>
    </w:p>
    <w:p w:rsidR="00EC7D66" w:rsidRDefault="00EC7D66" w:rsidP="00EC7D66">
      <w:pPr>
        <w:rPr>
          <w:bCs/>
        </w:rPr>
      </w:pPr>
      <w:r>
        <w:rPr>
          <w:b/>
          <w:bCs/>
        </w:rPr>
        <w:t>Save</w:t>
      </w:r>
      <w:r>
        <w:rPr>
          <w:bCs/>
        </w:rPr>
        <w:t xml:space="preserve"> and </w:t>
      </w:r>
      <w:proofErr w:type="gramStart"/>
      <w:r>
        <w:rPr>
          <w:b/>
          <w:bCs/>
        </w:rPr>
        <w:t>Publish</w:t>
      </w:r>
      <w:proofErr w:type="gramEnd"/>
      <w:r>
        <w:rPr>
          <w:bCs/>
        </w:rPr>
        <w:t xml:space="preserve"> all </w:t>
      </w:r>
      <w:r>
        <w:rPr>
          <w:b/>
          <w:bCs/>
        </w:rPr>
        <w:t>Web Resources</w:t>
      </w:r>
      <w:r>
        <w:rPr>
          <w:bCs/>
        </w:rPr>
        <w:t>.</w:t>
      </w:r>
    </w:p>
    <w:p w:rsidR="00EC7D66" w:rsidRDefault="00EC7D66" w:rsidP="00EC7D66">
      <w:pPr>
        <w:rPr>
          <w:b/>
          <w:bCs/>
        </w:rPr>
      </w:pPr>
      <w:r>
        <w:rPr>
          <w:bCs/>
        </w:rPr>
        <w:t xml:space="preserve">Open the </w:t>
      </w:r>
      <w:r>
        <w:rPr>
          <w:b/>
          <w:bCs/>
        </w:rPr>
        <w:t>“/RESTJQueryContactEditor.htm”</w:t>
      </w:r>
      <w:r>
        <w:rPr>
          <w:bCs/>
        </w:rPr>
        <w:t xml:space="preserve"> Web Resource and click </w:t>
      </w:r>
      <w:r>
        <w:rPr>
          <w:b/>
          <w:bCs/>
        </w:rPr>
        <w:t>Preview.</w:t>
      </w:r>
    </w:p>
    <w:p w:rsidR="00EC7D66" w:rsidRPr="00EC7D66" w:rsidRDefault="00EC7D66" w:rsidP="00EC7D66">
      <w:pPr>
        <w:pStyle w:val="Text"/>
      </w:pPr>
    </w:p>
    <w:p w:rsidR="00844187" w:rsidRDefault="00844187" w:rsidP="00F258E3">
      <w:pPr>
        <w:pStyle w:val="Heading2"/>
      </w:pPr>
      <w:r w:rsidRPr="00844187">
        <w:lastRenderedPageBreak/>
        <w:t>Expected Results</w:t>
      </w:r>
    </w:p>
    <w:p w:rsidR="00EC7D66" w:rsidRDefault="00EC7D66" w:rsidP="00EC7D66">
      <w:pPr>
        <w:rPr>
          <w:b/>
          <w:bCs/>
          <w:sz w:val="28"/>
          <w:szCs w:val="28"/>
        </w:rPr>
      </w:pPr>
      <w:r>
        <w:t xml:space="preserve">You should see a window open titled “Search for Contacts </w:t>
      </w:r>
      <w:proofErr w:type="gramStart"/>
      <w:r>
        <w:t>By</w:t>
      </w:r>
      <w:proofErr w:type="gramEnd"/>
      <w:r>
        <w:t xml:space="preserve"> Name” including a search textbox and buttons. Click on Search button with no search text to retrieve the first 50 Contacts. Provide search text and click Search button to find Contacts where Full Name contains your search text. Click New to create a new row. The Contact will not be persisted to Dynamics CRM until Save is clicked on a new row. Each Contact in the table has a Save and Delete button. Save will execute a Create or Update to the Contact accordingly. Delete will delete the row and try to delete the Contact from CRM if it exists.</w:t>
      </w:r>
    </w:p>
    <w:p w:rsidR="00EC7D66" w:rsidRPr="00EC7D66" w:rsidRDefault="00EC7D66" w:rsidP="00EC7D66">
      <w:pPr>
        <w:pStyle w:val="Text"/>
      </w:pPr>
    </w:p>
    <w:p w:rsidR="00844187" w:rsidRDefault="00844187" w:rsidP="00844187">
      <w:pPr>
        <w:pStyle w:val="Heading2"/>
      </w:pPr>
      <w:r>
        <w:t>Troubleshooting</w:t>
      </w:r>
    </w:p>
    <w:p w:rsidR="00844187" w:rsidRPr="00F258E3" w:rsidRDefault="00844187" w:rsidP="00844187">
      <w:pPr>
        <w:pStyle w:val="Heading2"/>
        <w:rPr>
          <w:color w:val="000000"/>
          <w:kern w:val="0"/>
          <w:sz w:val="20"/>
        </w:rPr>
      </w:pPr>
      <w:r w:rsidRPr="00F258E3">
        <w:rPr>
          <w:color w:val="000000"/>
          <w:kern w:val="0"/>
          <w:sz w:val="20"/>
        </w:rPr>
        <w:t>Run-time errors</w:t>
      </w:r>
    </w:p>
    <w:p w:rsidR="00EC7D66" w:rsidRDefault="00EC7D66" w:rsidP="000B0EE3">
      <w:r>
        <w:t>If you are experiencing errors when running the samples, check the following.</w:t>
      </w:r>
    </w:p>
    <w:p w:rsidR="00EC7D66" w:rsidRDefault="00EC7D66" w:rsidP="000B0EE3">
      <w:pPr>
        <w:pStyle w:val="ListParagraph"/>
        <w:numPr>
          <w:ilvl w:val="0"/>
          <w:numId w:val="37"/>
        </w:numPr>
      </w:pPr>
      <w:r>
        <w:t xml:space="preserve">You have </w:t>
      </w:r>
      <w:proofErr w:type="gramStart"/>
      <w:r>
        <w:t>Saved</w:t>
      </w:r>
      <w:proofErr w:type="gramEnd"/>
      <w:r>
        <w:t xml:space="preserve"> and Published all Customizations before previewing the HTML Web Resource.</w:t>
      </w:r>
    </w:p>
    <w:p w:rsidR="00EC7D66" w:rsidRDefault="00EC7D66" w:rsidP="000B0EE3">
      <w:pPr>
        <w:pStyle w:val="ListParagraph"/>
        <w:numPr>
          <w:ilvl w:val="0"/>
          <w:numId w:val="37"/>
        </w:numPr>
      </w:pPr>
      <w:r>
        <w:t>You’ve named all three web resources appropriately.</w:t>
      </w:r>
    </w:p>
    <w:p w:rsidR="002A7392" w:rsidRDefault="002A7392" w:rsidP="00EC7D66"/>
    <w:p w:rsidR="00C64174" w:rsidRDefault="00C64174" w:rsidP="00F258E3">
      <w:pPr>
        <w:pStyle w:val="Heading1"/>
      </w:pPr>
      <w:bookmarkStart w:id="0" w:name="_Toc79902242"/>
      <w:r>
        <w:t>Important Notes</w:t>
      </w:r>
      <w:bookmarkEnd w:id="0"/>
    </w:p>
    <w:p w:rsidR="00C64174" w:rsidRDefault="00C64174" w:rsidP="00C64174">
      <w:pPr>
        <w:pStyle w:val="Text"/>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rsidR="00C64174" w:rsidRDefault="00C64174" w:rsidP="00C64174">
      <w:pPr>
        <w:pStyle w:val="Text"/>
      </w:pPr>
      <w:r>
        <w:t xml:space="preserve">Before you deploy this sample to a production environment, make sure that you consider the existing customizations you may have implemented in Microsoft CRM </w:t>
      </w:r>
      <w:r w:rsidR="00677B81">
        <w:t>2013</w:t>
      </w:r>
      <w:r>
        <w:t>.</w:t>
      </w:r>
    </w:p>
    <w:p w:rsidR="00F258E3" w:rsidRDefault="00F258E3" w:rsidP="00F258E3">
      <w:pPr>
        <w:pStyle w:val="Heading1"/>
      </w:pPr>
      <w:r>
        <w:t>Quick Setup</w:t>
      </w:r>
    </w:p>
    <w:p w:rsidR="00F258E3" w:rsidRDefault="000B0EE3" w:rsidP="000B0EE3">
      <w:r>
        <w:t>You can install the Managed Solution to quickly see how the sample works. The following steps install a Managed Solution containing the web resources needed to run the sample.</w:t>
      </w:r>
    </w:p>
    <w:p w:rsidR="00F258E3" w:rsidRDefault="00F258E3" w:rsidP="00F258E3">
      <w:pPr>
        <w:pStyle w:val="Heading2"/>
        <w:rPr>
          <w:sz w:val="28"/>
          <w:szCs w:val="28"/>
        </w:rPr>
      </w:pPr>
      <w:r>
        <w:rPr>
          <w:sz w:val="28"/>
          <w:szCs w:val="28"/>
        </w:rPr>
        <w:t>Import Microsoft Dynamics CRM Managed Solution</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Open Microsoft Dynamics CRM.</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Navigate to </w:t>
      </w:r>
      <w:r>
        <w:rPr>
          <w:rFonts w:ascii="Verdana" w:hAnsi="Verdana"/>
          <w:b/>
          <w:sz w:val="20"/>
          <w:szCs w:val="20"/>
        </w:rPr>
        <w:t>Settings -&gt; Solutions</w:t>
      </w:r>
      <w:r>
        <w:rPr>
          <w:rFonts w:ascii="Verdana" w:hAnsi="Verdana"/>
          <w:sz w:val="20"/>
          <w:szCs w:val="20"/>
        </w:rPr>
        <w:t>.</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“Import.”</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“Browse.”</w:t>
      </w:r>
    </w:p>
    <w:p w:rsidR="000B0EE3" w:rsidRDefault="000B0EE3" w:rsidP="000B0EE3">
      <w:pPr>
        <w:pStyle w:val="ListParagraph"/>
        <w:numPr>
          <w:ilvl w:val="0"/>
          <w:numId w:val="38"/>
        </w:numPr>
        <w:contextualSpacing w:val="0"/>
        <w:rPr>
          <w:rFonts w:ascii="Verdana" w:hAnsi="Verdana"/>
          <w:b/>
          <w:sz w:val="20"/>
          <w:szCs w:val="20"/>
        </w:rPr>
      </w:pPr>
      <w:r>
        <w:rPr>
          <w:rFonts w:ascii="Verdana" w:hAnsi="Verdana"/>
          <w:sz w:val="20"/>
          <w:szCs w:val="20"/>
        </w:rPr>
        <w:t xml:space="preserve">In the File Upload window, navigate to the root of the sample and choose the </w:t>
      </w:r>
      <w:r>
        <w:rPr>
          <w:rFonts w:ascii="Verdana" w:hAnsi="Verdana"/>
          <w:b/>
          <w:sz w:val="20"/>
          <w:szCs w:val="20"/>
        </w:rPr>
        <w:t>“RESTJQueryContactEditor_1_0_0_</w:t>
      </w:r>
      <w:r w:rsidR="00D02099">
        <w:rPr>
          <w:rFonts w:ascii="Verdana" w:hAnsi="Verdana"/>
          <w:b/>
          <w:sz w:val="20"/>
          <w:szCs w:val="20"/>
        </w:rPr>
        <w:t>2</w:t>
      </w:r>
      <w:bookmarkStart w:id="1" w:name="_GoBack"/>
      <w:bookmarkEnd w:id="1"/>
      <w:r>
        <w:rPr>
          <w:rFonts w:ascii="Verdana" w:hAnsi="Verdana"/>
          <w:b/>
          <w:sz w:val="20"/>
          <w:szCs w:val="20"/>
        </w:rPr>
        <w:t xml:space="preserve">_managed.zip” </w:t>
      </w:r>
      <w:r>
        <w:rPr>
          <w:rFonts w:ascii="Verdana" w:hAnsi="Verdana"/>
          <w:sz w:val="20"/>
          <w:szCs w:val="20"/>
        </w:rPr>
        <w:t xml:space="preserve">and click </w:t>
      </w:r>
      <w:r>
        <w:rPr>
          <w:rFonts w:ascii="Verdana" w:hAnsi="Verdana"/>
          <w:b/>
          <w:sz w:val="20"/>
          <w:szCs w:val="20"/>
        </w:rPr>
        <w:t>Open.</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Next</w:t>
      </w:r>
      <w:r>
        <w:rPr>
          <w:rFonts w:ascii="Verdana" w:hAnsi="Verdana"/>
          <w:sz w:val="20"/>
          <w:szCs w:val="20"/>
        </w:rPr>
        <w:t xml:space="preserve">, </w:t>
      </w:r>
      <w:r>
        <w:rPr>
          <w:rFonts w:ascii="Verdana" w:hAnsi="Verdana"/>
          <w:b/>
          <w:sz w:val="20"/>
          <w:szCs w:val="20"/>
        </w:rPr>
        <w:t>Next</w:t>
      </w:r>
      <w:r>
        <w:rPr>
          <w:rFonts w:ascii="Verdana" w:hAnsi="Verdana"/>
          <w:sz w:val="20"/>
          <w:szCs w:val="20"/>
        </w:rPr>
        <w:t xml:space="preserve">, </w:t>
      </w:r>
      <w:r>
        <w:rPr>
          <w:rFonts w:ascii="Verdana" w:hAnsi="Verdana"/>
          <w:b/>
          <w:sz w:val="20"/>
          <w:szCs w:val="20"/>
        </w:rPr>
        <w:t>OK</w:t>
      </w:r>
      <w:r>
        <w:rPr>
          <w:rFonts w:ascii="Verdana" w:hAnsi="Verdana"/>
          <w:sz w:val="20"/>
          <w:szCs w:val="20"/>
        </w:rPr>
        <w:t xml:space="preserve"> to finish.</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“Publish All Customizations.”</w:t>
      </w:r>
    </w:p>
    <w:p w:rsidR="000B0EE3" w:rsidRDefault="000B0EE3" w:rsidP="000B0EE3">
      <w:pPr>
        <w:pStyle w:val="ListParagraph"/>
        <w:numPr>
          <w:ilvl w:val="0"/>
          <w:numId w:val="38"/>
        </w:numPr>
        <w:contextualSpacing w:val="0"/>
        <w:rPr>
          <w:rFonts w:ascii="Verdana" w:hAnsi="Verdana"/>
          <w:sz w:val="20"/>
          <w:szCs w:val="20"/>
        </w:rPr>
      </w:pPr>
      <w:r>
        <w:rPr>
          <w:rFonts w:ascii="Verdana" w:hAnsi="Verdana"/>
          <w:sz w:val="20"/>
          <w:szCs w:val="20"/>
        </w:rPr>
        <w:t xml:space="preserve">Using the default solution, open the html Web Resource named “/RESTJQueryContactEditor.htm” and click </w:t>
      </w:r>
      <w:r>
        <w:rPr>
          <w:rFonts w:ascii="Verdana" w:hAnsi="Verdana"/>
          <w:b/>
          <w:sz w:val="20"/>
          <w:szCs w:val="20"/>
        </w:rPr>
        <w:t>Preview</w:t>
      </w:r>
      <w:r>
        <w:rPr>
          <w:rFonts w:ascii="Verdana" w:hAnsi="Verdana"/>
          <w:sz w:val="20"/>
          <w:szCs w:val="20"/>
        </w:rPr>
        <w:t>.</w:t>
      </w:r>
    </w:p>
    <w:p w:rsidR="00F258E3" w:rsidRPr="00F258E3" w:rsidRDefault="00F258E3" w:rsidP="00EC7D66"/>
    <w:p w:rsidR="00714BD7" w:rsidRPr="00B36942" w:rsidRDefault="00714BD7" w:rsidP="00F258E3">
      <w:pPr>
        <w:pStyle w:val="Heading1"/>
      </w:pPr>
      <w:r w:rsidRPr="00B36942">
        <w:lastRenderedPageBreak/>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677B81">
        <w:t>3</w:t>
      </w:r>
      <w:r w:rsidRPr="00450369">
        <w:t xml:space="preserve"> Microsoft Corporation. All rights reserved.</w:t>
      </w:r>
    </w:p>
    <w:p w:rsidR="00714BD7" w:rsidRPr="00B36942" w:rsidRDefault="00714BD7" w:rsidP="000B0EE3"/>
    <w:p w:rsidR="00714BD7" w:rsidRPr="00B36942" w:rsidRDefault="00714BD7" w:rsidP="000B0EE3">
      <w:r w:rsidRPr="00AB4F65">
        <w:t xml:space="preserve">Microsoft, Active Directory, ActiveX, BizTalk, Excel, Great Plains, Internet Explorer, </w:t>
      </w:r>
      <w:proofErr w:type="spellStart"/>
      <w:r w:rsidRPr="00AB4F65">
        <w:t>JScript</w:t>
      </w:r>
      <w:proofErr w:type="spellEnd"/>
      <w:r w:rsidRPr="00AB4F65">
        <w: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3BF" w:rsidRDefault="004B03BF" w:rsidP="00EC7D66">
      <w:r>
        <w:separator/>
      </w:r>
    </w:p>
  </w:endnote>
  <w:endnote w:type="continuationSeparator" w:id="0">
    <w:p w:rsidR="004B03BF" w:rsidRDefault="004B03BF"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67" w:rsidRPr="00CC3391" w:rsidRDefault="00953C67"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91" w:rsidRDefault="00CC3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3BF" w:rsidRDefault="004B03BF" w:rsidP="00EC7D66">
      <w:r>
        <w:separator/>
      </w:r>
    </w:p>
  </w:footnote>
  <w:footnote w:type="continuationSeparator" w:id="0">
    <w:p w:rsidR="004B03BF" w:rsidRDefault="004B03BF"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91" w:rsidRDefault="00CC3391" w:rsidP="00EC7D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91" w:rsidRDefault="00CC3391" w:rsidP="00EC7D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91" w:rsidRDefault="00CC3391" w:rsidP="00EC7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A75986"/>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B2B73"/>
    <w:multiLevelType w:val="hybridMultilevel"/>
    <w:tmpl w:val="39667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454D4EFC"/>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2659D"/>
    <w:multiLevelType w:val="hybridMultilevel"/>
    <w:tmpl w:val="B5FCFF22"/>
    <w:lvl w:ilvl="0" w:tplc="4D067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97C"/>
    <w:multiLevelType w:val="hybridMultilevel"/>
    <w:tmpl w:val="010EB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183C6B"/>
    <w:multiLevelType w:val="hybridMultilevel"/>
    <w:tmpl w:val="1B8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9">
    <w:nsid w:val="777F25C6"/>
    <w:multiLevelType w:val="hybridMultilevel"/>
    <w:tmpl w:val="8D9E64F4"/>
    <w:lvl w:ilvl="0" w:tplc="6A8627E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0"/>
  </w:num>
  <w:num w:numId="26">
    <w:abstractNumId w:val="8"/>
    <w:lvlOverride w:ilvl="0">
      <w:startOverride w:val="1"/>
    </w:lvlOverride>
  </w:num>
  <w:num w:numId="27">
    <w:abstractNumId w:val="10"/>
  </w:num>
  <w:num w:numId="28">
    <w:abstractNumId w:val="1"/>
  </w:num>
  <w:num w:numId="29">
    <w:abstractNumId w:val="5"/>
  </w:num>
  <w:num w:numId="30">
    <w:abstractNumId w:val="4"/>
  </w:num>
  <w:num w:numId="31">
    <w:abstractNumId w:val="9"/>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6"/>
  </w:num>
  <w:num w:numId="36">
    <w:abstractNumId w:val="10"/>
  </w:num>
  <w:num w:numId="37">
    <w:abstractNumId w:val="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8053E"/>
    <w:rsid w:val="000B0EE3"/>
    <w:rsid w:val="000B43D8"/>
    <w:rsid w:val="000C2EBB"/>
    <w:rsid w:val="000C52FA"/>
    <w:rsid w:val="000F7D98"/>
    <w:rsid w:val="00106087"/>
    <w:rsid w:val="001107BA"/>
    <w:rsid w:val="0013121C"/>
    <w:rsid w:val="00146CA6"/>
    <w:rsid w:val="00155907"/>
    <w:rsid w:val="00171A11"/>
    <w:rsid w:val="00186AAF"/>
    <w:rsid w:val="001969E7"/>
    <w:rsid w:val="001A329F"/>
    <w:rsid w:val="001A3FB0"/>
    <w:rsid w:val="001B469B"/>
    <w:rsid w:val="001F35C5"/>
    <w:rsid w:val="001F7CB4"/>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560F3"/>
    <w:rsid w:val="003761D7"/>
    <w:rsid w:val="00381118"/>
    <w:rsid w:val="003855FD"/>
    <w:rsid w:val="003D07AA"/>
    <w:rsid w:val="003E0B0D"/>
    <w:rsid w:val="003E3341"/>
    <w:rsid w:val="004000C8"/>
    <w:rsid w:val="00407D6C"/>
    <w:rsid w:val="00434BF1"/>
    <w:rsid w:val="00435FDA"/>
    <w:rsid w:val="00450275"/>
    <w:rsid w:val="00450369"/>
    <w:rsid w:val="00473822"/>
    <w:rsid w:val="004A0A82"/>
    <w:rsid w:val="004A3301"/>
    <w:rsid w:val="004A540A"/>
    <w:rsid w:val="004B03BF"/>
    <w:rsid w:val="004E3267"/>
    <w:rsid w:val="00514A55"/>
    <w:rsid w:val="00561DEE"/>
    <w:rsid w:val="00562823"/>
    <w:rsid w:val="005A6857"/>
    <w:rsid w:val="005C053D"/>
    <w:rsid w:val="005E26E1"/>
    <w:rsid w:val="005E4CE3"/>
    <w:rsid w:val="005E6803"/>
    <w:rsid w:val="005F0C71"/>
    <w:rsid w:val="00610899"/>
    <w:rsid w:val="006156EB"/>
    <w:rsid w:val="00625C93"/>
    <w:rsid w:val="00655A17"/>
    <w:rsid w:val="006716C5"/>
    <w:rsid w:val="00675F9A"/>
    <w:rsid w:val="00677B81"/>
    <w:rsid w:val="00677EF5"/>
    <w:rsid w:val="006B34D3"/>
    <w:rsid w:val="006D19AF"/>
    <w:rsid w:val="006F6B14"/>
    <w:rsid w:val="006F7E4E"/>
    <w:rsid w:val="00714BD7"/>
    <w:rsid w:val="007153A5"/>
    <w:rsid w:val="0071597B"/>
    <w:rsid w:val="00732B18"/>
    <w:rsid w:val="007645B4"/>
    <w:rsid w:val="007834DD"/>
    <w:rsid w:val="007B06FC"/>
    <w:rsid w:val="007E45E6"/>
    <w:rsid w:val="007E5FA3"/>
    <w:rsid w:val="007E78F2"/>
    <w:rsid w:val="007F4E06"/>
    <w:rsid w:val="008111D3"/>
    <w:rsid w:val="00817CF4"/>
    <w:rsid w:val="00844187"/>
    <w:rsid w:val="0086363E"/>
    <w:rsid w:val="00873EAC"/>
    <w:rsid w:val="008C185E"/>
    <w:rsid w:val="008D4964"/>
    <w:rsid w:val="009240F6"/>
    <w:rsid w:val="00944904"/>
    <w:rsid w:val="00953C67"/>
    <w:rsid w:val="009719F1"/>
    <w:rsid w:val="009B0BC7"/>
    <w:rsid w:val="009C18D1"/>
    <w:rsid w:val="009D7F9C"/>
    <w:rsid w:val="00A0450D"/>
    <w:rsid w:val="00A3714D"/>
    <w:rsid w:val="00A5095A"/>
    <w:rsid w:val="00A522AD"/>
    <w:rsid w:val="00A7013A"/>
    <w:rsid w:val="00A839FE"/>
    <w:rsid w:val="00AA5EAE"/>
    <w:rsid w:val="00AB1E4A"/>
    <w:rsid w:val="00AB649F"/>
    <w:rsid w:val="00AE785A"/>
    <w:rsid w:val="00AF720D"/>
    <w:rsid w:val="00B06719"/>
    <w:rsid w:val="00B10ACC"/>
    <w:rsid w:val="00B158C8"/>
    <w:rsid w:val="00B726E7"/>
    <w:rsid w:val="00BA2AD5"/>
    <w:rsid w:val="00BB0869"/>
    <w:rsid w:val="00BD5A97"/>
    <w:rsid w:val="00BE5B34"/>
    <w:rsid w:val="00C07290"/>
    <w:rsid w:val="00C11E4A"/>
    <w:rsid w:val="00C24EBB"/>
    <w:rsid w:val="00C47EA1"/>
    <w:rsid w:val="00C55F54"/>
    <w:rsid w:val="00C64174"/>
    <w:rsid w:val="00C65175"/>
    <w:rsid w:val="00CA5BE0"/>
    <w:rsid w:val="00CC2E2D"/>
    <w:rsid w:val="00CC3391"/>
    <w:rsid w:val="00CC4A54"/>
    <w:rsid w:val="00CD75F3"/>
    <w:rsid w:val="00CE1B57"/>
    <w:rsid w:val="00CE2D04"/>
    <w:rsid w:val="00CE4C8C"/>
    <w:rsid w:val="00CF0F5D"/>
    <w:rsid w:val="00D02099"/>
    <w:rsid w:val="00D12544"/>
    <w:rsid w:val="00D13C39"/>
    <w:rsid w:val="00D251B8"/>
    <w:rsid w:val="00D31AD1"/>
    <w:rsid w:val="00D51720"/>
    <w:rsid w:val="00D55160"/>
    <w:rsid w:val="00D82AE8"/>
    <w:rsid w:val="00DA6FEE"/>
    <w:rsid w:val="00E37D3B"/>
    <w:rsid w:val="00E649E3"/>
    <w:rsid w:val="00E71DD5"/>
    <w:rsid w:val="00E7241D"/>
    <w:rsid w:val="00E80492"/>
    <w:rsid w:val="00E812F9"/>
    <w:rsid w:val="00E949E7"/>
    <w:rsid w:val="00EA4A01"/>
    <w:rsid w:val="00EC6D38"/>
    <w:rsid w:val="00EC7D66"/>
    <w:rsid w:val="00ED23FA"/>
    <w:rsid w:val="00ED7A35"/>
    <w:rsid w:val="00EF2624"/>
    <w:rsid w:val="00F13C79"/>
    <w:rsid w:val="00F22854"/>
    <w:rsid w:val="00F23030"/>
    <w:rsid w:val="00F253D3"/>
    <w:rsid w:val="00F258E3"/>
    <w:rsid w:val="00F302F4"/>
    <w:rsid w:val="00F47D88"/>
    <w:rsid w:val="00F553EE"/>
    <w:rsid w:val="00F731F6"/>
    <w:rsid w:val="00F834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D66"/>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jquery.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2010-08-31T20:59:00Z</dcterms:created>
  <dcterms:modified xsi:type="dcterms:W3CDTF">2014-04-29T16:23:00Z</dcterms:modified>
</cp:coreProperties>
</file>