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4DBC9E5F"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B37768">
        <w:rPr>
          <w:rFonts w:hint="eastAsia"/>
          <w:b w:val="0"/>
          <w:bCs/>
        </w:rPr>
        <w:t>在</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6B454B">
        <w:rPr>
          <w:rFonts w:hint="eastAsia"/>
          <w:b w:val="0"/>
          <w:bCs/>
        </w:rPr>
        <w:t>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2D7966">
        <w:rPr>
          <w:rFonts w:hint="eastAsia"/>
          <w:b w:val="0"/>
          <w:bCs/>
        </w:rPr>
        <w:t xml:space="preserve"> </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7A12F9">
        <w:rPr>
          <w:rFonts w:hint="eastAsia"/>
          <w:color w:val="000000"/>
        </w:rPr>
        <w:t>捕捉</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68183EA9"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m:rPr>
            <m:sty m:val="bi"/>
          </m:rPr>
          <w:rPr>
            <w:rFonts w:ascii="Cambria Math" w:hAnsi="Cambria Math" w:cs="XITS Math"/>
          </w:rPr>
          <m:t>R</m:t>
        </m:r>
        <m:sSub>
          <m:sSubPr>
            <m:ctrlPr>
              <w:rPr>
                <w:rFonts w:ascii="Cambria Math" w:hAnsi="Cambria Math" w:cs="XITS Math"/>
                <w:b w:val="0"/>
                <w:bCs/>
                <w:i/>
              </w:rPr>
            </m:ctrlPr>
          </m:sSubPr>
          <m:e>
            <m:r>
              <m:rPr>
                <m:sty m:val="bi"/>
              </m:rPr>
              <w:rPr>
                <w:rFonts w:ascii="Cambria Math" w:hAnsi="Cambria Math" w:cs="XITS Math" w:hint="eastAsia"/>
              </w:rPr>
              <m:t>e</m:t>
            </m:r>
            <m:ctrlPr>
              <w:rPr>
                <w:rFonts w:ascii="Cambria Math" w:hAnsi="Cambria Math" w:cs="XITS Math" w:hint="eastAsia"/>
                <w:b w:val="0"/>
                <w:bCs/>
                <w:i/>
              </w:rPr>
            </m:ctrlPr>
          </m:e>
          <m:sub>
            <m:r>
              <m:rPr>
                <m:sty m:val="bi"/>
              </m:rP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平板边界层需要网格量为</w:t>
      </w:r>
      <m:oMath>
        <m:r>
          <m:rPr>
            <m:sty m:val="bi"/>
          </m:rPr>
          <w:rPr>
            <w:rFonts w:ascii="Cambria Math" w:hAnsi="Cambria Math" w:cs="XITS Math"/>
          </w:rPr>
          <m:t>R</m:t>
        </m:r>
        <m:sSubSup>
          <m:sSubSupPr>
            <m:ctrlPr>
              <w:rPr>
                <w:rFonts w:ascii="Cambria Math" w:hAnsi="Cambria Math" w:cs="XITS Math"/>
                <w:b w:val="0"/>
                <w:bCs/>
              </w:rPr>
            </m:ctrlPr>
          </m:sSubSupPr>
          <m:e>
            <m:r>
              <m:rPr>
                <m:sty m:val="bi"/>
              </m:rPr>
              <w:rPr>
                <w:rFonts w:ascii="Cambria Math" w:hAnsi="Cambria Math" w:cs="XITS Math"/>
              </w:rPr>
              <m:t>e</m:t>
            </m:r>
          </m:e>
          <m:sub>
            <m:r>
              <m:rPr>
                <m:sty m:val="bi"/>
              </m:rPr>
              <w:rPr>
                <w:rFonts w:ascii="Cambria Math" w:hAnsi="Cambria Math" w:cs="XITS Math"/>
              </w:rPr>
              <m:t>L</m:t>
            </m:r>
          </m:sub>
          <m:sup>
            <m:r>
              <m:rPr>
                <m:sty m:val="bi"/>
              </m:rPr>
              <w:rPr>
                <w:rFonts w:ascii="Cambria Math" w:hAnsi="Cambria Math" w:cs="XITS Math"/>
              </w:rPr>
              <m:t>13</m:t>
            </m:r>
            <m:r>
              <m:rPr>
                <m:lit/>
                <m:sty m:val="bi"/>
              </m:rPr>
              <w:rPr>
                <w:rFonts w:ascii="Cambria Math" w:hAnsi="Cambria Math" w:cs="XITS Math"/>
              </w:rPr>
              <m:t>/</m:t>
            </m:r>
            <m:r>
              <m:rPr>
                <m:sty m:val="bi"/>
              </m:rP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DB0D12">
        <w:rPr>
          <w:rFonts w:hint="eastAsia"/>
        </w:rPr>
        <w:t>排列方式等</w:t>
      </w:r>
      <w:r w:rsidR="006F51BB" w:rsidRPr="00DB0D12">
        <w:rPr>
          <w:rFonts w:hint="eastAsia"/>
        </w:rPr>
        <w:t>几何</w:t>
      </w:r>
      <w:r w:rsidR="008A3EAB">
        <w:rPr>
          <w:rFonts w:hint="eastAsia"/>
        </w:rPr>
        <w:t>特征</w:t>
      </w:r>
      <w:r w:rsidR="000D3830" w:rsidRPr="00DB0D12">
        <w:rPr>
          <w:rFonts w:hint="eastAsia"/>
        </w:rPr>
        <w:t>的</w:t>
      </w:r>
      <w:r w:rsidR="00B94264" w:rsidRPr="00DB0D12">
        <w:rPr>
          <w:rFonts w:hint="eastAsia"/>
        </w:rPr>
        <w:t>差异</w:t>
      </w:r>
      <w:r w:rsidR="002C7AB6">
        <w:rPr>
          <w:rFonts w:hint="eastAsia"/>
        </w:rPr>
        <w:t>性影响，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600EB7">
        <w:rPr>
          <w:rFonts w:hint="eastAsia"/>
        </w:rPr>
        <w:t>，</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3E59A7">
        <w:rPr>
          <w:rFonts w:hint="eastAsia"/>
          <w:b w:val="0"/>
          <w:bCs/>
        </w:rPr>
        <w:t>同时</w:t>
      </w:r>
      <w:r w:rsidR="006355B8">
        <w:rPr>
          <w:rFonts w:hint="eastAsia"/>
          <w:b w:val="0"/>
          <w:bCs/>
        </w:rPr>
        <w:t>反映出一个难点，即</w:t>
      </w:r>
      <w:r w:rsidR="005F5DEE" w:rsidRPr="008C632A">
        <w:rPr>
          <w:rFonts w:hint="eastAsia"/>
          <w:b w:val="0"/>
          <w:bCs/>
        </w:rPr>
        <w:t>各类</w:t>
      </w:r>
      <w:r w:rsidR="00E600BA" w:rsidRPr="008C632A">
        <w:rPr>
          <w:rFonts w:hint="eastAsia"/>
          <w:b w:val="0"/>
          <w:bCs/>
        </w:rPr>
        <w:t>粗糙</w:t>
      </w:r>
      <w:r w:rsidR="00FD7796" w:rsidRPr="008C632A">
        <w:rPr>
          <w:rFonts w:hint="eastAsia"/>
          <w:b w:val="0"/>
          <w:bCs/>
        </w:rPr>
        <w:t>元</w:t>
      </w:r>
      <w:r w:rsidR="005F5DEE" w:rsidRPr="008C632A">
        <w:rPr>
          <w:rFonts w:hint="eastAsia"/>
          <w:b w:val="0"/>
          <w:bCs/>
        </w:rPr>
        <w:t>不同的</w:t>
      </w:r>
      <w:r w:rsidR="00FD7796" w:rsidRPr="008C632A">
        <w:rPr>
          <w:rFonts w:hint="eastAsia"/>
          <w:b w:val="0"/>
          <w:bCs/>
        </w:rPr>
        <w:t>几何与排列</w:t>
      </w:r>
      <w:r w:rsidR="00D14870" w:rsidRPr="008C632A">
        <w:rPr>
          <w:rFonts w:hint="eastAsia"/>
          <w:b w:val="0"/>
          <w:bCs/>
        </w:rPr>
        <w:t>变化所导致的</w:t>
      </w:r>
      <w:r w:rsidR="005F5DEE" w:rsidRPr="008C632A">
        <w:rPr>
          <w:rFonts w:hint="eastAsia"/>
          <w:b w:val="0"/>
          <w:bCs/>
        </w:rPr>
        <w:t>流场</w:t>
      </w:r>
      <w:r w:rsidR="00D14870" w:rsidRPr="008C632A">
        <w:rPr>
          <w:rFonts w:hint="eastAsia"/>
          <w:b w:val="0"/>
          <w:bCs/>
        </w:rPr>
        <w:t>差异性</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69AFF493"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8846F7">
        <w:rPr>
          <w:rFonts w:hint="eastAsia"/>
          <w:b w:val="0"/>
          <w:bCs/>
        </w:rPr>
        <w:t>传统模拟方法计算量</w:t>
      </w:r>
      <w:r w:rsidR="00132662">
        <w:rPr>
          <w:rFonts w:hint="eastAsia"/>
          <w:b w:val="0"/>
          <w:bCs/>
        </w:rPr>
        <w:t>大，</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5169CF">
        <w:rPr>
          <w:rFonts w:hint="eastAsia"/>
          <w:b w:val="0"/>
          <w:bCs/>
        </w:rPr>
        <w:t>需</w:t>
      </w:r>
      <w:r w:rsidR="00325DE2">
        <w:rPr>
          <w:rFonts w:hint="eastAsia"/>
          <w:b w:val="0"/>
          <w:bCs/>
        </w:rPr>
        <w:t>能准确反映</w:t>
      </w:r>
      <w:r w:rsidR="000420D1">
        <w:rPr>
          <w:rFonts w:hint="eastAsia"/>
          <w:b w:val="0"/>
          <w:bCs/>
        </w:rPr>
        <w:t>粗糙元</w:t>
      </w:r>
      <w:r w:rsidR="00447CCE">
        <w:rPr>
          <w:rFonts w:hint="eastAsia"/>
          <w:b w:val="0"/>
          <w:bCs/>
        </w:rPr>
        <w:t>几何与拓扑</w:t>
      </w:r>
      <w:r w:rsidR="00325DE2">
        <w:rPr>
          <w:rFonts w:hint="eastAsia"/>
          <w:b w:val="0"/>
          <w:bCs/>
        </w:rPr>
        <w:t>差异引起的流动变化</w:t>
      </w:r>
      <w:r w:rsidR="00965306" w:rsidRPr="00DB0D12">
        <w:rPr>
          <w:rFonts w:hint="eastAsia"/>
          <w:b w:val="0"/>
          <w:bCs/>
        </w:rPr>
        <w:t>；</w:t>
      </w:r>
      <w:r w:rsidR="00B142AB">
        <w:rPr>
          <w:rFonts w:hint="eastAsia"/>
          <w:b w:val="0"/>
          <w:bCs/>
        </w:rPr>
        <w:t>在机理层面，需</w:t>
      </w:r>
      <w:r w:rsidR="00E11908" w:rsidRPr="00DB0D12">
        <w:rPr>
          <w:rFonts w:hint="eastAsia"/>
          <w:b w:val="0"/>
          <w:bCs/>
        </w:rPr>
        <w:t>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w:t>
      </w:r>
      <w:r w:rsidR="00965306" w:rsidRPr="002E5BCA">
        <w:rPr>
          <w:rFonts w:hint="eastAsia"/>
          <w:b w:val="0"/>
          <w:bCs/>
        </w:rPr>
        <w:lastRenderedPageBreak/>
        <w:t>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0BC056C0"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proofErr w:type="spellStart"/>
      <w:r>
        <w:rPr>
          <w:rFonts w:hint="eastAsia"/>
          <w:bCs/>
          <w:sz w:val="24"/>
        </w:rPr>
        <w:t>Kuwata</w:t>
      </w:r>
      <w:proofErr w:type="spellEnd"/>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557840BC" w14:textId="27ECE97B" w:rsidR="0085700E" w:rsidRDefault="00FC46C7" w:rsidP="00CA494D">
      <w:pPr>
        <w:snapToGrid w:val="0"/>
        <w:spacing w:line="440" w:lineRule="exact"/>
        <w:ind w:firstLineChars="200" w:firstLine="480"/>
        <w:rPr>
          <w:rFonts w:hint="eastAsia"/>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proofErr w:type="spellStart"/>
      <w:r>
        <w:rPr>
          <w:rFonts w:hint="eastAsia"/>
          <w:bCs/>
          <w:sz w:val="24"/>
        </w:rPr>
        <w:t>Joubari</w:t>
      </w:r>
      <w:proofErr w:type="spellEnd"/>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236293">
        <w:rPr>
          <w:rFonts w:hint="eastAsia"/>
          <w:bCs/>
          <w:sz w:val="24"/>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w:t>
      </w:r>
      <w:r w:rsidR="00107D9D">
        <w:rPr>
          <w:rFonts w:hint="eastAsia"/>
          <w:bCs/>
          <w:sz w:val="24"/>
        </w:rPr>
        <w:t>高度</w:t>
      </w:r>
      <w:r>
        <w:rPr>
          <w:rFonts w:hint="eastAsia"/>
          <w:bCs/>
          <w:sz w:val="24"/>
        </w:rPr>
        <w:t>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sidR="00684521">
        <w:rPr>
          <w:rFonts w:hint="eastAsia"/>
          <w:bCs/>
          <w:sz w:val="24"/>
        </w:rPr>
        <w:t>，并在各向同性</w:t>
      </w:r>
      <w:r w:rsidR="000D3832">
        <w:rPr>
          <w:rFonts w:hint="eastAsia"/>
          <w:bCs/>
          <w:sz w:val="24"/>
        </w:rPr>
        <w:t>粗糙元的算例中表现出色</w:t>
      </w:r>
      <w:r w:rsidR="00D021B6">
        <w:rPr>
          <w:rFonts w:hint="eastAsia"/>
          <w:bCs/>
          <w:sz w:val="24"/>
        </w:rPr>
        <w:t>。</w:t>
      </w:r>
      <w:r w:rsidR="00254BD2">
        <w:rPr>
          <w:rFonts w:hint="eastAsia"/>
          <w:bCs/>
          <w:sz w:val="24"/>
        </w:rPr>
        <w:t>但该</w:t>
      </w:r>
      <w:r w:rsidR="00531096">
        <w:rPr>
          <w:rFonts w:hint="eastAsia"/>
          <w:bCs/>
          <w:sz w:val="24"/>
        </w:rPr>
        <w:t>模型</w:t>
      </w:r>
      <w:r w:rsidR="00254BD2">
        <w:rPr>
          <w:rFonts w:hint="eastAsia"/>
          <w:bCs/>
          <w:sz w:val="24"/>
        </w:rPr>
        <w:t>的</w:t>
      </w:r>
      <w:r w:rsidR="00C24881" w:rsidRPr="001439B0">
        <w:rPr>
          <w:rFonts w:hint="eastAsia"/>
          <w:b/>
          <w:sz w:val="24"/>
        </w:rPr>
        <w:t>泛化</w:t>
      </w:r>
      <w:r w:rsidR="00254BD2" w:rsidRPr="001439B0">
        <w:rPr>
          <w:rFonts w:hint="eastAsia"/>
          <w:b/>
          <w:sz w:val="24"/>
        </w:rPr>
        <w:t>能力一般</w:t>
      </w:r>
      <w:r w:rsidR="00531096">
        <w:rPr>
          <w:rFonts w:hint="eastAsia"/>
          <w:bCs/>
          <w:sz w:val="24"/>
        </w:rPr>
        <w:t>，</w:t>
      </w:r>
      <w:r w:rsidR="008A00A1">
        <w:rPr>
          <w:rFonts w:hint="eastAsia"/>
          <w:bCs/>
          <w:sz w:val="24"/>
        </w:rPr>
        <w:t>并且</w:t>
      </w:r>
      <w:r w:rsidR="008A00A1" w:rsidRPr="00DC55FA">
        <w:rPr>
          <w:rFonts w:hint="eastAsia"/>
          <w:b/>
          <w:sz w:val="24"/>
        </w:rPr>
        <w:t>暂时无法处理</w:t>
      </w:r>
      <w:r w:rsidR="00E85BD4" w:rsidRPr="00DC55FA">
        <w:rPr>
          <w:rFonts w:hint="eastAsia"/>
          <w:b/>
          <w:sz w:val="24"/>
        </w:rPr>
        <w:t>各向异性</w:t>
      </w:r>
      <w:r w:rsidR="00C63EE8">
        <w:rPr>
          <w:rFonts w:hint="eastAsia"/>
          <w:b/>
          <w:sz w:val="24"/>
        </w:rPr>
        <w:t>分布的</w:t>
      </w:r>
      <w:r w:rsidR="007423E0">
        <w:rPr>
          <w:rFonts w:hint="eastAsia"/>
          <w:b/>
          <w:sz w:val="24"/>
        </w:rPr>
        <w:t>粗糙元</w:t>
      </w:r>
      <w:r w:rsidR="006A7497">
        <w:rPr>
          <w:rFonts w:hint="eastAsia"/>
          <w:bCs/>
          <w:sz w:val="24"/>
        </w:rPr>
        <w:t>。</w:t>
      </w:r>
    </w:p>
    <w:p w14:paraId="77189C70" w14:textId="2C00EA34" w:rsidR="00F23B0C" w:rsidRDefault="00B618D6" w:rsidP="00B618D6">
      <w:pPr>
        <w:snapToGrid w:val="0"/>
        <w:spacing w:line="440" w:lineRule="exact"/>
        <w:ind w:firstLine="420"/>
        <w:rPr>
          <w:bCs/>
          <w:sz w:val="24"/>
        </w:rPr>
      </w:pPr>
      <w:r>
        <w:rPr>
          <w:rFonts w:hint="eastAsia"/>
          <w:bCs/>
          <w:sz w:val="24"/>
        </w:rPr>
        <w:t>从数据结构的角度，各向异性粗糙元</w:t>
      </w:r>
      <w:r w:rsidR="007B2758">
        <w:rPr>
          <w:rFonts w:hint="eastAsia"/>
          <w:bCs/>
          <w:sz w:val="24"/>
        </w:rPr>
        <w:t>具有</w:t>
      </w:r>
      <w:r>
        <w:rPr>
          <w:rFonts w:hint="eastAsia"/>
          <w:b/>
          <w:sz w:val="24"/>
        </w:rPr>
        <w:t>非欧式数据</w:t>
      </w:r>
      <w:r w:rsidR="007B2758" w:rsidRPr="007B2758">
        <w:rPr>
          <w:rFonts w:hint="eastAsia"/>
          <w:bCs/>
          <w:sz w:val="24"/>
        </w:rPr>
        <w:t>的特点：</w:t>
      </w:r>
      <w:r w:rsidR="007B2758">
        <w:rPr>
          <w:rFonts w:hint="eastAsia"/>
          <w:b/>
          <w:sz w:val="24"/>
        </w:rPr>
        <w:t>不具备平移不变性，将粗糙元视为节点时，</w:t>
      </w:r>
      <w:r w:rsidR="007B2758" w:rsidRPr="007B2758">
        <w:rPr>
          <w:rFonts w:hint="eastAsia"/>
          <w:b/>
          <w:sz w:val="24"/>
        </w:rPr>
        <w:t>邻居节点的数量可能不同</w:t>
      </w:r>
      <w:r w:rsidR="007B2758">
        <w:rPr>
          <w:rFonts w:hint="eastAsia"/>
          <w:b/>
          <w:sz w:val="24"/>
        </w:rPr>
        <w:t>。</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FC46C7">
        <w:rPr>
          <w:bCs/>
          <w:sz w:val="24"/>
        </w:rPr>
        <w:fldChar w:fldCharType="separate"/>
      </w:r>
      <w:r w:rsidR="002363FB" w:rsidRPr="002363FB">
        <w:rPr>
          <w:kern w:val="0"/>
          <w:sz w:val="24"/>
          <w:vertAlign w:val="superscript"/>
        </w:rPr>
        <w:t>[18]</w:t>
      </w:r>
      <w:r w:rsidR="00FC46C7">
        <w:rPr>
          <w:bCs/>
          <w:sz w:val="24"/>
        </w:rPr>
        <w:fldChar w:fldCharType="end"/>
      </w:r>
      <w:r w:rsidR="00FC46C7" w:rsidRPr="00343B85">
        <w:rPr>
          <w:rFonts w:hint="eastAsia"/>
          <w:bCs/>
          <w:sz w:val="24"/>
        </w:rPr>
        <w:t xml:space="preserve"> </w:t>
      </w:r>
      <w:r>
        <w:rPr>
          <w:rFonts w:hint="eastAsia"/>
          <w:bCs/>
          <w:sz w:val="24"/>
        </w:rPr>
        <w:t>在处理非欧数据的任务中具有显著优势</w:t>
      </w:r>
      <w:r>
        <w:rPr>
          <w:rFonts w:hint="eastAsia"/>
          <w:bCs/>
          <w:sz w:val="24"/>
        </w:rPr>
        <w:t>，</w:t>
      </w:r>
      <w:r w:rsidR="00FC46C7">
        <w:rPr>
          <w:rFonts w:hint="eastAsia"/>
          <w:bCs/>
          <w:sz w:val="24"/>
        </w:rPr>
        <w:t>广泛应用于计算机视觉、固体、流体力学等研究中</w:t>
      </w:r>
      <w:r w:rsidR="00FC46C7">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FC46C7">
        <w:rPr>
          <w:bCs/>
          <w:sz w:val="24"/>
        </w:rPr>
        <w:fldChar w:fldCharType="separate"/>
      </w:r>
      <w:r w:rsidR="002363FB" w:rsidRPr="002363FB">
        <w:rPr>
          <w:kern w:val="0"/>
          <w:sz w:val="24"/>
          <w:vertAlign w:val="superscript"/>
        </w:rPr>
        <w:t>[19]</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5361EE">
        <w:rPr>
          <w:rFonts w:hint="eastAsia"/>
          <w:bCs/>
          <w:sz w:val="24"/>
        </w:rPr>
        <w:t>各向异性</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sidR="00FC46C7">
        <w:rPr>
          <w:rFonts w:hint="eastAsia"/>
          <w:bCs/>
          <w:sz w:val="24"/>
        </w:rPr>
        <w:t>。如</w:t>
      </w:r>
      <w:r w:rsidR="00FC46C7">
        <w:rPr>
          <w:rFonts w:hint="eastAsia"/>
          <w:bCs/>
          <w:sz w:val="24"/>
        </w:rPr>
        <w:t>Cai</w:t>
      </w:r>
      <w:r w:rsidR="00FC46C7">
        <w:rPr>
          <w:rFonts w:hint="eastAsia"/>
          <w:bCs/>
          <w:sz w:val="24"/>
        </w:rPr>
        <w:t>等人</w:t>
      </w:r>
      <w:r w:rsidR="00FC46C7">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FC46C7">
        <w:rPr>
          <w:bCs/>
          <w:sz w:val="24"/>
        </w:rPr>
        <w:fldChar w:fldCharType="separate"/>
      </w:r>
      <w:r w:rsidR="002363FB" w:rsidRPr="002363FB">
        <w:rPr>
          <w:kern w:val="0"/>
          <w:sz w:val="24"/>
          <w:vertAlign w:val="superscript"/>
        </w:rPr>
        <w:t>[20]</w:t>
      </w:r>
      <w:r w:rsidR="00FC46C7">
        <w:rPr>
          <w:bCs/>
          <w:sz w:val="24"/>
        </w:rPr>
        <w:fldChar w:fldCharType="end"/>
      </w:r>
      <w:r w:rsidR="00FC46C7">
        <w:rPr>
          <w:rFonts w:hint="eastAsia"/>
          <w:bCs/>
          <w:sz w:val="24"/>
        </w:rPr>
        <w:t>基于</w:t>
      </w:r>
      <w:r w:rsidR="00FC46C7">
        <w:rPr>
          <w:rFonts w:hint="eastAsia"/>
          <w:bCs/>
          <w:sz w:val="24"/>
        </w:rPr>
        <w:t>CNN</w:t>
      </w:r>
      <w:r w:rsidR="00FC46C7">
        <w:rPr>
          <w:rFonts w:hint="eastAsia"/>
          <w:bCs/>
          <w:sz w:val="24"/>
        </w:rPr>
        <w:t>和</w:t>
      </w:r>
      <w:r w:rsidR="00FC46C7">
        <w:rPr>
          <w:rFonts w:hint="eastAsia"/>
          <w:bCs/>
          <w:sz w:val="24"/>
        </w:rPr>
        <w:t>GNN</w:t>
      </w:r>
      <w:r w:rsidR="00FC46C7">
        <w:rPr>
          <w:rFonts w:hint="eastAsia"/>
          <w:bCs/>
          <w:sz w:val="24"/>
        </w:rPr>
        <w:t>，利用显微</w:t>
      </w:r>
      <w:r w:rsidR="00FC46C7">
        <w:rPr>
          <w:rFonts w:hint="eastAsia"/>
          <w:bCs/>
          <w:sz w:val="24"/>
        </w:rPr>
        <w:t>CT</w:t>
      </w:r>
      <w:r w:rsidR="00FC46C7">
        <w:rPr>
          <w:rFonts w:hint="eastAsia"/>
          <w:bCs/>
          <w:sz w:val="24"/>
        </w:rPr>
        <w:t>图片实现</w:t>
      </w:r>
      <w:r w:rsidR="00634D65">
        <w:rPr>
          <w:rFonts w:hint="eastAsia"/>
          <w:bCs/>
          <w:sz w:val="24"/>
        </w:rPr>
        <w:t>具有</w:t>
      </w:r>
      <w:r w:rsidR="00053FA4">
        <w:rPr>
          <w:rFonts w:hint="eastAsia"/>
          <w:bCs/>
          <w:sz w:val="24"/>
        </w:rPr>
        <w:t>各向异性</w:t>
      </w:r>
      <w:r w:rsidR="00634D65">
        <w:rPr>
          <w:rFonts w:hint="eastAsia"/>
          <w:bCs/>
          <w:sz w:val="24"/>
        </w:rPr>
        <w:t>孔隙</w:t>
      </w:r>
      <w:r w:rsidR="00FC46C7">
        <w:rPr>
          <w:rFonts w:hint="eastAsia"/>
          <w:bCs/>
          <w:sz w:val="24"/>
        </w:rPr>
        <w:t>岩石渗透率的快速预测。</w:t>
      </w:r>
      <w:r w:rsidR="00FC46C7">
        <w:rPr>
          <w:rFonts w:hint="eastAsia"/>
          <w:bCs/>
          <w:sz w:val="24"/>
        </w:rPr>
        <w:t>Jiang</w:t>
      </w:r>
      <w:r w:rsidR="00FC46C7">
        <w:rPr>
          <w:rFonts w:hint="eastAsia"/>
          <w:bCs/>
          <w:sz w:val="24"/>
        </w:rPr>
        <w:t>等人</w:t>
      </w:r>
      <w:r w:rsidR="00FC46C7">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FC46C7">
        <w:rPr>
          <w:bCs/>
          <w:sz w:val="24"/>
        </w:rPr>
        <w:fldChar w:fldCharType="separate"/>
      </w:r>
      <w:r w:rsidR="002363FB" w:rsidRPr="002363FB">
        <w:rPr>
          <w:kern w:val="0"/>
          <w:sz w:val="24"/>
          <w:vertAlign w:val="superscript"/>
        </w:rPr>
        <w:t>[21]</w:t>
      </w:r>
      <w:r w:rsidR="00FC46C7">
        <w:rPr>
          <w:bCs/>
          <w:sz w:val="24"/>
        </w:rPr>
        <w:fldChar w:fldCharType="end"/>
      </w:r>
      <w:r w:rsidR="00140C97">
        <w:rPr>
          <w:rFonts w:hint="eastAsia"/>
          <w:bCs/>
          <w:sz w:val="24"/>
        </w:rPr>
        <w:t>和</w:t>
      </w:r>
      <w:proofErr w:type="spellStart"/>
      <w:r w:rsidR="00FC46C7" w:rsidRPr="006B44F6">
        <w:rPr>
          <w:bCs/>
          <w:sz w:val="24"/>
        </w:rPr>
        <w:t>Alzahrani</w:t>
      </w:r>
      <w:proofErr w:type="spellEnd"/>
      <w:r w:rsidR="00FC46C7">
        <w:rPr>
          <w:rFonts w:hint="eastAsia"/>
          <w:bCs/>
          <w:sz w:val="24"/>
        </w:rPr>
        <w:t>等人</w:t>
      </w:r>
      <w:r w:rsidR="00FC46C7">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FC46C7">
        <w:rPr>
          <w:bCs/>
          <w:sz w:val="24"/>
        </w:rPr>
        <w:fldChar w:fldCharType="separate"/>
      </w:r>
      <w:r w:rsidR="002363FB" w:rsidRPr="002363FB">
        <w:rPr>
          <w:kern w:val="0"/>
          <w:sz w:val="24"/>
          <w:vertAlign w:val="superscript"/>
        </w:rPr>
        <w:t>[22]</w:t>
      </w:r>
      <w:r w:rsidR="00FC46C7">
        <w:rPr>
          <w:bCs/>
          <w:sz w:val="24"/>
        </w:rPr>
        <w:fldChar w:fldCharType="end"/>
      </w:r>
      <w:r w:rsidR="00FC46C7">
        <w:rPr>
          <w:rFonts w:hint="eastAsia"/>
          <w:bCs/>
          <w:sz w:val="24"/>
        </w:rPr>
        <w:t>分别开展的结合</w:t>
      </w:r>
      <w:r w:rsidR="00FC46C7">
        <w:rPr>
          <w:rFonts w:hint="eastAsia"/>
          <w:bCs/>
          <w:sz w:val="24"/>
        </w:rPr>
        <w:t>GNN</w:t>
      </w:r>
      <w:r w:rsidR="00FC46C7">
        <w:rPr>
          <w:rFonts w:hint="eastAsia"/>
          <w:bCs/>
          <w:sz w:val="24"/>
        </w:rPr>
        <w:t>和</w:t>
      </w:r>
      <w:r w:rsidR="00FC46C7">
        <w:rPr>
          <w:rFonts w:hint="eastAsia"/>
          <w:bCs/>
          <w:sz w:val="24"/>
        </w:rPr>
        <w:t>CNN</w:t>
      </w:r>
      <w:r w:rsidR="00FC46C7">
        <w:rPr>
          <w:rFonts w:hint="eastAsia"/>
          <w:bCs/>
          <w:sz w:val="24"/>
        </w:rPr>
        <w:t>的多孔介质内流预测方法，相比传统模拟方法效率提升超过</w:t>
      </w:r>
      <w:r w:rsidR="00FC46C7">
        <w:rPr>
          <w:rFonts w:hint="eastAsia"/>
          <w:bCs/>
          <w:sz w:val="24"/>
        </w:rPr>
        <w:t>400</w:t>
      </w:r>
      <w:r w:rsidR="00FC46C7">
        <w:rPr>
          <w:rFonts w:hint="eastAsia"/>
          <w:bCs/>
          <w:sz w:val="24"/>
        </w:rPr>
        <w:t>倍。</w:t>
      </w:r>
      <w:r w:rsidR="00FC46C7">
        <w:rPr>
          <w:rFonts w:hint="eastAsia"/>
          <w:bCs/>
          <w:sz w:val="24"/>
        </w:rPr>
        <w:t>Zhao</w:t>
      </w:r>
      <w:r w:rsidR="00FC46C7">
        <w:rPr>
          <w:rFonts w:hint="eastAsia"/>
          <w:bCs/>
          <w:sz w:val="24"/>
        </w:rPr>
        <w:t>等人</w:t>
      </w:r>
      <w:r w:rsidR="00FC46C7">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FC46C7">
        <w:rPr>
          <w:bCs/>
          <w:sz w:val="24"/>
        </w:rPr>
        <w:fldChar w:fldCharType="separate"/>
      </w:r>
      <w:r w:rsidR="002363FB" w:rsidRPr="002363FB">
        <w:rPr>
          <w:kern w:val="0"/>
          <w:sz w:val="24"/>
          <w:vertAlign w:val="superscript"/>
        </w:rPr>
        <w:t>[23]</w:t>
      </w:r>
      <w:r w:rsidR="00FC46C7">
        <w:rPr>
          <w:bCs/>
          <w:sz w:val="24"/>
        </w:rPr>
        <w:fldChar w:fldCharType="end"/>
      </w:r>
      <w:r w:rsidR="00FC46C7" w:rsidRPr="000C6C30">
        <w:rPr>
          <w:rFonts w:hint="eastAsia"/>
          <w:bCs/>
          <w:sz w:val="24"/>
        </w:rPr>
        <w:t xml:space="preserve"> </w:t>
      </w:r>
      <w:r w:rsidR="00FC46C7">
        <w:rPr>
          <w:rFonts w:hint="eastAsia"/>
          <w:bCs/>
          <w:sz w:val="24"/>
        </w:rPr>
        <w:t>进一步改进方法，利用</w:t>
      </w:r>
      <w:r w:rsidR="00FC46C7">
        <w:rPr>
          <w:rFonts w:hint="eastAsia"/>
          <w:bCs/>
          <w:sz w:val="24"/>
        </w:rPr>
        <w:t>2D-CNN</w:t>
      </w:r>
      <w:r w:rsidR="00FC46C7">
        <w:rPr>
          <w:rFonts w:hint="eastAsia"/>
          <w:bCs/>
          <w:sz w:val="24"/>
        </w:rPr>
        <w:t>和</w:t>
      </w:r>
      <w:r w:rsidR="00FC46C7">
        <w:rPr>
          <w:rFonts w:hint="eastAsia"/>
          <w:bCs/>
          <w:sz w:val="24"/>
        </w:rPr>
        <w:t>GNN</w:t>
      </w:r>
      <w:r w:rsidR="00FC46C7">
        <w:rPr>
          <w:rFonts w:hint="eastAsia"/>
          <w:bCs/>
          <w:sz w:val="24"/>
        </w:rPr>
        <w:t>，</w:t>
      </w:r>
      <w:r w:rsidR="00B86394">
        <w:rPr>
          <w:rFonts w:hint="eastAsia"/>
          <w:bCs/>
          <w:sz w:val="24"/>
        </w:rPr>
        <w:t>进一步</w:t>
      </w:r>
      <w:r w:rsidR="00FC46C7">
        <w:rPr>
          <w:rFonts w:hint="eastAsia"/>
          <w:bCs/>
          <w:sz w:val="24"/>
        </w:rPr>
        <w:t>提升了预测效率。</w:t>
      </w:r>
      <w:r w:rsidR="007824CF">
        <w:rPr>
          <w:rFonts w:hint="eastAsia"/>
          <w:bCs/>
          <w:sz w:val="24"/>
        </w:rPr>
        <w:t>以上工作体现了</w:t>
      </w:r>
      <w:r w:rsidR="00FC46C7">
        <w:rPr>
          <w:rFonts w:hint="eastAsia"/>
          <w:bCs/>
          <w:sz w:val="24"/>
        </w:rPr>
        <w:t>GNN</w:t>
      </w:r>
      <w:r w:rsidR="00FC46C7">
        <w:rPr>
          <w:rFonts w:hint="eastAsia"/>
          <w:bCs/>
          <w:sz w:val="24"/>
        </w:rPr>
        <w:t>在</w:t>
      </w:r>
      <w:r w:rsidR="002F0A63">
        <w:rPr>
          <w:rFonts w:hint="eastAsia"/>
          <w:bCs/>
          <w:sz w:val="24"/>
        </w:rPr>
        <w:t>各向异性</w:t>
      </w:r>
      <w:r w:rsidR="00FC46C7">
        <w:rPr>
          <w:rFonts w:hint="eastAsia"/>
          <w:bCs/>
          <w:sz w:val="24"/>
        </w:rPr>
        <w:t>拓扑结构中的应用优势</w:t>
      </w:r>
      <w:r w:rsidR="00C54D7A">
        <w:rPr>
          <w:rFonts w:hint="eastAsia"/>
          <w:bCs/>
          <w:sz w:val="24"/>
        </w:rPr>
        <w:t>，而粗糙</w:t>
      </w:r>
      <w:r w:rsidR="0073011A">
        <w:rPr>
          <w:rFonts w:hint="eastAsia"/>
          <w:bCs/>
          <w:sz w:val="24"/>
        </w:rPr>
        <w:t>壁和多孔介质相似的拓扑</w:t>
      </w:r>
      <w:r w:rsidR="00BD2BA9">
        <w:rPr>
          <w:rFonts w:hint="eastAsia"/>
          <w:bCs/>
          <w:sz w:val="24"/>
        </w:rPr>
        <w:t>特征</w:t>
      </w:r>
      <w:r w:rsidR="00513FAF">
        <w:rPr>
          <w:rFonts w:hint="eastAsia"/>
          <w:bCs/>
          <w:sz w:val="24"/>
        </w:rPr>
        <w:t>也为基于神经网络方法</w:t>
      </w:r>
      <w:r w:rsidR="00B12ED5">
        <w:rPr>
          <w:rFonts w:hint="eastAsia"/>
          <w:bCs/>
          <w:sz w:val="24"/>
        </w:rPr>
        <w:t>的粗糙壁</w:t>
      </w:r>
      <w:r w:rsidR="00513FAF">
        <w:rPr>
          <w:rFonts w:hint="eastAsia"/>
          <w:bCs/>
          <w:sz w:val="24"/>
        </w:rPr>
        <w:t>近壁面</w:t>
      </w:r>
      <w:r w:rsidR="00201B95">
        <w:rPr>
          <w:rFonts w:hint="eastAsia"/>
          <w:bCs/>
          <w:sz w:val="24"/>
        </w:rPr>
        <w:t>建模</w:t>
      </w:r>
      <w:r w:rsidR="00513FAF">
        <w:rPr>
          <w:rFonts w:hint="eastAsia"/>
          <w:bCs/>
          <w:sz w:val="24"/>
        </w:rPr>
        <w:t>提供了一种</w:t>
      </w:r>
      <w:r w:rsidR="00DD1BB6">
        <w:rPr>
          <w:rFonts w:hint="eastAsia"/>
          <w:bCs/>
          <w:sz w:val="24"/>
        </w:rPr>
        <w:t>潜在</w:t>
      </w:r>
      <w:r w:rsidR="00513FAF">
        <w:rPr>
          <w:rFonts w:hint="eastAsia"/>
          <w:bCs/>
          <w:sz w:val="24"/>
        </w:rPr>
        <w:t>思路</w:t>
      </w:r>
      <w:r w:rsidR="00F23B0C">
        <w:rPr>
          <w:rFonts w:hint="eastAsia"/>
          <w:bCs/>
          <w:sz w:val="24"/>
        </w:rPr>
        <w:t>。</w:t>
      </w:r>
    </w:p>
    <w:p w14:paraId="0CEA5AD9" w14:textId="21990C38"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A075A11" w14:textId="77777777" w:rsidR="00E926CB" w:rsidRDefault="00965306" w:rsidP="00B61BA0">
      <w:pPr>
        <w:pStyle w:val="section"/>
        <w:ind w:firstLine="480"/>
        <w:rPr>
          <w:rFonts w:hint="eastAsia"/>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Cambria Math" w:hAnsi="Cambria Math" w:cs="XITS Math"/>
          </w:rPr>
          <m:t>Δ</m:t>
        </m:r>
        <m:r>
          <m:rPr>
            <m:sty m:val="bi"/>
          </m:rPr>
          <w:rPr>
            <w:rFonts w:ascii="Cambria Math" w:hAnsi="Cambria Math" w:cs="XITS Math"/>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B06720">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5.9pt;height:22.9pt;mso-width-percent:0;mso-height-percent:0;mso-width-percent:0;mso-height-percent:0" equationxml="&lt;?xml version=&quot;1.0&quot; encoding=&quot;UTF-8&quot; standalone=&quot;yes&quot;?&gt;&#13;&#10;&#13;&#10;&#13;&#10;&#13;&#10;&#13;&#10;&#13;&#10;&#13;&#10;&#13;&#10;&#13;&#10;&#13;&#10;&#13;&#10;&#13;&#10;&#13;&#10;&#13;&#10;&#13;&#10;&#13;&#10;&#13;&#10;&#13;&#10;&#13;&#10;&#13;&#10;&#13;&#10;&#13;&#10;&#13;&#10;&#13;&#10;&#13;&#10;&#13;&#10;&#13;&#10;&#13;&#10;&#13;&#10;&#13;&#10;&#13;&#10;&#13;&#10;&#13;&#10;&#13;&#10;&#13;&#10;&#13;&#10;&#13;&#10;&#13;&#10;&#13;&#10;&#13;&#10;&#13;&#10;&#13;&#10;&#13;&#10;&#13;&#10;&#13;&#10;&#13;&#10;&#13;&#10;&#13;&#10;&#13;&#10;&#13;&#10;&#13;&#10;&#13;&#10;&#13;&#10;&#13;&#10;&#13;&#10;&#13;&#10;&#13;&#10;&#13;&#10;&#13;&#10;&#13;&#10;&#13;&#10;&#13;&#10;&#13;&#10;&#13;&#10;&#13;&#10;&#13;&#10;&#13;&#10;&#13;&#10;&lt;?mso-application progid=&quot;Word.Document&quot;?&gt;&#13;&#10;&#13;&#10;&#13;&#10;&#13;&#10;&#13;&#10;&#13;&#10;&#13;&#10;&#13;&#10;&#13;&#10;&#13;&#10;&#13;&#10;&#13;&#10;&#13;&#10;&#13;&#10;&#13;&#10;&#13;&#10;&#13;&#10;&#13;&#10;&#13;&#10;&#13;&#10;&#13;&#10;&#13;&#10;&#13;&#10;&#13;&#10;&#13;&#10;&#13;&#10;&#13;&#10;&#13;&#10;&#13;&#10;&#13;&#10;&#13;&#10;&#13;&#10;&#13;&#10;&#13;&#10;&#13;&#10;&#13;&#10;&#13;&#10;&#13;&#10;&#13;&#10;&#13;&#10;&#13;&#10;&#13;&#10;&#13;&#10;&#13;&#10;&#13;&#10;&#13;&#10;&#13;&#10;&#13;&#10;&#13;&#10;&#13;&#10;&#13;&#10;&#13;&#10;&#13;&#10;&#13;&#10;&#13;&#10;&#13;&#10;&#13;&#10;&#13;&#10;&#13;&#10;&#13;&#10;&#13;&#10;&#13;&#10;&#13;&#10;&#13;&#10;&#13;&#10;&#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B06720">
        <w:rPr>
          <w:noProof/>
          <w:position w:val="-8"/>
        </w:rPr>
        <w:pict w14:anchorId="1C81AEE7">
          <v:shape id="_x0000_i1025" type="#_x0000_t75" alt="" style="width:13.1pt;height:22.9pt;mso-width-percent:0;mso-height-percent:0;mso-width-percent:0;mso-height-percent:0" equationxml="&lt;?xml version=&quot;1.0&quot; encoding=&quot;UTF-8&quot; standalone=&quot;yes&quot;?&gt;&#13;&#10;&#13;&#10;&#13;&#10;&#13;&#10;&#13;&#10;&#13;&#10;&#13;&#10;&#13;&#10;&#13;&#10;&#13;&#10;&#13;&#10;&#13;&#10;&#13;&#10;&#13;&#10;&#13;&#10;&#13;&#10;&#13;&#10;&#13;&#10;&#13;&#10;&#13;&#10;&#13;&#10;&#13;&#10;&#13;&#10;&#13;&#10;&#13;&#10;&#13;&#10;&#13;&#10;&#13;&#10;&#13;&#10;&#13;&#10;&#13;&#10;&#13;&#10;&#13;&#10;&#13;&#10;&#13;&#10;&#13;&#10;&#13;&#10;&#13;&#10;&#13;&#10;&#13;&#10;&#13;&#10;&#13;&#10;&#13;&#10;&#13;&#10;&#13;&#10;&#13;&#10;&#13;&#10;&#13;&#10;&#13;&#10;&#13;&#10;&#13;&#10;&#13;&#10;&#13;&#10;&#13;&#10;&#13;&#10;&#13;&#10;&#13;&#10;&#13;&#10;&#13;&#10;&#13;&#10;&#13;&#10;&#13;&#10;&#13;&#10;&#13;&#10;&#13;&#10;&#13;&#10;&#13;&#10;&#13;&#10;&lt;?mso-application progid=&quot;Word.Document&quot;?&gt;&#13;&#10;&#13;&#10;&#13;&#10;&#13;&#10;&#13;&#10;&#13;&#10;&#13;&#10;&#13;&#10;&#13;&#10;&#13;&#10;&#13;&#10;&#13;&#10;&#13;&#10;&#13;&#10;&#13;&#10;&#13;&#10;&#13;&#10;&#13;&#10;&#13;&#10;&#13;&#10;&#13;&#10;&#13;&#10;&#13;&#10;&#13;&#10;&#13;&#10;&#13;&#10;&#13;&#10;&#13;&#10;&#13;&#10;&#13;&#10;&#13;&#10;&#13;&#10;&#13;&#10;&#13;&#10;&#13;&#10;&#13;&#10;&#13;&#10;&#13;&#10;&#13;&#10;&#13;&#10;&#13;&#10;&#13;&#10;&#13;&#10;&#13;&#10;&#13;&#10;&#13;&#10;&#13;&#10;&#13;&#10;&#13;&#10;&#13;&#10;&#13;&#10;&#13;&#10;&#13;&#10;&#13;&#10;&#13;&#10;&#13;&#10;&#13;&#10;&#13;&#10;&#13;&#10;&#13;&#10;&#13;&#10;&#13;&#10;&#13;&#10;&#13;&#10;&#13;&#10;&#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002F4877">
        <w:rPr>
          <w:rFonts w:hint="eastAsia"/>
          <w:b w:val="0"/>
          <w:bCs/>
        </w:rPr>
        <w:t>的依赖函数从边界层厚度转变为粗糙特征高度</w:t>
      </w:r>
      <m:oMath>
        <m:r>
          <m:rPr>
            <m:sty m:val="bi"/>
          </m:rP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w:t>
      </w:r>
      <w:r w:rsidR="00B01266" w:rsidRPr="0014029A">
        <w:rPr>
          <w:rFonts w:hint="eastAsia"/>
        </w:rPr>
        <w:lastRenderedPageBreak/>
        <w:t>流动机理更加复杂。</w:t>
      </w:r>
    </w:p>
    <w:p w14:paraId="4C64720C" w14:textId="046C4E60" w:rsidR="003A09F5" w:rsidRPr="001E152A" w:rsidRDefault="00615E66" w:rsidP="00B61BA0">
      <w:pPr>
        <w:pStyle w:val="section"/>
        <w:ind w:firstLine="480"/>
        <w:rPr>
          <w:rFonts w:hint="eastAsia"/>
          <w:b w:val="0"/>
          <w:bCs/>
        </w:rPr>
      </w:pPr>
      <w:r>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proofErr w:type="spellStart"/>
      <w:r w:rsidR="00DB18A1" w:rsidRPr="00E93458">
        <w:rPr>
          <w:rFonts w:ascii="Times New Roman" w:hAnsi="Times New Roman" w:cs="Times New Roman" w:hint="eastAsia"/>
          <w:b w:val="0"/>
          <w:bCs/>
        </w:rPr>
        <w:t>Modesti</w:t>
      </w:r>
      <w:proofErr w:type="spellEnd"/>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，导致粗糙壁边界层雷诺比拟失效，近壁面的热力学建模</w:t>
      </w:r>
      <w:r w:rsidR="000E281D">
        <w:rPr>
          <w:rFonts w:hint="eastAsia"/>
        </w:rPr>
        <w:t>较为</w:t>
      </w:r>
      <w:r w:rsidR="00266BC6" w:rsidRPr="00FA1672">
        <w:rPr>
          <w:rFonts w:hint="eastAsia"/>
        </w:rPr>
        <w:t>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031107">
        <w:rPr>
          <w:rFonts w:hint="eastAsia"/>
        </w:rPr>
        <w:t>复杂波系</w:t>
      </w:r>
      <w:r w:rsidR="00C24A53">
        <w:rPr>
          <w:rFonts w:hint="eastAsia"/>
        </w:rPr>
        <w:t>导致</w:t>
      </w:r>
      <w:r w:rsidR="00F7287E" w:rsidRPr="00FA1672">
        <w:rPr>
          <w:rFonts w:hint="eastAsia"/>
        </w:rPr>
        <w:t>力、热关系更为复杂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44F0676B" w:rsidR="00B73723" w:rsidRDefault="00B73723" w:rsidP="00965306">
      <w:pPr>
        <w:pStyle w:val="section"/>
        <w:ind w:firstLine="489"/>
        <w:rPr>
          <w:rFonts w:hint="eastAsia"/>
        </w:rPr>
      </w:pPr>
      <w:r>
        <w:rPr>
          <w:rFonts w:hint="eastAsia"/>
        </w:rPr>
        <w:t xml:space="preserve">1.3 </w:t>
      </w:r>
      <w:r w:rsidR="00696338">
        <w:rPr>
          <w:rFonts w:hint="eastAsia"/>
        </w:rPr>
        <w:t>问题提出</w:t>
      </w:r>
    </w:p>
    <w:p w14:paraId="06C61FC5" w14:textId="4D70E392" w:rsidR="00315487" w:rsidRPr="006A6B41" w:rsidRDefault="00272073" w:rsidP="00FE73E6">
      <w:pPr>
        <w:snapToGrid w:val="0"/>
        <w:spacing w:line="440" w:lineRule="exact"/>
        <w:ind w:firstLineChars="200" w:firstLine="480"/>
        <w:rPr>
          <w:bCs/>
          <w:sz w:val="24"/>
        </w:rPr>
      </w:pPr>
      <w:r w:rsidRPr="006A6B41">
        <w:rPr>
          <w:rFonts w:hint="eastAsia"/>
          <w:bCs/>
          <w:sz w:val="24"/>
        </w:rPr>
        <w:t>综上</w:t>
      </w:r>
      <w:r w:rsidR="001C493F" w:rsidRPr="006A6B41">
        <w:rPr>
          <w:rFonts w:hint="eastAsia"/>
          <w:bCs/>
          <w:sz w:val="24"/>
        </w:rPr>
        <w:t>所述</w:t>
      </w:r>
      <w:r w:rsidRPr="006A6B41">
        <w:rPr>
          <w:rFonts w:hint="eastAsia"/>
          <w:bCs/>
          <w:sz w:val="24"/>
        </w:rPr>
        <w:t>，</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2F69AE">
        <w:rPr>
          <w:rFonts w:hint="eastAsia"/>
          <w:b/>
          <w:sz w:val="24"/>
        </w:rPr>
        <w:t>但</w:t>
      </w:r>
      <w:r w:rsidR="002B65C5" w:rsidRPr="002F69AE">
        <w:rPr>
          <w:rFonts w:hint="eastAsia"/>
          <w:b/>
          <w:sz w:val="24"/>
        </w:rPr>
        <w:t>高效的</w:t>
      </w:r>
      <w:r w:rsidR="00871688">
        <w:rPr>
          <w:rFonts w:hint="eastAsia"/>
          <w:b/>
          <w:sz w:val="24"/>
        </w:rPr>
        <w:t>近壁面模化处理</w:t>
      </w:r>
      <w:r w:rsidR="005E6AEC" w:rsidRPr="002F69AE">
        <w:rPr>
          <w:rFonts w:hint="eastAsia"/>
          <w:b/>
          <w:sz w:val="24"/>
        </w:rPr>
        <w:t>方法</w:t>
      </w:r>
      <w:r w:rsidR="00871688">
        <w:rPr>
          <w:rFonts w:hint="eastAsia"/>
          <w:b/>
          <w:sz w:val="24"/>
        </w:rPr>
        <w:t>对</w:t>
      </w:r>
      <w:r w:rsidR="00936B46" w:rsidRPr="002F69AE">
        <w:rPr>
          <w:rFonts w:hint="eastAsia"/>
          <w:b/>
          <w:sz w:val="24"/>
        </w:rPr>
        <w:t>几何与拓扑差异化较大的</w:t>
      </w:r>
      <w:r w:rsidR="00871688">
        <w:rPr>
          <w:rFonts w:hint="eastAsia"/>
          <w:b/>
          <w:sz w:val="24"/>
        </w:rPr>
        <w:t>各向异性</w:t>
      </w:r>
      <w:r w:rsidR="00936B46" w:rsidRPr="002F69AE">
        <w:rPr>
          <w:rFonts w:hint="eastAsia"/>
          <w:b/>
          <w:sz w:val="24"/>
        </w:rPr>
        <w:t>粗糙元</w:t>
      </w:r>
      <w:r w:rsidR="00C01E38" w:rsidRPr="002F69AE">
        <w:rPr>
          <w:rFonts w:hint="eastAsia"/>
          <w:b/>
          <w:sz w:val="24"/>
        </w:rPr>
        <w:t>存在</w:t>
      </w:r>
      <w:r w:rsidR="00FA77F0" w:rsidRPr="002F69AE">
        <w:rPr>
          <w:rFonts w:hint="eastAsia"/>
          <w:b/>
          <w:sz w:val="24"/>
        </w:rPr>
        <w:t>泛化能力的瓶颈</w:t>
      </w:r>
      <w:r w:rsidR="00223334" w:rsidRPr="002F69AE">
        <w:rPr>
          <w:rFonts w:hint="eastAsia"/>
          <w:b/>
          <w:sz w:val="24"/>
        </w:rPr>
        <w:t>；</w:t>
      </w:r>
      <w:r w:rsidR="00223334" w:rsidRPr="002F69AE">
        <w:rPr>
          <w:rFonts w:hint="eastAsia"/>
          <w:b/>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FE73E6" w:rsidRPr="006A6B41">
        <w:rPr>
          <w:rFonts w:hint="eastAsia"/>
          <w:bCs/>
          <w:sz w:val="24"/>
        </w:rPr>
        <w:t>将</w:t>
      </w:r>
      <w:r w:rsidR="004734EC">
        <w:rPr>
          <w:rFonts w:hint="eastAsia"/>
          <w:bCs/>
          <w:sz w:val="24"/>
        </w:rPr>
        <w:t>图神经网络（</w:t>
      </w:r>
      <w:r w:rsidR="004734EC">
        <w:rPr>
          <w:rFonts w:hint="eastAsia"/>
          <w:bCs/>
          <w:sz w:val="24"/>
        </w:rPr>
        <w:t>GNN</w:t>
      </w:r>
      <w:r w:rsidR="004734EC">
        <w:rPr>
          <w:rFonts w:hint="eastAsia"/>
          <w:bCs/>
          <w:sz w:val="24"/>
        </w:rPr>
        <w:t>）</w:t>
      </w:r>
      <w:r w:rsidR="00FE73E6" w:rsidRPr="006A6B41">
        <w:rPr>
          <w:rFonts w:hint="eastAsia"/>
          <w:bCs/>
          <w:sz w:val="24"/>
        </w:rPr>
        <w:t>与粗糙壁孔隙构建几何映射，</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r w:rsidR="00223334" w:rsidRPr="006A6B41">
        <w:rPr>
          <w:bCs/>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223334" w:rsidRPr="006A6B41">
        <w:rPr>
          <w:bCs/>
          <w:sz w:val="24"/>
        </w:rPr>
        <w:fldChar w:fldCharType="separate"/>
      </w:r>
      <w:r w:rsidR="00223334" w:rsidRPr="006A6B41">
        <w:rPr>
          <w:bCs/>
          <w:kern w:val="0"/>
          <w:sz w:val="24"/>
          <w:vertAlign w:val="superscript"/>
        </w:rPr>
        <w:t>[12,13]</w:t>
      </w:r>
      <w:r w:rsidR="00223334" w:rsidRPr="006A6B41">
        <w:rPr>
          <w:bCs/>
          <w:sz w:val="24"/>
        </w:rPr>
        <w:fldChar w:fldCharType="end"/>
      </w:r>
      <w:r w:rsidR="00223334" w:rsidRPr="006A6B41">
        <w:rPr>
          <w:rFonts w:hint="eastAsia"/>
          <w:bCs/>
          <w:sz w:val="24"/>
        </w:rPr>
        <w:t>，</w:t>
      </w:r>
      <w:r w:rsidR="00FE73E6" w:rsidRPr="006A6B41">
        <w:rPr>
          <w:rFonts w:hint="eastAsia"/>
          <w:bCs/>
          <w:sz w:val="24"/>
        </w:rPr>
        <w:t>利用</w:t>
      </w:r>
      <w:r w:rsidR="00FE73E6" w:rsidRPr="006A6B41">
        <w:rPr>
          <w:rFonts w:hint="eastAsia"/>
          <w:bCs/>
          <w:sz w:val="24"/>
        </w:rPr>
        <w:t>GNN</w:t>
      </w:r>
      <w:r w:rsidR="00FE73E6" w:rsidRPr="006A6B41">
        <w:rPr>
          <w:rFonts w:hint="eastAsia"/>
          <w:bCs/>
          <w:sz w:val="24"/>
        </w:rPr>
        <w:t>处理非欧式数据的优势</w:t>
      </w:r>
      <w:r w:rsidR="00223334">
        <w:rPr>
          <w:rFonts w:hint="eastAsia"/>
          <w:bCs/>
          <w:sz w:val="24"/>
        </w:rPr>
        <w:t>在节点处构建阻抗以</w:t>
      </w:r>
      <w:r w:rsidR="00FE73E6" w:rsidRPr="006A6B41">
        <w:rPr>
          <w:rFonts w:hint="eastAsia"/>
          <w:bCs/>
          <w:sz w:val="24"/>
        </w:rPr>
        <w:t>用于粗糙壁湍流的时精模拟，进一步获取近壁面区域的流动模型，以期达到简化粗糙壁湍流计算的目的。</w:t>
      </w:r>
      <w:r w:rsidR="00223334">
        <w:rPr>
          <w:rFonts w:hint="eastAsia"/>
          <w:bCs/>
          <w:sz w:val="24"/>
        </w:rPr>
        <w:t>同时</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http://www.81.cn/jfjbmap/content/2021-02/04/content_282203.htm.</w:t>
      </w:r>
    </w:p>
    <w:p w14:paraId="6D63FFBA" w14:textId="77777777" w:rsidR="00285CF9" w:rsidRPr="00285CF9" w:rsidRDefault="00285CF9" w:rsidP="00285CF9">
      <w:pPr>
        <w:pStyle w:val="Bibliography"/>
      </w:pPr>
      <w:r w:rsidRPr="00285CF9">
        <w:t>[2]</w:t>
      </w:r>
      <w:r w:rsidRPr="00285CF9">
        <w:tab/>
        <w:t>KADIVAR M, TORMEY D, MCGRANAGHAN G. A review on turbulent flow over rough surfaces: Fundamentals and theories[J/OL]. International Journal of Thermofluids, 2021, 10: 100077. DOI:10.1016/j.ijft.2021.100077.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A modified Parametric Forcing Approach for modelling of roughness[J/OL]. International Journal of Heat and Fluid Flow, 2018, 71: 200-209. DOI:10.1016/j.ijheatfluidflow.2018.03.019.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VLES Modeling of Flow Over Walls with Variably-shaped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ANDERSON W, MENEVEAU C. A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CHEN Y, SCALO C. Trapped waves in supersonic and hypersonic turbulent channel flow over 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t>[17]</w:t>
      </w:r>
      <w:r w:rsidRPr="00285CF9">
        <w:tab/>
        <w:t xml:space="preserve">ZHOU Z, LI S, HE G, </w:t>
      </w:r>
      <w:r w:rsidRPr="00285CF9">
        <w:t>等</w:t>
      </w:r>
      <w:r w:rsidRPr="00285CF9">
        <w:t xml:space="preserve">. A data-driven distributed force model for wall-modeled large-eddy </w:t>
      </w:r>
      <w:r w:rsidRPr="00285CF9">
        <w:lastRenderedPageBreak/>
        <w:t>simulations of rough-wall turbulence[J/OL]. Journal of Computational Physics, 2024, 514: 113241. DOI:10.1016/j.jcp.2024.113241.</w:t>
      </w:r>
    </w:p>
    <w:p w14:paraId="3ABC99BA" w14:textId="77777777" w:rsidR="00285CF9" w:rsidRPr="00285CF9" w:rsidRDefault="00285CF9" w:rsidP="00285CF9">
      <w:pPr>
        <w:pStyle w:val="Bibliography"/>
      </w:pPr>
      <w:r w:rsidRPr="00285CF9">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Learning Mesh-Based Simulation with Graph Networks[A/OL]. arXiv,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JIANG J, GUO B. Graph Convolutional Networks for Simulating Multi-phase Flow and Transport in Porous Media[A/OL]. arXiv,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A computationally efficient hybrid neural network architecture for porous media: Integrating convolutional and graph neural networks for improved property predictions[J/OL]. Advances in Water Resources, 2025, 195: 104881. DOI:10.1016/j.advwatres.2024.104881.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JIMÉNEZ J. TURBULENT FLOWS OVER ROUGH WALLS[J/OL]. Annual Review of Fluid Mechanics, 2004, 36(1): 173-196. DOI:10.1146/annurev.fluid.36.050802.122103.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Spatially Averaged Turbulent Flow over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TYSON C J, SANDHAM N D. Numerical simulation of fully-developed compressible flows over wavy surfaces[J/OL]. International Journal of Heat and Fluid Flow, 2013, 41: 2-15. DOI:10.1016/j.ijheatfluidflow.2013.02.006.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Investigation of the Effects of Distributed Surface Roughness on Supersonic Flows[C/OL]//47th AIAA Fluid Dynamics Conference. 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t>[33]</w:t>
      </w:r>
      <w:r w:rsidRPr="00285CF9">
        <w:tab/>
        <w:t xml:space="preserve">KOCHER B D, KRETH P A, SCHMISSEUR J D, </w:t>
      </w:r>
      <w:r w:rsidRPr="00285CF9">
        <w:t>等</w:t>
      </w:r>
      <w:r w:rsidRPr="00285CF9">
        <w:t xml:space="preserve">. Characterizing Streamwise </w:t>
      </w:r>
      <w:r w:rsidRPr="00285CF9">
        <w:lastRenderedPageBreak/>
        <w:t>Development of Surface Roughness Effects on a Supersonic Boundary Layer[J/OL]. AIAA Journal, 2022, 60(9): 5136-5149. DOI:10.2514/1.J061623.</w:t>
      </w:r>
    </w:p>
    <w:p w14:paraId="310E5D50" w14:textId="77777777" w:rsidR="00285CF9" w:rsidRPr="00285CF9" w:rsidRDefault="00285CF9" w:rsidP="00285CF9">
      <w:pPr>
        <w:pStyle w:val="Bibliography"/>
      </w:pPr>
      <w:r w:rsidRPr="00285CF9">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DIPPREY D F, SABERSKY R H. Heat and momentum transfer in smooth and rough tubes at various prandtl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AUPOIX B, SPALART P R. Extensions of the Spalart–Allmaras turbulence model to account for wall roughness[J/OL]. International Journal of Heat and Fluid Flow, 2003, 24(4): 454-462. DOI:10.1016/S0142-727X(03)00043-2.</w:t>
      </w:r>
    </w:p>
    <w:p w14:paraId="238321E9" w14:textId="77777777" w:rsidR="00285CF9" w:rsidRPr="00285CF9" w:rsidRDefault="00285CF9" w:rsidP="00285CF9">
      <w:pPr>
        <w:pStyle w:val="Bibliography"/>
      </w:pPr>
      <w:r w:rsidRPr="00285CF9">
        <w:t>[41]</w:t>
      </w:r>
      <w:r w:rsidRPr="00285CF9">
        <w:tab/>
        <w:t>PRAKASH A, LAURENDEAU E. Consistent surface roughness extension for wall functions[J/OL]. International Journal of Heat and Fluid Flow, 2020, 82: 108552. DOI:10.1016/j.ijheatfluidflow.2020.108552.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lastRenderedPageBreak/>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6B735B01"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生成规则与不规则粗糙元表面，选取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A1618C">
        <w:rPr>
          <w:rFonts w:ascii="Times New Roman Bold" w:hAnsi="Times New Roman Bold" w:cs="KaiTi_GB2312" w:hint="eastAsia"/>
          <w:bCs/>
          <w:sz w:val="24"/>
          <w:szCs w:val="32"/>
        </w:rPr>
        <w:t>定义粗糙壁参考平面，</w:t>
      </w:r>
      <w:r w:rsidR="00F600D5">
        <w:rPr>
          <w:rFonts w:ascii="Times New Roman Bold" w:hAnsi="Times New Roman Bold" w:cs="KaiTi_GB2312" w:hint="eastAsia"/>
          <w:bCs/>
          <w:sz w:val="24"/>
          <w:szCs w:val="32"/>
        </w:rPr>
        <w:t>其</w:t>
      </w:r>
      <w:r w:rsidR="00A1618C">
        <w:rPr>
          <w:rFonts w:ascii="Times New Roman Bold" w:hAnsi="Times New Roman Bold" w:cs="KaiTi_GB2312" w:hint="eastAsia"/>
          <w:bCs/>
          <w:sz w:val="24"/>
          <w:szCs w:val="32"/>
        </w:rPr>
        <w:t>以下区域视为孔隙，</w:t>
      </w:r>
      <w:r w:rsidR="0096760F">
        <w:rPr>
          <w:rFonts w:ascii="Times New Roman Bold" w:hAnsi="Times New Roman Bold" w:cs="KaiTi_GB2312" w:hint="eastAsia"/>
          <w:bCs/>
          <w:sz w:val="24"/>
          <w:szCs w:val="32"/>
        </w:rPr>
        <w:t>基于</w:t>
      </w:r>
      <w:r w:rsidR="00B80838">
        <w:rPr>
          <w:rFonts w:ascii="Times New Roman Bold" w:hAnsi="Times New Roman Bold" w:cs="KaiTi_GB2312" w:hint="eastAsia"/>
          <w:bCs/>
          <w:sz w:val="24"/>
          <w:szCs w:val="32"/>
        </w:rPr>
        <w:t>孔隙网络建模（</w:t>
      </w:r>
      <w:r w:rsidR="00B80838" w:rsidRPr="00E548F0">
        <w:rPr>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E548F0">
        <w:rPr>
          <w:rFonts w:hint="eastAsia"/>
          <w:bCs/>
          <w:sz w:val="24"/>
          <w:szCs w:val="32"/>
        </w:rPr>
        <w:t>GNN</w:t>
      </w:r>
      <w:r w:rsidR="00492F83" w:rsidRPr="004E2A23">
        <w:rPr>
          <w:rFonts w:ascii="Times New Roman Bold" w:hAnsi="Times New Roman Bold" w:cs="KaiTi_GB2312" w:hint="eastAsia"/>
          <w:bCs/>
          <w:sz w:val="24"/>
          <w:szCs w:val="32"/>
        </w:rPr>
        <w:t>网络进行拓扑关联，</w:t>
      </w:r>
      <w:r w:rsidR="005D6473">
        <w:rPr>
          <w:rFonts w:ascii="Times New Roman Bold" w:hAnsi="Times New Roman Bold" w:cs="KaiTi_GB2312" w:hint="eastAsia"/>
          <w:bCs/>
          <w:sz w:val="24"/>
          <w:szCs w:val="32"/>
        </w:rPr>
        <w:t>定义</w:t>
      </w:r>
      <w:r w:rsidR="00947E8F">
        <w:rPr>
          <w:rFonts w:ascii="Times New Roman Bold" w:hAnsi="Times New Roman Bold" w:cs="KaiTi_GB2312" w:hint="eastAsia"/>
          <w:bCs/>
          <w:sz w:val="24"/>
          <w:szCs w:val="32"/>
        </w:rPr>
        <w:t>网络</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D82BE9">
        <w:rPr>
          <w:rFonts w:ascii="Times New Roman Bold" w:hAnsi="Times New Roman Bold" w:cs="KaiTi_GB2312" w:hint="eastAsia"/>
          <w:bCs/>
          <w:sz w:val="24"/>
          <w:szCs w:val="32"/>
        </w:rPr>
        <w:t>利用</w:t>
      </w:r>
      <w:r w:rsidR="00B67142" w:rsidRPr="00E548F0">
        <w:rPr>
          <w:rFonts w:hint="eastAsia"/>
          <w:bCs/>
          <w:sz w:val="24"/>
          <w:szCs w:val="32"/>
        </w:rPr>
        <w:t>GNN</w:t>
      </w:r>
      <w:r w:rsidR="00D82BE9">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各节点的阻抗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9637F3">
        <w:rPr>
          <w:rFonts w:ascii="Times New Roman Bold" w:hAnsi="Times New Roman Bold" w:cs="KaiTi_GB2312" w:hint="eastAsia"/>
          <w:b/>
          <w:sz w:val="24"/>
          <w:szCs w:val="32"/>
        </w:rPr>
        <w:t>（</w:t>
      </w:r>
      <w:r w:rsidR="001E77C4" w:rsidRPr="00E548F0">
        <w:rPr>
          <w:rFonts w:hint="eastAsia"/>
          <w:bCs/>
          <w:sz w:val="24"/>
          <w:szCs w:val="32"/>
        </w:rPr>
        <w:t>TDIBC</w:t>
      </w:r>
      <w:r w:rsidR="009637F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F07755">
        <w:rPr>
          <w:rFonts w:ascii="Times New Roman Bold" w:hAnsi="Times New Roman Bold" w:cs="KaiTi_GB2312" w:hint="eastAsia"/>
          <w:bCs/>
          <w:sz w:val="24"/>
          <w:szCs w:val="32"/>
        </w:rPr>
        <w:t>参考平面处的</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11FDF">
        <w:rPr>
          <w:rFonts w:ascii="Times New Roman Bold" w:hAnsi="Times New Roman Bold" w:cs="KaiTi_GB2312" w:hint="eastAsia"/>
          <w:bCs/>
          <w:sz w:val="24"/>
          <w:szCs w:val="32"/>
        </w:rPr>
        <w:t>等变量的反馈信号</w:t>
      </w:r>
      <w:r w:rsidR="00492F83" w:rsidRPr="004E2A23">
        <w:rPr>
          <w:rFonts w:ascii="Times New Roman Bold" w:hAnsi="Times New Roman Bold" w:cs="KaiTi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sidRPr="00C75F40">
        <w:rPr>
          <w:rFonts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w:t>
      </w:r>
      <w:r w:rsidR="00C35535">
        <w:rPr>
          <w:rFonts w:ascii="Times New Roman Bold" w:hAnsi="Times New Roman Bold" w:cs="KaiTi_GB2312" w:hint="eastAsia"/>
          <w:bCs/>
          <w:sz w:val="24"/>
          <w:szCs w:val="32"/>
        </w:rPr>
        <w:t>对应的粗糙壁凹陷区域</w:t>
      </w:r>
      <w:r w:rsidR="0037394A">
        <w:rPr>
          <w:rFonts w:ascii="Times New Roman Bold" w:hAnsi="Times New Roman Bold" w:cs="KaiTi_GB2312" w:hint="eastAsia"/>
          <w:bCs/>
          <w:sz w:val="24"/>
          <w:szCs w:val="32"/>
        </w:rPr>
        <w:t>瞬时</w:t>
      </w:r>
      <w:r w:rsidR="006225DD">
        <w:rPr>
          <w:rFonts w:ascii="Times New Roman Bold" w:hAnsi="Times New Roman Bold" w:cs="KaiTi_GB2312" w:hint="eastAsia"/>
          <w:bCs/>
          <w:sz w:val="24"/>
          <w:szCs w:val="32"/>
        </w:rPr>
        <w:t>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5C170A">
        <w:rPr>
          <w:rFonts w:ascii="Times New Roman Bold" w:hAnsi="Times New Roman Bold" w:cs="KaiTi_GB2312" w:hint="eastAsia"/>
          <w:bCs/>
          <w:sz w:val="24"/>
          <w:szCs w:val="32"/>
        </w:rPr>
        <w:t>内容</w:t>
      </w:r>
      <w:r w:rsidR="005C170A">
        <w:rPr>
          <w:rFonts w:ascii="Times New Roman Bold" w:hAnsi="Times New Roman Bold" w:cs="KaiTi_GB2312" w:hint="eastAsia"/>
          <w:bCs/>
          <w:sz w:val="24"/>
          <w:szCs w:val="32"/>
        </w:rPr>
        <w:t>1</w:t>
      </w:r>
      <w:r w:rsidR="005C170A">
        <w:rPr>
          <w:rFonts w:ascii="Times New Roman Bold" w:hAnsi="Times New Roman Bold" w:cs="KaiTi_GB2312" w:hint="eastAsia"/>
          <w:bCs/>
          <w:sz w:val="24"/>
          <w:szCs w:val="32"/>
        </w:rPr>
        <w:t>）</w:t>
      </w:r>
      <w:r w:rsidR="00860408">
        <w:rPr>
          <w:rFonts w:ascii="Times New Roman Bold" w:hAnsi="Times New Roman Bold" w:cs="KaiTi_GB2312" w:hint="eastAsia"/>
          <w:bCs/>
          <w:sz w:val="24"/>
          <w:szCs w:val="32"/>
        </w:rPr>
        <w:t>所发展的时域阻抗</w:t>
      </w:r>
      <w:r w:rsidR="008D3695" w:rsidRPr="008D3695">
        <w:rPr>
          <w:rFonts w:ascii="Times New Roman Bold" w:hAnsi="Times New Roman Bold" w:cs="KaiTi_GB2312" w:hint="eastAsia"/>
          <w:bCs/>
          <w:sz w:val="24"/>
          <w:szCs w:val="32"/>
        </w:rPr>
        <w:t>边界条件</w:t>
      </w:r>
      <w:r w:rsidR="00CA3B1E">
        <w:rPr>
          <w:rFonts w:ascii="Times New Roman Bold" w:hAnsi="Times New Roman Bold" w:cs="KaiTi_GB2312" w:hint="eastAsia"/>
          <w:bCs/>
          <w:sz w:val="24"/>
          <w:szCs w:val="32"/>
        </w:rPr>
        <w:t>，</w:t>
      </w:r>
      <w:r w:rsidR="00EC775D">
        <w:rPr>
          <w:rFonts w:ascii="Times New Roman Bold" w:hAnsi="Times New Roman Bold" w:cs="KaiTi_GB2312" w:hint="eastAsia"/>
          <w:bCs/>
          <w:sz w:val="24"/>
          <w:szCs w:val="32"/>
        </w:rPr>
        <w:t>形成完整的</w:t>
      </w:r>
      <w:r w:rsidR="00975027">
        <w:rPr>
          <w:rFonts w:ascii="Times New Roman Bold" w:hAnsi="Times New Roman Bold" w:cs="KaiTi_GB2312" w:hint="eastAsia"/>
          <w:bCs/>
          <w:sz w:val="24"/>
          <w:szCs w:val="32"/>
        </w:rPr>
        <w:t>高</w:t>
      </w:r>
      <w:r w:rsidR="00D40BE6">
        <w:rPr>
          <w:rFonts w:ascii="Times New Roman Bold" w:hAnsi="Times New Roman Bold" w:cs="KaiTi_GB2312" w:hint="eastAsia"/>
          <w:bCs/>
          <w:sz w:val="24"/>
          <w:szCs w:val="32"/>
        </w:rPr>
        <w:t>超</w:t>
      </w:r>
      <w:r w:rsidR="00975027" w:rsidRPr="00975027">
        <w:rPr>
          <w:rFonts w:ascii="Times New Roman Bold" w:hAnsi="Times New Roman Bold" w:cs="KaiTi_GB2312" w:hint="eastAsia"/>
          <w:bCs/>
          <w:sz w:val="24"/>
          <w:szCs w:val="32"/>
        </w:rPr>
        <w:t>声速粗糙壁湍流简化模拟方法</w:t>
      </w:r>
      <w:r w:rsidR="00CF0C95">
        <w:rPr>
          <w:rFonts w:ascii="Times New Roman Bold" w:hAnsi="Times New Roman Bold" w:cs="KaiTi_GB2312" w:hint="eastAsia"/>
          <w:bCs/>
          <w:sz w:val="24"/>
          <w:szCs w:val="32"/>
        </w:rPr>
        <w:t>：</w:t>
      </w:r>
      <w:r w:rsidR="001D2210">
        <w:rPr>
          <w:rFonts w:ascii="Times New Roman Bold" w:hAnsi="Times New Roman Bold" w:cs="KaiTi_GB2312" w:hint="eastAsia"/>
          <w:bCs/>
          <w:sz w:val="24"/>
          <w:szCs w:val="32"/>
        </w:rPr>
        <w:t>时域阻抗边界条件用于</w:t>
      </w:r>
      <w:r w:rsidR="00635C32">
        <w:rPr>
          <w:rFonts w:ascii="Times New Roman Bold" w:hAnsi="Times New Roman Bold" w:cs="KaiTi_GB2312" w:hint="eastAsia"/>
          <w:bCs/>
          <w:sz w:val="24"/>
          <w:szCs w:val="32"/>
        </w:rPr>
        <w:t>封闭模拟的控制方程，而凹陷区域</w:t>
      </w:r>
      <w:r w:rsidR="00DE0C1F">
        <w:rPr>
          <w:rFonts w:ascii="Times New Roman Bold" w:hAnsi="Times New Roman Bold" w:cs="KaiTi_GB2312" w:hint="eastAsia"/>
          <w:bCs/>
          <w:sz w:val="24"/>
          <w:szCs w:val="32"/>
        </w:rPr>
        <w:t>物理量的分布模型用于</w:t>
      </w:r>
      <w:r w:rsidR="00BD2ECC">
        <w:rPr>
          <w:rFonts w:ascii="Times New Roman Bold" w:hAnsi="Times New Roman Bold" w:cs="KaiTi_GB2312" w:hint="eastAsia"/>
          <w:bCs/>
          <w:sz w:val="24"/>
          <w:szCs w:val="32"/>
        </w:rPr>
        <w:t>补全</w:t>
      </w:r>
      <w:r w:rsidR="006B4D5D">
        <w:rPr>
          <w:rFonts w:ascii="Times New Roman Bold" w:hAnsi="Times New Roman Bold" w:cs="KaiTi_GB2312" w:hint="eastAsia"/>
          <w:bCs/>
          <w:sz w:val="24"/>
          <w:szCs w:val="32"/>
        </w:rPr>
        <w:t>壁面</w:t>
      </w:r>
      <w:r w:rsidR="00FB090F">
        <w:rPr>
          <w:rFonts w:ascii="Times New Roman Bold" w:hAnsi="Times New Roman Bold" w:cs="KaiTi_GB2312" w:hint="eastAsia"/>
          <w:bCs/>
          <w:sz w:val="24"/>
          <w:szCs w:val="32"/>
        </w:rPr>
        <w:t>流场</w:t>
      </w:r>
      <w:r w:rsidR="006B4D5D">
        <w:rPr>
          <w:rFonts w:ascii="Times New Roman Bold" w:hAnsi="Times New Roman Bold" w:cs="KaiTi_GB2312" w:hint="eastAsia"/>
          <w:bCs/>
          <w:sz w:val="24"/>
          <w:szCs w:val="32"/>
        </w:rPr>
        <w:t>信息</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248944B0"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Pr>
          <w:rFonts w:ascii="Times New Roman Bold" w:hAnsi="Times New Roman Bold" w:cs="KaiTi_GB2312" w:hint="eastAsia"/>
          <w:bCs/>
          <w:sz w:val="24"/>
          <w:szCs w:val="32"/>
        </w:rPr>
        <w:t>规则与不规则粗糙元表面，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sidRPr="001D49C5">
        <w:rPr>
          <w:rFonts w:hint="eastAsia"/>
          <w:bCs/>
          <w:sz w:val="24"/>
        </w:rPr>
        <w:t>DMD</w:t>
      </w:r>
      <w:r>
        <w:rPr>
          <w:rFonts w:ascii="Times New Roman Bold" w:hAnsi="Times New Roman Bold" w:cs="KaiTi_GB2312" w:hint="eastAsia"/>
          <w:bCs/>
          <w:sz w:val="24"/>
          <w:szCs w:val="32"/>
        </w:rPr>
        <w:t>、</w:t>
      </w:r>
      <w:r w:rsidRPr="001D49C5">
        <w:rPr>
          <w:rFonts w:hint="eastAsia"/>
          <w:bCs/>
          <w:sz w:val="24"/>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sidR="001D224A">
        <w:rPr>
          <w:rFonts w:ascii="Times New Roman Bold" w:hAnsi="Times New Roman Bold" w:cs="KaiTi_GB2312" w:hint="eastAsia"/>
          <w:bCs/>
          <w:sz w:val="24"/>
          <w:szCs w:val="32"/>
        </w:rPr>
        <w:t>可压缩效应</w:t>
      </w:r>
      <w:r>
        <w:rPr>
          <w:rFonts w:ascii="Times New Roman Bold" w:hAnsi="Times New Roman Bold" w:cs="KaiTi_GB2312" w:hint="eastAsia"/>
          <w:bCs/>
          <w:sz w:val="24"/>
          <w:szCs w:val="32"/>
        </w:rPr>
        <w:t>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186FEA2D" w:rsidR="008368D8" w:rsidRDefault="00CF69E3" w:rsidP="008368D8">
      <w:pPr>
        <w:pStyle w:val="main"/>
        <w:numPr>
          <w:ilvl w:val="0"/>
          <w:numId w:val="2"/>
        </w:numPr>
        <w:ind w:firstLineChars="0"/>
      </w:pPr>
      <w:r>
        <w:rPr>
          <w:rFonts w:hint="eastAsia"/>
        </w:rPr>
        <w:t>建立粗糙壁拓扑结构与图神经网络（</w:t>
      </w:r>
      <w:r>
        <w:rPr>
          <w:rFonts w:hint="eastAsia"/>
        </w:rPr>
        <w:t>GNN</w:t>
      </w:r>
      <w:r>
        <w:rPr>
          <w:rFonts w:hint="eastAsia"/>
        </w:rPr>
        <w:t>）之间的映射，</w:t>
      </w:r>
      <w:r w:rsidR="00565068">
        <w:rPr>
          <w:rFonts w:hint="eastAsia"/>
        </w:rPr>
        <w:t>在</w:t>
      </w:r>
      <w:r w:rsidR="00565068">
        <w:rPr>
          <w:rFonts w:hint="eastAsia"/>
        </w:rPr>
        <w:t>GNN</w:t>
      </w:r>
      <w:r w:rsidR="00565068">
        <w:rPr>
          <w:rFonts w:hint="eastAsia"/>
        </w:rPr>
        <w:t>节点处</w:t>
      </w:r>
      <w:r w:rsidR="00C92ED6">
        <w:rPr>
          <w:rFonts w:hint="eastAsia"/>
        </w:rPr>
        <w:t>构建</w:t>
      </w:r>
      <w:r w:rsidR="00F54294">
        <w:rPr>
          <w:rFonts w:hint="eastAsia"/>
        </w:rPr>
        <w:t>时域阻抗</w:t>
      </w:r>
      <w:r w:rsidR="00492F83" w:rsidRPr="004A2050">
        <w:rPr>
          <w:rFonts w:hint="eastAsia"/>
        </w:rPr>
        <w:t>边界条件</w:t>
      </w:r>
      <w:r w:rsidR="00492F83">
        <w:rPr>
          <w:rFonts w:hint="eastAsia"/>
        </w:rPr>
        <w:t>；</w:t>
      </w:r>
    </w:p>
    <w:p w14:paraId="5E0E83E0" w14:textId="453A8636" w:rsidR="00C00BCF" w:rsidRPr="008368D8" w:rsidRDefault="007E243A" w:rsidP="008368D8">
      <w:pPr>
        <w:pStyle w:val="main"/>
        <w:numPr>
          <w:ilvl w:val="0"/>
          <w:numId w:val="2"/>
        </w:numPr>
        <w:ind w:firstLineChars="0"/>
      </w:pPr>
      <w:r>
        <w:rPr>
          <w:rFonts w:hint="eastAsia"/>
        </w:rPr>
        <w:t>构建粗糙壁凹陷区域物理量的瞬时分布模型，结合</w:t>
      </w:r>
      <w:r>
        <w:rPr>
          <w:rFonts w:hint="eastAsia"/>
        </w:rPr>
        <w:t>时域阻抗</w:t>
      </w:r>
      <w:r w:rsidRPr="004A2050">
        <w:rPr>
          <w:rFonts w:hint="eastAsia"/>
        </w:rPr>
        <w:t>边界条件</w:t>
      </w:r>
      <w:r>
        <w:rPr>
          <w:rFonts w:hint="eastAsia"/>
        </w:rPr>
        <w:t>形成完整的</w:t>
      </w:r>
      <w:r w:rsidR="00C00BCF" w:rsidRPr="008368D8">
        <w:rPr>
          <w:rFonts w:hint="eastAsia"/>
        </w:rPr>
        <w:t>高超声速粗糙壁</w:t>
      </w:r>
      <w:r w:rsidR="007500E3" w:rsidRPr="008368D8">
        <w:rPr>
          <w:rFonts w:hint="eastAsia"/>
        </w:rPr>
        <w:t>湍流简化模拟方法；</w:t>
      </w:r>
    </w:p>
    <w:p w14:paraId="51997DEB" w14:textId="6CE3B55E" w:rsidR="00A4382A" w:rsidRPr="003A209C" w:rsidRDefault="00992F03" w:rsidP="00A4382A">
      <w:pPr>
        <w:pStyle w:val="main"/>
        <w:numPr>
          <w:ilvl w:val="0"/>
          <w:numId w:val="2"/>
        </w:numPr>
        <w:ind w:firstLineChars="0"/>
        <w:rPr>
          <w:rFonts w:hint="eastAsia"/>
        </w:rPr>
      </w:pPr>
      <w:r>
        <w:rPr>
          <w:rFonts w:hint="eastAsia"/>
        </w:rPr>
        <w:t>利用模态分析方法</w:t>
      </w:r>
      <w:r w:rsidR="002E6042">
        <w:rPr>
          <w:rFonts w:hint="eastAsia"/>
        </w:rPr>
        <w:t>揭示</w:t>
      </w:r>
      <w:r w:rsidR="00E707FC">
        <w:rPr>
          <w:rFonts w:hint="eastAsia"/>
        </w:rPr>
        <w:t>可压缩效应在</w:t>
      </w:r>
      <w:r w:rsidR="00A4382A">
        <w:rPr>
          <w:rFonts w:hint="eastAsia"/>
        </w:rPr>
        <w:t>对</w:t>
      </w:r>
      <w:r w:rsidR="00A4382A" w:rsidRPr="00007759">
        <w:rPr>
          <w:rFonts w:hint="eastAsia"/>
        </w:rPr>
        <w:t>高超声速粗糙壁近壁面湍流的影响机理</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9"/>
        <w:rPr>
          <w:rFonts w:hint="eastAsia"/>
        </w:rPr>
      </w:pPr>
      <w:r w:rsidRPr="00C82272">
        <w:lastRenderedPageBreak/>
        <w:t xml:space="preserve">2.3 </w:t>
      </w:r>
      <w:r w:rsidRPr="00C82272">
        <w:rPr>
          <w:rFonts w:hint="eastAsia"/>
        </w:rPr>
        <w:t>拟解决的关键科学问题</w:t>
      </w:r>
    </w:p>
    <w:p w14:paraId="41D0AD4B" w14:textId="33A222AE" w:rsidR="00492F83" w:rsidRDefault="00505E98" w:rsidP="00492F83">
      <w:pPr>
        <w:pStyle w:val="section"/>
        <w:ind w:firstLine="489"/>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065D42DF"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，映射过程需要根据孔隙的外形将其映射至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w:t>
      </w:r>
      <w:r w:rsidR="00616D04">
        <w:rPr>
          <w:rFonts w:ascii="Times New Roman" w:hAnsi="Times New Roman" w:hint="eastAsia"/>
          <w:b w:val="0"/>
          <w:bCs/>
        </w:rPr>
        <w:t>而</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该映射是唯一可体现</w:t>
      </w:r>
      <w:r w:rsidR="00D20BB3" w:rsidRPr="000F080E">
        <w:rPr>
          <w:rFonts w:ascii="Times New Roman" w:hAnsi="Times New Roman" w:hint="eastAsia"/>
        </w:rPr>
        <w:t>粗糙壁孔隙各向异性</w:t>
      </w:r>
      <w:r w:rsidR="0096760F" w:rsidRPr="000F080E">
        <w:rPr>
          <w:rFonts w:ascii="Times New Roman" w:hAnsi="Times New Roman" w:hint="eastAsia"/>
        </w:rPr>
        <w:t>的过程</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w:t>
      </w:r>
      <w:r w:rsidR="00235560" w:rsidRPr="00451751">
        <w:rPr>
          <w:rFonts w:ascii="Times New Roman" w:hAnsi="Times New Roman" w:hint="eastAsia"/>
        </w:rPr>
        <w:t>各向异性</w:t>
      </w:r>
      <w:r w:rsidR="00235560" w:rsidRPr="00451751">
        <w:rPr>
          <w:rFonts w:ascii="Times New Roman" w:hAnsi="Times New Roman" w:hint="eastAsia"/>
        </w:rPr>
        <w:t>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62A137F8" w:rsidR="00505E98" w:rsidRDefault="00505E98" w:rsidP="00505E98">
      <w:pPr>
        <w:pStyle w:val="section"/>
        <w:ind w:firstLine="489"/>
        <w:rPr>
          <w:rFonts w:hint="eastAsia"/>
        </w:rPr>
      </w:pPr>
      <w:r>
        <w:rPr>
          <w:rFonts w:hint="eastAsia"/>
        </w:rPr>
        <w:t>3</w:t>
      </w:r>
      <w:r w:rsidRPr="00C51412">
        <w:rPr>
          <w:rFonts w:hint="eastAsia"/>
        </w:rPr>
        <w:t>）</w:t>
      </w:r>
      <w:r w:rsidR="000F2096">
        <w:rPr>
          <w:rFonts w:hint="eastAsia"/>
        </w:rPr>
        <w:t>强</w:t>
      </w:r>
      <w:r w:rsidR="001D224A">
        <w:rPr>
          <w:rFonts w:hint="eastAsia"/>
        </w:rPr>
        <w:t>可压缩效应</w:t>
      </w:r>
      <w:r w:rsidR="000F2096">
        <w:rPr>
          <w:rFonts w:hint="eastAsia"/>
        </w:rPr>
        <w:t>条件下粗糙壁对</w:t>
      </w:r>
      <w:r>
        <w:rPr>
          <w:rFonts w:hint="eastAsia"/>
        </w:rPr>
        <w:t>近壁面湍流的影响机理</w:t>
      </w:r>
    </w:p>
    <w:p w14:paraId="224C52B4" w14:textId="500A9055"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753854C2" w:rsidR="00B77026" w:rsidRDefault="00680438" w:rsidP="00B77026">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r4Guq5AAAAA8BAAAPAAAAZHJzL2Rvd25yZXYu&#13;&#10;eG1sTE89T8MwEN2R+A/WIbEg6pC2KaRxqqrAUJaK0IXNjd04EJ8j22nDv+dggeWke/fufRSr0Xbs&#13;&#10;pH1oHQq4myTANNZOtdgI2L89394DC1Gikp1DLeBLB1iVlxeFzJU746s+VbFhJIIhlwJMjH3OeaiN&#13;&#10;tjJMXK+RbkfnrYy0+oYrL88kbjueJknGrWyRHIzs9cbo+rMarIDd7H1nbobj08t6NvXb/bDJPppK&#13;&#10;iOur8XFJY70EFvUY/z7gpwPlh5KCHdyAKrBOwHwxJSbhWToHRoTFQ0qFDr9IBrws+P8e5TcA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q+BrquQAAAAPAQAADwAAAAAAAAAAAAAAAACD&#13;&#10;BAAAZHJzL2Rvd25yZXYueG1sUEsFBgAAAAAEAAQA8wAAAJQFAAAAAA==&#13;&#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sidR="00361F6E">
        <w:rPr>
          <w:rFonts w:ascii="Times New Roman" w:hAnsi="Times New Roman" w:hint="eastAsia"/>
          <w:b w:val="0"/>
          <w:bCs/>
        </w:rPr>
        <w:t>2</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38D672A3"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w</m:t>
            </m:r>
          </m:sub>
        </m:sSub>
        <m:r>
          <m:rPr>
            <m:lit/>
            <m:sty m:val="bi"/>
          </m:rPr>
          <w:rPr>
            <w:rFonts w:ascii="Cambria Math" w:hAnsi="Cambria Math" w:cs="XITS Math"/>
          </w:rPr>
          <m:t>/</m:t>
        </m:r>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r</m:t>
            </m:r>
          </m:sub>
        </m:sSub>
        <m:r>
          <m:rPr>
            <m:sty m:val="bi"/>
          </m:rP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m:rPr>
                <m:sty m:val="bi"/>
              </m:rPr>
              <w:rPr>
                <w:rFonts w:ascii="Cambria Math" w:hAnsi="Cambria Math" w:cs="XITS Math"/>
              </w:rPr>
              <m:t>M</m:t>
            </m:r>
          </m:e>
          <m:sub>
            <m:r>
              <m:rPr>
                <m:sty m:val="bi"/>
              </m:rPr>
              <w:rPr>
                <w:rFonts w:ascii="Cambria Math" w:hAnsi="Cambria Math" w:cs="XITS Math"/>
              </w:rPr>
              <m:t>∞</m:t>
            </m:r>
          </m:sub>
        </m:sSub>
        <m:r>
          <m:rPr>
            <m:sty m:val="bi"/>
          </m:rP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1AE4A97D" w:rsidR="00A15BCB" w:rsidRDefault="00E73B6B" w:rsidP="00A15BCB">
      <w:pPr>
        <w:pStyle w:val="section"/>
        <w:ind w:firstLineChars="0" w:firstLine="420"/>
        <w:rPr>
          <w:rFonts w:ascii="Times New Roman" w:hAnsi="Times New Roman"/>
          <w:b w:val="0"/>
          <w:bCs/>
        </w:rPr>
      </w:pPr>
      <w:r w:rsidRPr="003459F2">
        <w:rPr>
          <w:noProof/>
        </w:rPr>
        <w:lastRenderedPageBreak/>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&#13;&#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3DD42AAA"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4AB1908F" w:rsidR="00E30A03" w:rsidRDefault="00791204" w:rsidP="004051FF">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451BBFC8"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F354A3" w:rsidRPr="00F354A3">
                              <w:rPr>
                                <w:rFonts w:ascii="Times New Roman" w:hAnsi="Times New Roman"/>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KyqmTyoCAABYBAAADgAAAAAAAAAAAAAAAAAu&#13;&#10;AgAAZHJzL2Uyb0RvYy54bWxQSwECLQAUAAYACAAAACEA2GDya+YAAAAPAQAADwAAAAAAAAAAAAAA&#13;&#10;AACEBAAAZHJzL2Rvd25yZXYueG1sUEsFBgAAAAAEAAQA8wAAAJcFAAAAAA==&#13;&#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451BBFC8"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F354A3" w:rsidRPr="00F354A3">
                        <w:rPr>
                          <w:rFonts w:ascii="Times New Roman" w:hAnsi="Times New Roman"/>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lastRenderedPageBreak/>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9"/>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7967D9FA"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&#13;&#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33244A">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w:t>
      </w:r>
      <w:r w:rsidRPr="007D256B">
        <w:rPr>
          <w:rFonts w:hint="eastAsia"/>
        </w:rPr>
        <w:lastRenderedPageBreak/>
        <w:t>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3852ECD4" w14:textId="769AE3C9" w:rsidR="0089496A" w:rsidRPr="0089496A" w:rsidRDefault="005E4868" w:rsidP="0089496A">
      <w:pPr>
        <w:snapToGrid w:val="0"/>
        <w:spacing w:line="440" w:lineRule="exact"/>
        <w:ind w:firstLineChars="196" w:firstLine="470"/>
        <w:rPr>
          <w:rFonts w:ascii="SimSun" w:hAnsi="SimSun"/>
          <w:sz w:val="24"/>
        </w:rPr>
      </w:pPr>
      <w:r>
        <w:rPr>
          <w:rFonts w:ascii="SimSun" w:hAnsi="SimSun" w:hint="eastAsia"/>
          <w:sz w:val="24"/>
        </w:rPr>
        <w:t>1</w:t>
      </w:r>
      <w:r w:rsidR="0089496A" w:rsidRPr="0089496A">
        <w:rPr>
          <w:rFonts w:ascii="SimSun" w:hAnsi="SimSun" w:hint="eastAsia"/>
          <w:sz w:val="24"/>
        </w:rPr>
        <w:t>）</w:t>
      </w:r>
      <w:r w:rsidR="004D3DF6">
        <w:rPr>
          <w:rFonts w:ascii="SimSun" w:hAnsi="SimSun" w:hint="eastAsia"/>
          <w:b/>
          <w:bCs/>
          <w:sz w:val="24"/>
        </w:rPr>
        <w:t>利用</w:t>
      </w:r>
      <w:r w:rsidR="004D3DF6">
        <w:rPr>
          <w:rFonts w:hint="eastAsia"/>
          <w:b/>
          <w:bCs/>
          <w:sz w:val="24"/>
        </w:rPr>
        <w:t>图神经网络的优势解决</w:t>
      </w:r>
      <w:r w:rsidR="004D3DF6">
        <w:rPr>
          <w:rFonts w:ascii="SimSun" w:hAnsi="SimSun" w:hint="eastAsia"/>
          <w:b/>
          <w:bCs/>
          <w:sz w:val="24"/>
        </w:rPr>
        <w:t>各向异性</w:t>
      </w:r>
      <w:r w:rsidR="00C659C0" w:rsidRPr="00E75655">
        <w:rPr>
          <w:rFonts w:ascii="SimSun" w:hAnsi="SimSun" w:hint="eastAsia"/>
          <w:b/>
          <w:bCs/>
          <w:sz w:val="24"/>
        </w:rPr>
        <w:t>粗糙</w:t>
      </w:r>
      <w:r w:rsidR="004D3DF6">
        <w:rPr>
          <w:rFonts w:ascii="SimSun" w:hAnsi="SimSun" w:hint="eastAsia"/>
          <w:b/>
          <w:bCs/>
          <w:sz w:val="24"/>
        </w:rPr>
        <w:t>元</w:t>
      </w:r>
      <w:r w:rsidR="00933CB6">
        <w:rPr>
          <w:rFonts w:ascii="SimSun" w:hAnsi="SimSun" w:hint="eastAsia"/>
          <w:sz w:val="24"/>
        </w:rPr>
        <w:t>。</w:t>
      </w:r>
      <w:r w:rsidR="008A784F">
        <w:rPr>
          <w:rFonts w:ascii="SimSun" w:hAnsi="SimSun" w:hint="eastAsia"/>
          <w:sz w:val="24"/>
        </w:rPr>
        <w:t>粗糙壁的</w:t>
      </w:r>
      <w:r w:rsidR="006936BB">
        <w:rPr>
          <w:rFonts w:ascii="SimSun" w:hAnsi="SimSun" w:hint="eastAsia"/>
          <w:sz w:val="24"/>
        </w:rPr>
        <w:t>复杂</w:t>
      </w:r>
      <w:r w:rsidR="008A784F">
        <w:rPr>
          <w:rFonts w:ascii="SimSun" w:hAnsi="SimSun" w:hint="eastAsia"/>
          <w:sz w:val="24"/>
        </w:rPr>
        <w:t>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466077">
        <w:rPr>
          <w:rFonts w:ascii="SimSun" w:hAnsi="SimSun" w:hint="eastAsia"/>
          <w:sz w:val="24"/>
        </w:rPr>
        <w:t>，而</w:t>
      </w:r>
      <w:r w:rsidR="00CD3757">
        <w:rPr>
          <w:rFonts w:ascii="SimSun" w:hAnsi="SimSun" w:hint="eastAsia"/>
          <w:sz w:val="24"/>
        </w:rPr>
        <w:t>表面粗糙元所</w:t>
      </w:r>
      <w:r w:rsidR="00466077">
        <w:rPr>
          <w:rFonts w:ascii="SimSun" w:hAnsi="SimSun" w:hint="eastAsia"/>
          <w:sz w:val="24"/>
        </w:rPr>
        <w:t>形成</w:t>
      </w:r>
      <w:r w:rsidR="00CD3757">
        <w:rPr>
          <w:rFonts w:ascii="SimSun" w:hAnsi="SimSun" w:hint="eastAsia"/>
          <w:sz w:val="24"/>
        </w:rPr>
        <w:t>的拓扑结构可用图来表示</w:t>
      </w:r>
      <w:r w:rsidR="00466077">
        <w:rPr>
          <w:rFonts w:ascii="SimSun" w:hAnsi="SimSun" w:hint="eastAsia"/>
          <w:sz w:val="24"/>
        </w:rPr>
        <w:t>，转化为</w:t>
      </w:r>
      <w:r w:rsidR="00167241">
        <w:rPr>
          <w:rFonts w:ascii="SimSun" w:hAnsi="SimSun" w:hint="eastAsia"/>
          <w:sz w:val="24"/>
        </w:rPr>
        <w:t>非欧式数据。</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w:t>
      </w:r>
      <w:r w:rsidR="00265B91" w:rsidRPr="00691DC9">
        <w:rPr>
          <w:sz w:val="24"/>
        </w:rPr>
        <w:t>GNN</w:t>
      </w:r>
      <w:r w:rsidR="00265B91">
        <w:rPr>
          <w:rFonts w:ascii="SimSun" w:hAnsi="SimSun" w:hint="eastAsia"/>
          <w:sz w:val="24"/>
        </w:rPr>
        <w:t>)</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sidRPr="00691DC9">
        <w:rPr>
          <w:rFonts w:hint="eastAsia"/>
          <w:sz w:val="24"/>
        </w:rPr>
        <w:t>GNN</w:t>
      </w:r>
      <w:r w:rsidR="004733B9">
        <w:rPr>
          <w:rFonts w:ascii="SimSun" w:hAnsi="SimSun" w:hint="eastAsia"/>
          <w:sz w:val="24"/>
        </w:rPr>
        <w:t>，</w:t>
      </w:r>
      <w:r w:rsidR="00EC7E5E">
        <w:rPr>
          <w:rFonts w:ascii="SimSun" w:hAnsi="SimSun" w:hint="eastAsia"/>
          <w:sz w:val="24"/>
        </w:rPr>
        <w:t>构建</w:t>
      </w:r>
      <w:r w:rsidR="00EC7E5E" w:rsidRPr="006B6AD1">
        <w:rPr>
          <w:rFonts w:ascii="SimSun" w:hAnsi="SimSun" w:hint="eastAsia"/>
          <w:sz w:val="24"/>
        </w:rPr>
        <w:t>时域阻抗边界条件以模拟粗糙壁对流动的反馈</w:t>
      </w:r>
      <w:r w:rsidR="00270667">
        <w:rPr>
          <w:rFonts w:ascii="SimSun" w:hAnsi="SimSun" w:hint="eastAsia"/>
          <w:sz w:val="24"/>
        </w:rPr>
        <w:t>，</w:t>
      </w:r>
      <w:r w:rsidR="004411E5">
        <w:rPr>
          <w:rFonts w:ascii="SimSun" w:hAnsi="SimSun" w:hint="eastAsia"/>
          <w:sz w:val="24"/>
        </w:rPr>
        <w:t>该</w:t>
      </w:r>
      <w:r w:rsidR="00EC7E5E">
        <w:rPr>
          <w:rFonts w:ascii="SimSun" w:hAnsi="SimSun" w:hint="eastAsia"/>
          <w:sz w:val="24"/>
        </w:rPr>
        <w:t>方法可灵活</w:t>
      </w:r>
      <w:r w:rsidR="004411E5">
        <w:rPr>
          <w:rFonts w:ascii="SimSun" w:hAnsi="SimSun" w:hint="eastAsia"/>
          <w:sz w:val="24"/>
        </w:rPr>
        <w:t>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0089496A" w:rsidRPr="0089496A">
        <w:rPr>
          <w:rFonts w:ascii="SimSun" w:hAnsi="SimSun" w:hint="eastAsia"/>
          <w:sz w:val="24"/>
        </w:rPr>
        <w:t>。</w:t>
      </w:r>
    </w:p>
    <w:p w14:paraId="1FA0968F" w14:textId="352E7BCB" w:rsidR="004922D0" w:rsidRDefault="00420C70" w:rsidP="0089496A">
      <w:pPr>
        <w:snapToGrid w:val="0"/>
        <w:spacing w:line="440" w:lineRule="exact"/>
        <w:ind w:firstLineChars="196" w:firstLine="470"/>
        <w:rPr>
          <w:rFonts w:ascii="SimSun" w:hAnsi="SimSun"/>
          <w:sz w:val="24"/>
        </w:rPr>
      </w:pPr>
      <w:r>
        <w:rPr>
          <w:rFonts w:ascii="SimSun" w:hAnsi="SimSun" w:hint="eastAsia"/>
          <w:sz w:val="24"/>
        </w:rPr>
        <w:t>2</w:t>
      </w:r>
      <w:r w:rsidR="0089496A" w:rsidRPr="0089496A">
        <w:rPr>
          <w:rFonts w:ascii="SimSun" w:hAnsi="SimSun" w:hint="eastAsia"/>
          <w:sz w:val="24"/>
        </w:rPr>
        <w:t>）</w:t>
      </w:r>
      <w:r w:rsidR="00655CD4" w:rsidRPr="00655CD4">
        <w:rPr>
          <w:rFonts w:ascii="SimSun" w:hAnsi="SimSun" w:hint="eastAsia"/>
          <w:b/>
          <w:bCs/>
          <w:sz w:val="24"/>
        </w:rPr>
        <w:t>高</w:t>
      </w:r>
      <w:bookmarkStart w:id="2" w:name="OLE_LINK2"/>
      <w:r w:rsidR="00655CD4" w:rsidRPr="00655CD4">
        <w:rPr>
          <w:rFonts w:ascii="SimSun" w:hAnsi="SimSun" w:hint="eastAsia"/>
          <w:b/>
          <w:bCs/>
          <w:sz w:val="24"/>
        </w:rPr>
        <w:t>超声</w:t>
      </w:r>
      <w:bookmarkEnd w:id="2"/>
      <w:r w:rsidR="00655CD4" w:rsidRPr="00655CD4">
        <w:rPr>
          <w:rFonts w:ascii="SimSun" w:hAnsi="SimSun" w:hint="eastAsia"/>
          <w:b/>
          <w:bCs/>
          <w:sz w:val="24"/>
        </w:rPr>
        <w:t>速壁湍流简化模拟方法</w:t>
      </w:r>
      <w:r w:rsidR="00065BBC" w:rsidRPr="00065BBC">
        <w:rPr>
          <w:rFonts w:ascii="SimSun" w:hAnsi="SimSun" w:hint="eastAsia"/>
          <w:b/>
          <w:bCs/>
          <w:sz w:val="24"/>
        </w:rPr>
        <w:t>。</w:t>
      </w:r>
      <w:r w:rsidR="004E03C2">
        <w:rPr>
          <w:rFonts w:ascii="SimSun" w:hAnsi="SimSun" w:hint="eastAsia"/>
          <w:sz w:val="24"/>
        </w:rPr>
        <w:t>本项目提出将</w:t>
      </w:r>
      <w:r w:rsidR="00691DC9">
        <w:rPr>
          <w:rFonts w:ascii="SimSun" w:hAnsi="SimSun" w:hint="eastAsia"/>
          <w:sz w:val="24"/>
        </w:rPr>
        <w:t>粗糙壁的模化方法拆解为两部分：</w:t>
      </w:r>
      <w:r w:rsidR="00CA06E2">
        <w:rPr>
          <w:rFonts w:ascii="SimSun" w:hAnsi="SimSun" w:hint="eastAsia"/>
          <w:sz w:val="24"/>
        </w:rPr>
        <w:t>一部分通过</w:t>
      </w:r>
      <w:r w:rsidR="00691DC9" w:rsidRPr="00703566">
        <w:rPr>
          <w:rFonts w:hint="eastAsia"/>
          <w:sz w:val="24"/>
        </w:rPr>
        <w:t>TDIBC</w:t>
      </w:r>
      <w:r w:rsidR="00703566">
        <w:rPr>
          <w:rFonts w:hint="eastAsia"/>
          <w:sz w:val="24"/>
        </w:rPr>
        <w:t>模拟其对流动的反馈</w:t>
      </w:r>
      <w:r w:rsidR="00CA06E2">
        <w:rPr>
          <w:rFonts w:ascii="SimSun" w:hAnsi="SimSun" w:hint="eastAsia"/>
          <w:sz w:val="24"/>
        </w:rPr>
        <w:t>，另一部分</w:t>
      </w:r>
      <w:r w:rsidR="00A03229">
        <w:rPr>
          <w:rFonts w:ascii="SimSun" w:hAnsi="SimSun" w:hint="eastAsia"/>
          <w:sz w:val="24"/>
        </w:rPr>
        <w:t>通过</w:t>
      </w:r>
      <w:r w:rsidR="00A03229" w:rsidRPr="00703566">
        <w:rPr>
          <w:rFonts w:hint="eastAsia"/>
          <w:sz w:val="24"/>
        </w:rPr>
        <w:t>GNN</w:t>
      </w:r>
      <w:r w:rsidR="00A03229">
        <w:rPr>
          <w:rFonts w:ascii="SimSun" w:hAnsi="SimSun" w:hint="eastAsia"/>
          <w:sz w:val="24"/>
        </w:rPr>
        <w:t>本身的节点进行</w:t>
      </w:r>
      <w:r w:rsidR="00703566">
        <w:rPr>
          <w:rFonts w:ascii="SimSun" w:hAnsi="SimSun" w:hint="eastAsia"/>
          <w:sz w:val="24"/>
        </w:rPr>
        <w:t>凹陷处壁面流场变量的预测</w:t>
      </w:r>
      <w:r w:rsidR="006E3DE3">
        <w:rPr>
          <w:rFonts w:ascii="SimSun" w:hAnsi="SimSun" w:hint="eastAsia"/>
          <w:sz w:val="24"/>
        </w:rPr>
        <w:t>，以期实现高效、准确的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 w14:paraId="0388C650" w14:textId="7E616F63" w:rsidR="00065782" w:rsidRPr="0089496A" w:rsidRDefault="00065782" w:rsidP="00065782">
      <w:pPr>
        <w:snapToGrid w:val="0"/>
        <w:spacing w:line="440" w:lineRule="exact"/>
        <w:ind w:firstLineChars="196" w:firstLine="470"/>
        <w:rPr>
          <w:rFonts w:ascii="SimSun" w:hAnsi="SimSun"/>
          <w:sz w:val="24"/>
        </w:rPr>
      </w:pPr>
      <w:r>
        <w:rPr>
          <w:rFonts w:ascii="SimSun" w:hAnsi="SimSun" w:hint="eastAsia"/>
          <w:sz w:val="24"/>
        </w:rPr>
        <w:t>3</w:t>
      </w:r>
      <w:r w:rsidRPr="0089496A">
        <w:rPr>
          <w:rFonts w:ascii="SimSun" w:hAnsi="SimSun" w:hint="eastAsia"/>
          <w:sz w:val="24"/>
        </w:rPr>
        <w:t>）</w:t>
      </w:r>
      <w:r w:rsidRPr="00935A4F">
        <w:rPr>
          <w:rFonts w:ascii="SimSun" w:hAnsi="SimSun" w:hint="eastAsia"/>
          <w:b/>
          <w:bCs/>
          <w:sz w:val="24"/>
        </w:rPr>
        <w:t>系统性</w:t>
      </w:r>
      <w:r w:rsidRPr="00940F41">
        <w:rPr>
          <w:rFonts w:ascii="SimSun" w:hAnsi="SimSun" w:hint="eastAsia"/>
          <w:b/>
          <w:bCs/>
          <w:sz w:val="24"/>
        </w:rPr>
        <w:t>探究可压缩效应对</w:t>
      </w:r>
      <w:r w:rsidR="00D038A5">
        <w:rPr>
          <w:rFonts w:ascii="SimSun" w:hAnsi="SimSun" w:hint="eastAsia"/>
          <w:b/>
          <w:bCs/>
          <w:sz w:val="24"/>
        </w:rPr>
        <w:t>各向异性</w:t>
      </w:r>
      <w:r w:rsidRPr="00940F41">
        <w:rPr>
          <w:rFonts w:ascii="SimSun" w:hAnsi="SimSun" w:hint="eastAsia"/>
          <w:b/>
          <w:bCs/>
          <w:sz w:val="24"/>
        </w:rPr>
        <w:t>粗糙壁湍流的影响。</w:t>
      </w:r>
      <w:r>
        <w:rPr>
          <w:rFonts w:ascii="SimSun" w:hAnsi="SimSun" w:hint="eastAsia"/>
          <w:sz w:val="24"/>
        </w:rPr>
        <w:t>可压缩效应对高超声速粗糙壁湍流的影响仍处于探索阶段，</w:t>
      </w:r>
      <w:r w:rsidR="00C7324D">
        <w:rPr>
          <w:rFonts w:ascii="SimSun" w:hAnsi="SimSun" w:hint="eastAsia"/>
          <w:sz w:val="24"/>
        </w:rPr>
        <w:t>对</w:t>
      </w:r>
      <w:r>
        <w:rPr>
          <w:rFonts w:ascii="SimSun" w:hAnsi="SimSun" w:hint="eastAsia"/>
          <w:sz w:val="24"/>
        </w:rPr>
        <w:t>不同粗糙元类型其影响程度和机理可能存在差异</w:t>
      </w:r>
      <w:r w:rsidR="00DA331D">
        <w:rPr>
          <w:rFonts w:ascii="SimSun" w:hAnsi="SimSun" w:hint="eastAsia"/>
          <w:sz w:val="24"/>
        </w:rPr>
        <w:t>，现有研究结论不清晰且存在</w:t>
      </w:r>
      <w:r w:rsidR="00D81649">
        <w:rPr>
          <w:rFonts w:ascii="SimSun" w:hAnsi="SimSun" w:hint="eastAsia"/>
          <w:sz w:val="24"/>
        </w:rPr>
        <w:t>一定</w:t>
      </w:r>
      <w:r w:rsidR="00DA331D">
        <w:rPr>
          <w:rFonts w:ascii="SimSun" w:hAnsi="SimSun" w:hint="eastAsia"/>
          <w:sz w:val="24"/>
        </w:rPr>
        <w:t>争议</w:t>
      </w:r>
      <w:r>
        <w:rPr>
          <w:rFonts w:ascii="SimSun" w:hAnsi="SimSun" w:hint="eastAsia"/>
          <w:sz w:val="24"/>
        </w:rPr>
        <w:t>。</w:t>
      </w:r>
      <w:r w:rsidR="004C733D">
        <w:rPr>
          <w:rFonts w:ascii="SimSun" w:hAnsi="SimSun" w:hint="eastAsia"/>
          <w:sz w:val="24"/>
        </w:rPr>
        <w:t>对此</w:t>
      </w:r>
      <w:r>
        <w:rPr>
          <w:rFonts w:ascii="SimSun" w:hAnsi="SimSun" w:hint="eastAsia"/>
          <w:sz w:val="24"/>
        </w:rPr>
        <w:t>本项目提出利用连续粗糙元函数生成</w:t>
      </w:r>
      <w:r w:rsidR="0097152D">
        <w:rPr>
          <w:rFonts w:ascii="SimSun" w:hAnsi="SimSun" w:hint="eastAsia"/>
          <w:sz w:val="24"/>
        </w:rPr>
        <w:t>可量化、</w:t>
      </w:r>
      <w:r>
        <w:rPr>
          <w:rFonts w:ascii="SimSun" w:hAnsi="SimSun" w:hint="eastAsia"/>
          <w:sz w:val="24"/>
        </w:rPr>
        <w:t>接近实际工程表面的壁面结构，并探究可压缩效应对近壁面湍流、粗糙元间二次流动以及壁面压力、温度等变量的影响。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SimSun" w:hAnsi="SimSun"/>
          <w:sz w:val="24"/>
        </w:rPr>
      </w:pP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80"/>
        <w:rPr>
          <w:rFonts w:ascii="SimSun" w:hAnsi="SimSun"/>
          <w:b/>
          <w:bCs/>
          <w:sz w:val="24"/>
        </w:rPr>
      </w:pPr>
      <w:permStart w:id="1807120037" w:edGrp="everyone"/>
      <w:r w:rsidRPr="00F308D4">
        <w:rPr>
          <w:rFonts w:ascii="SimSun" w:hAnsi="SimSun"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ADCCC29"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B13835">
        <w:rPr>
          <w:rFonts w:ascii="SimSun" w:hAnsi="SimSun" w:hint="eastAsia"/>
          <w:sz w:val="24"/>
        </w:rPr>
        <w:t>进行</w:t>
      </w:r>
      <w:r w:rsidR="00376715">
        <w:rPr>
          <w:rFonts w:ascii="SimSun" w:hAnsi="SimSun" w:hint="eastAsia"/>
          <w:sz w:val="24"/>
        </w:rPr>
        <w:t>孔隙网络建模</w:t>
      </w:r>
      <w:r w:rsidR="00DE3AC9">
        <w:rPr>
          <w:rFonts w:ascii="SimSun" w:hAnsi="SimSun" w:hint="eastAsia"/>
          <w:sz w:val="24"/>
        </w:rPr>
        <w:t>（</w:t>
      </w:r>
      <w:r w:rsidR="00E5568D" w:rsidRPr="000C0D72">
        <w:rPr>
          <w:rFonts w:hint="eastAsia"/>
          <w:sz w:val="24"/>
        </w:rPr>
        <w:t>PNM</w:t>
      </w:r>
      <w:r w:rsidR="00DE3AC9">
        <w:rPr>
          <w:rFonts w:ascii="SimSun" w:hAnsi="SimSun" w:hint="eastAsia"/>
          <w:sz w:val="24"/>
        </w:rPr>
        <w:t>）并</w:t>
      </w:r>
      <w:r w:rsidR="00E110ED">
        <w:rPr>
          <w:rFonts w:ascii="SimSun" w:hAnsi="SimSun" w:hint="eastAsia"/>
          <w:sz w:val="24"/>
        </w:rPr>
        <w:t>构建</w:t>
      </w:r>
      <w:r w:rsidR="00DE3AC9" w:rsidRPr="000C0D72">
        <w:rPr>
          <w:rFonts w:hint="eastAsia"/>
          <w:sz w:val="24"/>
        </w:rPr>
        <w:t>GNN</w:t>
      </w:r>
      <w:r w:rsidR="00DE3AC9">
        <w:rPr>
          <w:rFonts w:ascii="SimSun" w:hAnsi="SimSun" w:hint="eastAsia"/>
          <w:sz w:val="24"/>
        </w:rPr>
        <w:t>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4D32A149"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w:t>
      </w:r>
      <w:r w:rsidRPr="000C0D72">
        <w:rPr>
          <w:sz w:val="24"/>
        </w:rPr>
        <w:t>如</w:t>
      </w:r>
      <w:r w:rsidRPr="000C0D72">
        <w:rPr>
          <w:sz w:val="24"/>
        </w:rPr>
        <w:t>AIAA SciTech</w:t>
      </w:r>
      <w:r w:rsidRPr="00C441A9">
        <w:rPr>
          <w:rFonts w:ascii="SimSun" w:hAnsi="SimSun" w:hint="eastAsia"/>
          <w:sz w:val="24"/>
        </w:rPr>
        <w:t>）</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lastRenderedPageBreak/>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sidRPr="000C0D72">
        <w:rPr>
          <w:rFonts w:hint="eastAsia"/>
          <w:sz w:val="24"/>
        </w:rPr>
        <w:t>GNN</w:t>
      </w:r>
      <w:r w:rsidR="00D26E11">
        <w:rPr>
          <w:rFonts w:ascii="SimSun" w:hAnsi="SimSun" w:hint="eastAsia"/>
          <w:sz w:val="24"/>
        </w:rPr>
        <w:t>网络框架，结合</w:t>
      </w:r>
      <w:r w:rsidR="00D26E11" w:rsidRPr="000C0D72">
        <w:rPr>
          <w:rFonts w:hint="eastAsia"/>
          <w:sz w:val="24"/>
        </w:rPr>
        <w:t>CNN</w:t>
      </w:r>
      <w:r w:rsidR="00D26E11">
        <w:rPr>
          <w:rFonts w:ascii="SimSun" w:hAnsi="SimSun" w:hint="eastAsia"/>
          <w:sz w:val="24"/>
        </w:rPr>
        <w:t>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w:t>
      </w:r>
      <w:r w:rsidR="00C67043" w:rsidRPr="000C0D72">
        <w:rPr>
          <w:rFonts w:hint="eastAsia"/>
          <w:sz w:val="24"/>
        </w:rPr>
        <w:t>GNN</w:t>
      </w:r>
      <w:r w:rsidR="00C67043">
        <w:rPr>
          <w:rFonts w:ascii="SimSun" w:hAnsi="SimSun" w:hint="eastAsia"/>
          <w:sz w:val="24"/>
        </w:rPr>
        <w:t>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w:t>
      </w:r>
      <w:r w:rsidRPr="000C0D72">
        <w:rPr>
          <w:rFonts w:hint="eastAsia"/>
          <w:sz w:val="24"/>
        </w:rPr>
        <w:t>GNN</w:t>
      </w:r>
      <w:r>
        <w:rPr>
          <w:rFonts w:ascii="SimSun" w:hAnsi="SimSun" w:hint="eastAsia"/>
          <w:sz w:val="24"/>
        </w:rPr>
        <w:t>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424A236"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w:t>
      </w:r>
      <w:r w:rsidR="001D224A">
        <w:rPr>
          <w:rFonts w:ascii="SimSun" w:hAnsi="SimSun" w:hint="eastAsia"/>
          <w:sz w:val="24"/>
        </w:rPr>
        <w:t>可压缩效应</w:t>
      </w:r>
      <w:r w:rsidR="00C05F41">
        <w:rPr>
          <w:rFonts w:ascii="SimSun" w:hAnsi="SimSun" w:hint="eastAsia"/>
          <w:sz w:val="24"/>
        </w:rPr>
        <w:t>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w:t>
      </w:r>
      <w:r w:rsidR="00C441A9" w:rsidRPr="006F4F44">
        <w:rPr>
          <w:rFonts w:hint="eastAsia"/>
          <w:sz w:val="24"/>
        </w:rPr>
        <w:t>1</w:t>
      </w:r>
      <w:r w:rsidR="00C441A9" w:rsidRPr="00C441A9">
        <w:rPr>
          <w:rFonts w:ascii="SimSun" w:hAnsi="SimSun" w:hint="eastAsia"/>
          <w:sz w:val="24"/>
        </w:rPr>
        <w:t>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SimSun" w:hAnsi="SimSun" w:hint="eastAsia"/>
          <w:sz w:val="24"/>
        </w:rPr>
        <w:t>次。（如</w:t>
      </w:r>
      <w:r w:rsidR="00C441A9" w:rsidRPr="000C0D72">
        <w:rPr>
          <w:rFonts w:hint="eastAsia"/>
          <w:sz w:val="24"/>
        </w:rPr>
        <w:t>AIAA</w:t>
      </w:r>
      <w:r w:rsidR="00C441A9" w:rsidRPr="00C441A9">
        <w:rPr>
          <w:rFonts w:ascii="SimSun" w:hAnsi="SimSun" w:hint="eastAsia"/>
          <w:sz w:val="24"/>
        </w:rPr>
        <w:t xml:space="preserve"> </w:t>
      </w:r>
      <w:r w:rsidR="00C441A9" w:rsidRPr="000C0D72">
        <w:rPr>
          <w:rFonts w:hint="eastAsia"/>
          <w:sz w:val="24"/>
        </w:rPr>
        <w:t>SciTech</w:t>
      </w:r>
      <w:r w:rsidR="00C441A9" w:rsidRPr="00C441A9">
        <w:rPr>
          <w:rFonts w:ascii="SimSun" w:hAnsi="SimSun" w:hint="eastAsia"/>
          <w:sz w:val="24"/>
        </w:rPr>
        <w:t>，全国计算流体力学会议等）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559E330A"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1D224A">
        <w:rPr>
          <w:rFonts w:ascii="SimSun" w:hAnsi="SimSun" w:hint="eastAsia"/>
          <w:sz w:val="24"/>
        </w:rPr>
        <w:t>可压缩效应</w:t>
      </w:r>
      <w:r w:rsidR="00BD62CD">
        <w:rPr>
          <w:rFonts w:ascii="SimSun" w:hAnsi="SimSun" w:hint="eastAsia"/>
          <w:sz w:val="24"/>
        </w:rPr>
        <w:t>对高超粗糙壁湍流的影响</w:t>
      </w:r>
      <w:r w:rsidR="00A839F2">
        <w:rPr>
          <w:rFonts w:ascii="SimSun" w:hAnsi="SimSun" w:hint="eastAsia"/>
          <w:sz w:val="24"/>
        </w:rPr>
        <w:t>（内容</w:t>
      </w:r>
      <w:r w:rsidR="00BD62CD" w:rsidRPr="006F4F44">
        <w:rPr>
          <w:rFonts w:hint="eastAsia"/>
          <w:sz w:val="24"/>
        </w:rPr>
        <w:t>3</w:t>
      </w:r>
      <w:r w:rsidR="00BD62CD">
        <w:rPr>
          <w:rFonts w:ascii="SimSun" w:hAnsi="SimSun" w:hint="eastAsia"/>
          <w:sz w:val="24"/>
        </w:rPr>
        <w:t>）；</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w:t>
      </w:r>
      <w:r w:rsidR="00C441A9" w:rsidRPr="006F4F44">
        <w:rPr>
          <w:rFonts w:hint="eastAsia"/>
          <w:sz w:val="24"/>
        </w:rPr>
        <w:t>1-2</w:t>
      </w:r>
      <w:r w:rsidR="00C441A9" w:rsidRPr="00C441A9">
        <w:rPr>
          <w:rFonts w:ascii="SimSun" w:hAnsi="SimSun" w:hint="eastAsia"/>
          <w:sz w:val="24"/>
        </w:rPr>
        <w:t>次。（如</w:t>
      </w:r>
      <w:r w:rsidR="00C441A9" w:rsidRPr="00DC4E54">
        <w:rPr>
          <w:rFonts w:hint="eastAsia"/>
          <w:sz w:val="24"/>
        </w:rPr>
        <w:t>AIAA</w:t>
      </w:r>
      <w:r w:rsidR="00C441A9" w:rsidRPr="00C441A9">
        <w:rPr>
          <w:rFonts w:ascii="SimSun" w:hAnsi="SimSun" w:hint="eastAsia"/>
          <w:sz w:val="24"/>
        </w:rPr>
        <w:t xml:space="preserve"> </w:t>
      </w:r>
      <w:r w:rsidR="00C441A9" w:rsidRPr="00DC4E54">
        <w:rPr>
          <w:rFonts w:hint="eastAsia"/>
          <w:sz w:val="24"/>
        </w:rPr>
        <w:t>SciTech</w:t>
      </w:r>
      <w:r w:rsidR="00C441A9" w:rsidRPr="00C441A9">
        <w:rPr>
          <w:rFonts w:ascii="SimSun" w:hAnsi="SimSun" w:hint="eastAsia"/>
          <w:sz w:val="24"/>
        </w:rPr>
        <w:t>，全国计算流体力学会议等</w:t>
      </w:r>
      <w:r w:rsidR="0076275B">
        <w:rPr>
          <w:rFonts w:ascii="SimSun" w:hAnsi="SimSun"/>
          <w:sz w:val="24"/>
        </w:rPr>
        <w:t>）</w:t>
      </w:r>
      <w:r w:rsidR="00CB28A3">
        <w:rPr>
          <w:rFonts w:ascii="SimSun" w:hAnsi="SimSun" w:hint="eastAsia"/>
          <w:sz w:val="24"/>
        </w:rPr>
        <w:t>；</w:t>
      </w:r>
    </w:p>
    <w:p w14:paraId="7A54158B" w14:textId="59CC91B3" w:rsidR="001F621E"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5C8AF71C" w14:textId="77777777" w:rsidR="00830B05" w:rsidRPr="00C441A9" w:rsidRDefault="00830B05" w:rsidP="001F621E">
      <w:pPr>
        <w:snapToGrid w:val="0"/>
        <w:spacing w:line="440" w:lineRule="exact"/>
        <w:ind w:firstLineChars="196" w:firstLine="470"/>
        <w:rPr>
          <w:rFonts w:ascii="SimSun" w:hAnsi="SimSun"/>
          <w:sz w:val="24"/>
        </w:rPr>
      </w:pPr>
    </w:p>
    <w:p w14:paraId="5ADCE2E5" w14:textId="3EE75DD1" w:rsidR="00830B05" w:rsidRPr="00F308D4" w:rsidRDefault="00830B05" w:rsidP="00830B05">
      <w:pPr>
        <w:snapToGrid w:val="0"/>
        <w:spacing w:line="440" w:lineRule="exact"/>
        <w:ind w:firstLineChars="196" w:firstLine="480"/>
        <w:rPr>
          <w:rFonts w:ascii="SimSun" w:hAnsi="SimSun"/>
          <w:b/>
          <w:bCs/>
          <w:sz w:val="24"/>
        </w:rPr>
      </w:pPr>
      <w:r w:rsidRPr="00F308D4">
        <w:rPr>
          <w:rFonts w:ascii="SimSun" w:hAnsi="SimSun" w:hint="eastAsia"/>
          <w:b/>
          <w:bCs/>
          <w:sz w:val="24"/>
        </w:rPr>
        <w:t>5.</w:t>
      </w:r>
      <w:r w:rsidR="00151850">
        <w:rPr>
          <w:rFonts w:ascii="SimSun" w:hAnsi="SimSun" w:hint="eastAsia"/>
          <w:b/>
          <w:bCs/>
          <w:sz w:val="24"/>
        </w:rPr>
        <w:t>2</w:t>
      </w:r>
      <w:r w:rsidRPr="00F308D4">
        <w:rPr>
          <w:rFonts w:ascii="SimSun" w:hAnsi="SimSun" w:hint="eastAsia"/>
          <w:b/>
          <w:bCs/>
          <w:sz w:val="24"/>
        </w:rPr>
        <w:t xml:space="preserve"> </w:t>
      </w:r>
      <w:r w:rsidR="00151850">
        <w:rPr>
          <w:rFonts w:ascii="SimSun" w:hAnsi="SimSun"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1）高超声速</w:t>
      </w:r>
      <w:r w:rsidR="006C299A">
        <w:rPr>
          <w:rFonts w:ascii="SimSun" w:hAnsi="SimSun" w:hint="eastAsia"/>
          <w:sz w:val="24"/>
        </w:rPr>
        <w:t>粗糙壁湍流数据库一份</w:t>
      </w:r>
      <w:r w:rsidR="00694FE1">
        <w:rPr>
          <w:rFonts w:ascii="SimSun" w:hAnsi="SimSun" w:hint="eastAsia"/>
          <w:sz w:val="24"/>
        </w:rPr>
        <w:t>；</w:t>
      </w:r>
    </w:p>
    <w:p w14:paraId="355F5132" w14:textId="251FF45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1D224A">
        <w:rPr>
          <w:rFonts w:ascii="SimSun" w:hAnsi="SimSun" w:hint="eastAsia"/>
          <w:sz w:val="24"/>
        </w:rPr>
        <w:t>可压缩效应</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w:t>
      </w:r>
      <w:r w:rsidR="003C661C" w:rsidRPr="00FB660C">
        <w:rPr>
          <w:rFonts w:hint="eastAsia"/>
          <w:sz w:val="24"/>
        </w:rPr>
        <w:t>GNN</w:t>
      </w:r>
      <w:r w:rsidR="003C661C">
        <w:rPr>
          <w:rFonts w:ascii="SimSun" w:hAnsi="SimSun" w:hint="eastAsia"/>
          <w:sz w:val="24"/>
        </w:rPr>
        <w:t>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0E5F94CE"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sidRPr="0042264D">
        <w:rPr>
          <w:rFonts w:hint="eastAsia"/>
          <w:sz w:val="24"/>
        </w:rPr>
        <w:t>2-3</w:t>
      </w:r>
      <w:r w:rsidRPr="00C441A9">
        <w:rPr>
          <w:rFonts w:ascii="SimSun" w:hAnsi="SimSun" w:hint="eastAsia"/>
          <w:sz w:val="24"/>
        </w:rPr>
        <w:t>篇</w:t>
      </w:r>
      <w:r w:rsidR="00357E91">
        <w:rPr>
          <w:rFonts w:ascii="SimSun" w:hAnsi="SimSun" w:hint="eastAsia"/>
          <w:sz w:val="24"/>
        </w:rPr>
        <w:t>；</w:t>
      </w:r>
    </w:p>
    <w:p w14:paraId="49E2BC54" w14:textId="38EBEE6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5）参加国内/国际学术会议</w:t>
      </w:r>
      <w:r w:rsidRPr="0042264D">
        <w:rPr>
          <w:rFonts w:hint="eastAsia"/>
          <w:sz w:val="24"/>
        </w:rPr>
        <w:t>3-4</w:t>
      </w:r>
      <w:r w:rsidRPr="00C441A9">
        <w:rPr>
          <w:rFonts w:ascii="SimSun" w:hAnsi="SimSun" w:hint="eastAsia"/>
          <w:sz w:val="24"/>
        </w:rPr>
        <w:t>次</w:t>
      </w:r>
      <w:r w:rsidR="00357E91">
        <w:rPr>
          <w:rFonts w:ascii="SimSun" w:hAnsi="SimSun" w:hint="eastAsia"/>
          <w:sz w:val="24"/>
        </w:rPr>
        <w:t>；</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w:t>
      </w:r>
      <w:r w:rsidRPr="0042264D">
        <w:rPr>
          <w:rFonts w:hint="eastAsia"/>
          <w:sz w:val="24"/>
        </w:rPr>
        <w:t>1</w:t>
      </w:r>
      <w:r w:rsidRPr="00C441A9">
        <w:rPr>
          <w:rFonts w:ascii="SimSun" w:hAnsi="SimSun" w:hint="eastAsia"/>
          <w:sz w:val="24"/>
        </w:rPr>
        <w:t>人 ，博士研究生</w:t>
      </w:r>
      <w:r w:rsidRPr="0042264D">
        <w:rPr>
          <w:rFonts w:hint="eastAsia"/>
          <w:sz w:val="24"/>
        </w:rPr>
        <w:t>1</w:t>
      </w:r>
      <w:r w:rsidRPr="00C441A9">
        <w:rPr>
          <w:rFonts w:ascii="SimSun" w:hAnsi="SimSun" w:hint="eastAsia"/>
          <w:sz w:val="24"/>
        </w:rPr>
        <w:t>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w:t>
      </w:r>
      <w:r w:rsidRPr="001840A5">
        <w:rPr>
          <w:rFonts w:hint="eastAsia"/>
        </w:rPr>
        <w:lastRenderedPageBreak/>
        <w:t>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SimSun" w:hAnsi="SimSun"/>
          <w:sz w:val="24"/>
        </w:rPr>
      </w:pP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w:t>
      </w:r>
      <w:r>
        <w:rPr>
          <w:rFonts w:ascii="KaiTi" w:eastAsia="KaiTi" w:hAnsi="KaiTi" w:cs="KaiTi_GB2312" w:hint="eastAsia"/>
          <w:color w:val="0070C0"/>
          <w:sz w:val="28"/>
          <w:szCs w:val="28"/>
        </w:rPr>
        <w:lastRenderedPageBreak/>
        <w:t>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w:t>
      </w:r>
      <w:r>
        <w:rPr>
          <w:rFonts w:ascii="KaiTi" w:eastAsia="KaiTi" w:hAnsi="KaiTi" w:hint="eastAsia"/>
          <w:bCs/>
          <w:color w:val="0070C0"/>
          <w:sz w:val="28"/>
          <w:szCs w:val="28"/>
        </w:rPr>
        <w:lastRenderedPageBreak/>
        <w:t>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F3FD" w14:textId="77777777" w:rsidR="00B06720" w:rsidRDefault="00B06720" w:rsidP="00764C5B">
      <w:r>
        <w:separator/>
      </w:r>
    </w:p>
  </w:endnote>
  <w:endnote w:type="continuationSeparator" w:id="0">
    <w:p w14:paraId="3E354D44" w14:textId="77777777" w:rsidR="00B06720" w:rsidRDefault="00B06720"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CE24" w14:textId="77777777" w:rsidR="00B06720" w:rsidRDefault="00B06720" w:rsidP="00764C5B">
      <w:r>
        <w:separator/>
      </w:r>
    </w:p>
  </w:footnote>
  <w:footnote w:type="continuationSeparator" w:id="0">
    <w:p w14:paraId="464FE54D" w14:textId="77777777" w:rsidR="00B06720" w:rsidRDefault="00B06720"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4036"/>
    <w:rsid w:val="00004801"/>
    <w:rsid w:val="00005BFE"/>
    <w:rsid w:val="00006ABA"/>
    <w:rsid w:val="00010B58"/>
    <w:rsid w:val="000115AB"/>
    <w:rsid w:val="00011813"/>
    <w:rsid w:val="00013671"/>
    <w:rsid w:val="000144A9"/>
    <w:rsid w:val="00014A2F"/>
    <w:rsid w:val="00015E41"/>
    <w:rsid w:val="00016899"/>
    <w:rsid w:val="00016B35"/>
    <w:rsid w:val="00017645"/>
    <w:rsid w:val="00017A26"/>
    <w:rsid w:val="00017B1A"/>
    <w:rsid w:val="00017E7C"/>
    <w:rsid w:val="0002146A"/>
    <w:rsid w:val="00021720"/>
    <w:rsid w:val="00021E9F"/>
    <w:rsid w:val="00022750"/>
    <w:rsid w:val="00022AA8"/>
    <w:rsid w:val="000230B3"/>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0D1"/>
    <w:rsid w:val="00042CBC"/>
    <w:rsid w:val="000438FE"/>
    <w:rsid w:val="000440A8"/>
    <w:rsid w:val="00044C8D"/>
    <w:rsid w:val="00045524"/>
    <w:rsid w:val="0004617C"/>
    <w:rsid w:val="00046646"/>
    <w:rsid w:val="000471A7"/>
    <w:rsid w:val="00047F55"/>
    <w:rsid w:val="00050031"/>
    <w:rsid w:val="00050802"/>
    <w:rsid w:val="00050F71"/>
    <w:rsid w:val="00051483"/>
    <w:rsid w:val="00051A8B"/>
    <w:rsid w:val="00051F97"/>
    <w:rsid w:val="00052033"/>
    <w:rsid w:val="00052438"/>
    <w:rsid w:val="00052D5F"/>
    <w:rsid w:val="00053783"/>
    <w:rsid w:val="000539AA"/>
    <w:rsid w:val="00053FA4"/>
    <w:rsid w:val="00054D56"/>
    <w:rsid w:val="000551DB"/>
    <w:rsid w:val="000552F4"/>
    <w:rsid w:val="0005579E"/>
    <w:rsid w:val="000558BE"/>
    <w:rsid w:val="000559C1"/>
    <w:rsid w:val="0005625E"/>
    <w:rsid w:val="0005698F"/>
    <w:rsid w:val="00057961"/>
    <w:rsid w:val="00062128"/>
    <w:rsid w:val="0006242B"/>
    <w:rsid w:val="00062B65"/>
    <w:rsid w:val="00063010"/>
    <w:rsid w:val="000639CA"/>
    <w:rsid w:val="00063B0E"/>
    <w:rsid w:val="000642BA"/>
    <w:rsid w:val="00064A80"/>
    <w:rsid w:val="00064B74"/>
    <w:rsid w:val="000655B1"/>
    <w:rsid w:val="00065782"/>
    <w:rsid w:val="00065BBC"/>
    <w:rsid w:val="000666A4"/>
    <w:rsid w:val="00066B6A"/>
    <w:rsid w:val="0006706E"/>
    <w:rsid w:val="00067505"/>
    <w:rsid w:val="00067609"/>
    <w:rsid w:val="00070197"/>
    <w:rsid w:val="000701DF"/>
    <w:rsid w:val="00070764"/>
    <w:rsid w:val="000711F4"/>
    <w:rsid w:val="00071E93"/>
    <w:rsid w:val="00072A6D"/>
    <w:rsid w:val="0007329F"/>
    <w:rsid w:val="00073A92"/>
    <w:rsid w:val="000743E6"/>
    <w:rsid w:val="000759B3"/>
    <w:rsid w:val="00075A44"/>
    <w:rsid w:val="00075FB4"/>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615E"/>
    <w:rsid w:val="000863FB"/>
    <w:rsid w:val="000867AF"/>
    <w:rsid w:val="00090092"/>
    <w:rsid w:val="000905F9"/>
    <w:rsid w:val="00090CC6"/>
    <w:rsid w:val="00091EAB"/>
    <w:rsid w:val="000926F9"/>
    <w:rsid w:val="0009274F"/>
    <w:rsid w:val="00093F6D"/>
    <w:rsid w:val="000951CA"/>
    <w:rsid w:val="0009611F"/>
    <w:rsid w:val="00096182"/>
    <w:rsid w:val="00096350"/>
    <w:rsid w:val="0009794B"/>
    <w:rsid w:val="000A0B26"/>
    <w:rsid w:val="000A10C2"/>
    <w:rsid w:val="000A1222"/>
    <w:rsid w:val="000A147C"/>
    <w:rsid w:val="000A18B9"/>
    <w:rsid w:val="000A2DD7"/>
    <w:rsid w:val="000A3EC5"/>
    <w:rsid w:val="000A489A"/>
    <w:rsid w:val="000A49B3"/>
    <w:rsid w:val="000A4CAD"/>
    <w:rsid w:val="000A4DEB"/>
    <w:rsid w:val="000A505E"/>
    <w:rsid w:val="000A567F"/>
    <w:rsid w:val="000A61EB"/>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C05"/>
    <w:rsid w:val="000C0D72"/>
    <w:rsid w:val="000C1E6F"/>
    <w:rsid w:val="000C1F5D"/>
    <w:rsid w:val="000C2257"/>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080E"/>
    <w:rsid w:val="000F11D5"/>
    <w:rsid w:val="000F153F"/>
    <w:rsid w:val="000F1A52"/>
    <w:rsid w:val="000F2096"/>
    <w:rsid w:val="000F29BC"/>
    <w:rsid w:val="000F306E"/>
    <w:rsid w:val="000F62F6"/>
    <w:rsid w:val="000F6938"/>
    <w:rsid w:val="000F6FC4"/>
    <w:rsid w:val="00100941"/>
    <w:rsid w:val="00101B21"/>
    <w:rsid w:val="00102791"/>
    <w:rsid w:val="00102E91"/>
    <w:rsid w:val="0010366F"/>
    <w:rsid w:val="00103A16"/>
    <w:rsid w:val="00103DEA"/>
    <w:rsid w:val="001041E6"/>
    <w:rsid w:val="00104270"/>
    <w:rsid w:val="001048CE"/>
    <w:rsid w:val="00105B46"/>
    <w:rsid w:val="001067F0"/>
    <w:rsid w:val="00107B20"/>
    <w:rsid w:val="00107D9D"/>
    <w:rsid w:val="00111173"/>
    <w:rsid w:val="00111721"/>
    <w:rsid w:val="00112382"/>
    <w:rsid w:val="001128DB"/>
    <w:rsid w:val="0011298B"/>
    <w:rsid w:val="0011401F"/>
    <w:rsid w:val="0011436E"/>
    <w:rsid w:val="00114381"/>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40129"/>
    <w:rsid w:val="0014029A"/>
    <w:rsid w:val="00140C97"/>
    <w:rsid w:val="00140D76"/>
    <w:rsid w:val="00141A72"/>
    <w:rsid w:val="00141D96"/>
    <w:rsid w:val="001428DC"/>
    <w:rsid w:val="00143155"/>
    <w:rsid w:val="0014362B"/>
    <w:rsid w:val="001437B8"/>
    <w:rsid w:val="0014393A"/>
    <w:rsid w:val="001439B0"/>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1AB8"/>
    <w:rsid w:val="001620F9"/>
    <w:rsid w:val="0016244F"/>
    <w:rsid w:val="00163102"/>
    <w:rsid w:val="0016350F"/>
    <w:rsid w:val="001655BA"/>
    <w:rsid w:val="00165731"/>
    <w:rsid w:val="00166117"/>
    <w:rsid w:val="0016685B"/>
    <w:rsid w:val="00166D6C"/>
    <w:rsid w:val="0016711F"/>
    <w:rsid w:val="00167241"/>
    <w:rsid w:val="001674E5"/>
    <w:rsid w:val="001675C9"/>
    <w:rsid w:val="00167D77"/>
    <w:rsid w:val="00167DC8"/>
    <w:rsid w:val="001701EA"/>
    <w:rsid w:val="0017075C"/>
    <w:rsid w:val="00171410"/>
    <w:rsid w:val="0017197B"/>
    <w:rsid w:val="00171A1B"/>
    <w:rsid w:val="00171DE0"/>
    <w:rsid w:val="001721E9"/>
    <w:rsid w:val="0017276B"/>
    <w:rsid w:val="00173FD0"/>
    <w:rsid w:val="00174117"/>
    <w:rsid w:val="00174819"/>
    <w:rsid w:val="00175085"/>
    <w:rsid w:val="001758D1"/>
    <w:rsid w:val="001761AE"/>
    <w:rsid w:val="0017788C"/>
    <w:rsid w:val="00180647"/>
    <w:rsid w:val="0018074D"/>
    <w:rsid w:val="0018101E"/>
    <w:rsid w:val="00181503"/>
    <w:rsid w:val="0018343A"/>
    <w:rsid w:val="00183483"/>
    <w:rsid w:val="001849EE"/>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03AE"/>
    <w:rsid w:val="001B1018"/>
    <w:rsid w:val="001B14D3"/>
    <w:rsid w:val="001B1B31"/>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752"/>
    <w:rsid w:val="001F3A6C"/>
    <w:rsid w:val="001F402A"/>
    <w:rsid w:val="001F4AF7"/>
    <w:rsid w:val="001F51B4"/>
    <w:rsid w:val="001F54F1"/>
    <w:rsid w:val="001F5705"/>
    <w:rsid w:val="001F621E"/>
    <w:rsid w:val="001F6F5D"/>
    <w:rsid w:val="001F77CE"/>
    <w:rsid w:val="001F7AC2"/>
    <w:rsid w:val="00200138"/>
    <w:rsid w:val="00201B95"/>
    <w:rsid w:val="0020398A"/>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F22"/>
    <w:rsid w:val="00217205"/>
    <w:rsid w:val="002175D7"/>
    <w:rsid w:val="0021761E"/>
    <w:rsid w:val="00217901"/>
    <w:rsid w:val="0022052D"/>
    <w:rsid w:val="00221698"/>
    <w:rsid w:val="00221DE3"/>
    <w:rsid w:val="00223334"/>
    <w:rsid w:val="002235CF"/>
    <w:rsid w:val="002236CB"/>
    <w:rsid w:val="00224801"/>
    <w:rsid w:val="002249D2"/>
    <w:rsid w:val="00225D25"/>
    <w:rsid w:val="00226E9E"/>
    <w:rsid w:val="002270BD"/>
    <w:rsid w:val="002311C5"/>
    <w:rsid w:val="002318C3"/>
    <w:rsid w:val="00231DF6"/>
    <w:rsid w:val="00232253"/>
    <w:rsid w:val="002326E3"/>
    <w:rsid w:val="002327B4"/>
    <w:rsid w:val="002343D4"/>
    <w:rsid w:val="002351D9"/>
    <w:rsid w:val="00235560"/>
    <w:rsid w:val="002356AA"/>
    <w:rsid w:val="00235DFC"/>
    <w:rsid w:val="00235FE2"/>
    <w:rsid w:val="00236293"/>
    <w:rsid w:val="002363FB"/>
    <w:rsid w:val="00236B31"/>
    <w:rsid w:val="00236D1F"/>
    <w:rsid w:val="00237111"/>
    <w:rsid w:val="002371CE"/>
    <w:rsid w:val="002403FA"/>
    <w:rsid w:val="002404D9"/>
    <w:rsid w:val="002409A6"/>
    <w:rsid w:val="0024122D"/>
    <w:rsid w:val="00241B0D"/>
    <w:rsid w:val="00241D4B"/>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4BD2"/>
    <w:rsid w:val="00255A7D"/>
    <w:rsid w:val="00255B61"/>
    <w:rsid w:val="002572D0"/>
    <w:rsid w:val="00260707"/>
    <w:rsid w:val="00260B71"/>
    <w:rsid w:val="002614B3"/>
    <w:rsid w:val="00261544"/>
    <w:rsid w:val="0026190F"/>
    <w:rsid w:val="00262EF2"/>
    <w:rsid w:val="0026374D"/>
    <w:rsid w:val="002638D9"/>
    <w:rsid w:val="00265B91"/>
    <w:rsid w:val="00265DB7"/>
    <w:rsid w:val="00266059"/>
    <w:rsid w:val="0026640D"/>
    <w:rsid w:val="00266BC6"/>
    <w:rsid w:val="00267629"/>
    <w:rsid w:val="0026766B"/>
    <w:rsid w:val="00267D3F"/>
    <w:rsid w:val="00267E7E"/>
    <w:rsid w:val="00267FF7"/>
    <w:rsid w:val="00270667"/>
    <w:rsid w:val="00271213"/>
    <w:rsid w:val="00272025"/>
    <w:rsid w:val="00272073"/>
    <w:rsid w:val="00272C7B"/>
    <w:rsid w:val="00272ED8"/>
    <w:rsid w:val="002747A4"/>
    <w:rsid w:val="002747D1"/>
    <w:rsid w:val="00274CC4"/>
    <w:rsid w:val="00274F12"/>
    <w:rsid w:val="0027530B"/>
    <w:rsid w:val="002763E8"/>
    <w:rsid w:val="00280351"/>
    <w:rsid w:val="0028052C"/>
    <w:rsid w:val="002806DD"/>
    <w:rsid w:val="00281F60"/>
    <w:rsid w:val="00281FE5"/>
    <w:rsid w:val="0028391A"/>
    <w:rsid w:val="00283E94"/>
    <w:rsid w:val="002840EB"/>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5F19"/>
    <w:rsid w:val="002B65C5"/>
    <w:rsid w:val="002B679D"/>
    <w:rsid w:val="002B6EB4"/>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263C"/>
    <w:rsid w:val="002E3FF0"/>
    <w:rsid w:val="002E45C3"/>
    <w:rsid w:val="002E49B7"/>
    <w:rsid w:val="002E4FE3"/>
    <w:rsid w:val="002E5BCA"/>
    <w:rsid w:val="002E5D49"/>
    <w:rsid w:val="002E6042"/>
    <w:rsid w:val="002E709B"/>
    <w:rsid w:val="002E76B4"/>
    <w:rsid w:val="002E77D8"/>
    <w:rsid w:val="002F00C1"/>
    <w:rsid w:val="002F0336"/>
    <w:rsid w:val="002F0A63"/>
    <w:rsid w:val="002F1F72"/>
    <w:rsid w:val="002F4877"/>
    <w:rsid w:val="002F4F43"/>
    <w:rsid w:val="002F5D6E"/>
    <w:rsid w:val="002F69A7"/>
    <w:rsid w:val="002F69AE"/>
    <w:rsid w:val="003017A5"/>
    <w:rsid w:val="00302DBF"/>
    <w:rsid w:val="00303D06"/>
    <w:rsid w:val="00303ECE"/>
    <w:rsid w:val="0030519A"/>
    <w:rsid w:val="00305E86"/>
    <w:rsid w:val="003062BA"/>
    <w:rsid w:val="003065E5"/>
    <w:rsid w:val="003065F6"/>
    <w:rsid w:val="00307B73"/>
    <w:rsid w:val="00307EA4"/>
    <w:rsid w:val="003108C5"/>
    <w:rsid w:val="00310D00"/>
    <w:rsid w:val="003138A9"/>
    <w:rsid w:val="00313CEA"/>
    <w:rsid w:val="00314E32"/>
    <w:rsid w:val="00314F18"/>
    <w:rsid w:val="00315487"/>
    <w:rsid w:val="00316284"/>
    <w:rsid w:val="00316E79"/>
    <w:rsid w:val="0032099A"/>
    <w:rsid w:val="00321FFF"/>
    <w:rsid w:val="0032228E"/>
    <w:rsid w:val="00323772"/>
    <w:rsid w:val="003239FE"/>
    <w:rsid w:val="00323D05"/>
    <w:rsid w:val="003259B7"/>
    <w:rsid w:val="00325DE2"/>
    <w:rsid w:val="00327D9E"/>
    <w:rsid w:val="003306DC"/>
    <w:rsid w:val="00331DD5"/>
    <w:rsid w:val="003322B6"/>
    <w:rsid w:val="0033244A"/>
    <w:rsid w:val="00333A7B"/>
    <w:rsid w:val="00334073"/>
    <w:rsid w:val="003368C2"/>
    <w:rsid w:val="00336B3E"/>
    <w:rsid w:val="00337990"/>
    <w:rsid w:val="00337C3F"/>
    <w:rsid w:val="00337EB8"/>
    <w:rsid w:val="00337F11"/>
    <w:rsid w:val="00341763"/>
    <w:rsid w:val="00341AB2"/>
    <w:rsid w:val="003421C6"/>
    <w:rsid w:val="003422C7"/>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2055"/>
    <w:rsid w:val="00352AED"/>
    <w:rsid w:val="00353005"/>
    <w:rsid w:val="0035313C"/>
    <w:rsid w:val="00353BA3"/>
    <w:rsid w:val="00353BE9"/>
    <w:rsid w:val="00353EA8"/>
    <w:rsid w:val="003549D9"/>
    <w:rsid w:val="003549F3"/>
    <w:rsid w:val="00355A92"/>
    <w:rsid w:val="0035764B"/>
    <w:rsid w:val="00357E91"/>
    <w:rsid w:val="0036079B"/>
    <w:rsid w:val="00360CAB"/>
    <w:rsid w:val="00361951"/>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31CB"/>
    <w:rsid w:val="0037394A"/>
    <w:rsid w:val="00373CE2"/>
    <w:rsid w:val="00374003"/>
    <w:rsid w:val="00375741"/>
    <w:rsid w:val="00376715"/>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A6F0C"/>
    <w:rsid w:val="003B07ED"/>
    <w:rsid w:val="003B14C2"/>
    <w:rsid w:val="003B16D9"/>
    <w:rsid w:val="003B17E5"/>
    <w:rsid w:val="003B1E19"/>
    <w:rsid w:val="003B21C8"/>
    <w:rsid w:val="003B2A6C"/>
    <w:rsid w:val="003B347E"/>
    <w:rsid w:val="003B3901"/>
    <w:rsid w:val="003B4F83"/>
    <w:rsid w:val="003B53BF"/>
    <w:rsid w:val="003B577D"/>
    <w:rsid w:val="003B6819"/>
    <w:rsid w:val="003C0E3E"/>
    <w:rsid w:val="003C1837"/>
    <w:rsid w:val="003C1E61"/>
    <w:rsid w:val="003C2159"/>
    <w:rsid w:val="003C24BD"/>
    <w:rsid w:val="003C2579"/>
    <w:rsid w:val="003C2E9D"/>
    <w:rsid w:val="003C2EAD"/>
    <w:rsid w:val="003C3005"/>
    <w:rsid w:val="003C30CC"/>
    <w:rsid w:val="003C34F5"/>
    <w:rsid w:val="003C3A42"/>
    <w:rsid w:val="003C3D01"/>
    <w:rsid w:val="003C403B"/>
    <w:rsid w:val="003C418D"/>
    <w:rsid w:val="003C4798"/>
    <w:rsid w:val="003C484F"/>
    <w:rsid w:val="003C5811"/>
    <w:rsid w:val="003C661C"/>
    <w:rsid w:val="003C72AA"/>
    <w:rsid w:val="003C72FF"/>
    <w:rsid w:val="003C7632"/>
    <w:rsid w:val="003D0051"/>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6EE3"/>
    <w:rsid w:val="003E772F"/>
    <w:rsid w:val="003E7892"/>
    <w:rsid w:val="003E7F3E"/>
    <w:rsid w:val="003F1EAE"/>
    <w:rsid w:val="003F2B61"/>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2E46"/>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362A3"/>
    <w:rsid w:val="00436399"/>
    <w:rsid w:val="00440362"/>
    <w:rsid w:val="00440829"/>
    <w:rsid w:val="004411E5"/>
    <w:rsid w:val="004422D0"/>
    <w:rsid w:val="004427A5"/>
    <w:rsid w:val="00444436"/>
    <w:rsid w:val="0044473C"/>
    <w:rsid w:val="004450C2"/>
    <w:rsid w:val="00446D9A"/>
    <w:rsid w:val="00446F69"/>
    <w:rsid w:val="004472A5"/>
    <w:rsid w:val="0044791C"/>
    <w:rsid w:val="00447CCE"/>
    <w:rsid w:val="00450934"/>
    <w:rsid w:val="00451394"/>
    <w:rsid w:val="00451751"/>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41A7"/>
    <w:rsid w:val="00464318"/>
    <w:rsid w:val="004643B4"/>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34EC"/>
    <w:rsid w:val="004758C8"/>
    <w:rsid w:val="00475C65"/>
    <w:rsid w:val="00480056"/>
    <w:rsid w:val="00480361"/>
    <w:rsid w:val="00481337"/>
    <w:rsid w:val="00481A3E"/>
    <w:rsid w:val="00481A9B"/>
    <w:rsid w:val="00481E8D"/>
    <w:rsid w:val="004824CD"/>
    <w:rsid w:val="004825AF"/>
    <w:rsid w:val="0048263B"/>
    <w:rsid w:val="00482D6F"/>
    <w:rsid w:val="00483677"/>
    <w:rsid w:val="00484498"/>
    <w:rsid w:val="004845F3"/>
    <w:rsid w:val="00484CE5"/>
    <w:rsid w:val="004852ED"/>
    <w:rsid w:val="00485D9B"/>
    <w:rsid w:val="004874CB"/>
    <w:rsid w:val="00490241"/>
    <w:rsid w:val="00491DC0"/>
    <w:rsid w:val="0049223F"/>
    <w:rsid w:val="004922D0"/>
    <w:rsid w:val="00492312"/>
    <w:rsid w:val="004926CB"/>
    <w:rsid w:val="00492E3D"/>
    <w:rsid w:val="00492F83"/>
    <w:rsid w:val="004935DE"/>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7393"/>
    <w:rsid w:val="004A73ED"/>
    <w:rsid w:val="004A74E9"/>
    <w:rsid w:val="004A7BD2"/>
    <w:rsid w:val="004A7C8D"/>
    <w:rsid w:val="004B0091"/>
    <w:rsid w:val="004B0B6D"/>
    <w:rsid w:val="004B196E"/>
    <w:rsid w:val="004B1AD5"/>
    <w:rsid w:val="004B1F97"/>
    <w:rsid w:val="004B23E2"/>
    <w:rsid w:val="004B3D45"/>
    <w:rsid w:val="004B49FF"/>
    <w:rsid w:val="004B4F5E"/>
    <w:rsid w:val="004B5396"/>
    <w:rsid w:val="004B5490"/>
    <w:rsid w:val="004B6D0C"/>
    <w:rsid w:val="004B70EF"/>
    <w:rsid w:val="004B79EB"/>
    <w:rsid w:val="004B7A54"/>
    <w:rsid w:val="004B7BC4"/>
    <w:rsid w:val="004B7C8D"/>
    <w:rsid w:val="004C24D4"/>
    <w:rsid w:val="004C2E8B"/>
    <w:rsid w:val="004C3724"/>
    <w:rsid w:val="004C3EAF"/>
    <w:rsid w:val="004C6013"/>
    <w:rsid w:val="004C6A7E"/>
    <w:rsid w:val="004C733D"/>
    <w:rsid w:val="004D0820"/>
    <w:rsid w:val="004D0C7F"/>
    <w:rsid w:val="004D0E92"/>
    <w:rsid w:val="004D0F09"/>
    <w:rsid w:val="004D1AE9"/>
    <w:rsid w:val="004D1DB5"/>
    <w:rsid w:val="004D27ED"/>
    <w:rsid w:val="004D2AE0"/>
    <w:rsid w:val="004D3189"/>
    <w:rsid w:val="004D33A0"/>
    <w:rsid w:val="004D3B28"/>
    <w:rsid w:val="004D3BBC"/>
    <w:rsid w:val="004D3C27"/>
    <w:rsid w:val="004D3D20"/>
    <w:rsid w:val="004D3DF6"/>
    <w:rsid w:val="004D3E97"/>
    <w:rsid w:val="004D48E8"/>
    <w:rsid w:val="004D650D"/>
    <w:rsid w:val="004D6A9E"/>
    <w:rsid w:val="004D6BAA"/>
    <w:rsid w:val="004D6DC3"/>
    <w:rsid w:val="004D6E9E"/>
    <w:rsid w:val="004E03C2"/>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29D4"/>
    <w:rsid w:val="004F31B5"/>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1FB4"/>
    <w:rsid w:val="0051299D"/>
    <w:rsid w:val="00512EC2"/>
    <w:rsid w:val="0051378B"/>
    <w:rsid w:val="005139E8"/>
    <w:rsid w:val="00513D5C"/>
    <w:rsid w:val="00513FAF"/>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783"/>
    <w:rsid w:val="00535DF2"/>
    <w:rsid w:val="005361EE"/>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761"/>
    <w:rsid w:val="00546ACD"/>
    <w:rsid w:val="00546CBA"/>
    <w:rsid w:val="00546FC8"/>
    <w:rsid w:val="005473AB"/>
    <w:rsid w:val="00547D92"/>
    <w:rsid w:val="00550236"/>
    <w:rsid w:val="00550634"/>
    <w:rsid w:val="00552051"/>
    <w:rsid w:val="00552873"/>
    <w:rsid w:val="00552EA4"/>
    <w:rsid w:val="005539C2"/>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852"/>
    <w:rsid w:val="00563C50"/>
    <w:rsid w:val="00564A43"/>
    <w:rsid w:val="00565068"/>
    <w:rsid w:val="00567850"/>
    <w:rsid w:val="00567B9F"/>
    <w:rsid w:val="00567EAB"/>
    <w:rsid w:val="00570146"/>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80074"/>
    <w:rsid w:val="005805F3"/>
    <w:rsid w:val="00580E3F"/>
    <w:rsid w:val="00581719"/>
    <w:rsid w:val="00581DB3"/>
    <w:rsid w:val="00581F0C"/>
    <w:rsid w:val="00582BCA"/>
    <w:rsid w:val="00583E3B"/>
    <w:rsid w:val="00584918"/>
    <w:rsid w:val="00585191"/>
    <w:rsid w:val="00585429"/>
    <w:rsid w:val="00585B7F"/>
    <w:rsid w:val="00586311"/>
    <w:rsid w:val="005876CB"/>
    <w:rsid w:val="00587B31"/>
    <w:rsid w:val="0059001A"/>
    <w:rsid w:val="005901DB"/>
    <w:rsid w:val="00590B42"/>
    <w:rsid w:val="00590C1C"/>
    <w:rsid w:val="0059318C"/>
    <w:rsid w:val="0059424E"/>
    <w:rsid w:val="00595463"/>
    <w:rsid w:val="005957A6"/>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E3C"/>
    <w:rsid w:val="005B3228"/>
    <w:rsid w:val="005B3560"/>
    <w:rsid w:val="005B465D"/>
    <w:rsid w:val="005B52A6"/>
    <w:rsid w:val="005B5A07"/>
    <w:rsid w:val="005B66B4"/>
    <w:rsid w:val="005B6D41"/>
    <w:rsid w:val="005B7002"/>
    <w:rsid w:val="005B7EA3"/>
    <w:rsid w:val="005B7F1C"/>
    <w:rsid w:val="005C0748"/>
    <w:rsid w:val="005C170A"/>
    <w:rsid w:val="005C2416"/>
    <w:rsid w:val="005C42E7"/>
    <w:rsid w:val="005C4E7E"/>
    <w:rsid w:val="005C5131"/>
    <w:rsid w:val="005C6704"/>
    <w:rsid w:val="005C7A11"/>
    <w:rsid w:val="005D0204"/>
    <w:rsid w:val="005D364C"/>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39C"/>
    <w:rsid w:val="005F046B"/>
    <w:rsid w:val="005F074B"/>
    <w:rsid w:val="005F1364"/>
    <w:rsid w:val="005F1985"/>
    <w:rsid w:val="005F2085"/>
    <w:rsid w:val="005F2980"/>
    <w:rsid w:val="005F4530"/>
    <w:rsid w:val="005F4B99"/>
    <w:rsid w:val="005F56DB"/>
    <w:rsid w:val="005F5A66"/>
    <w:rsid w:val="005F5AD8"/>
    <w:rsid w:val="005F5DEE"/>
    <w:rsid w:val="005F6137"/>
    <w:rsid w:val="005F67DE"/>
    <w:rsid w:val="005F7260"/>
    <w:rsid w:val="005F72A8"/>
    <w:rsid w:val="005F77C4"/>
    <w:rsid w:val="005F79A6"/>
    <w:rsid w:val="0060014B"/>
    <w:rsid w:val="00600356"/>
    <w:rsid w:val="00600EB7"/>
    <w:rsid w:val="006010F0"/>
    <w:rsid w:val="00601B14"/>
    <w:rsid w:val="00602357"/>
    <w:rsid w:val="00602954"/>
    <w:rsid w:val="0060316C"/>
    <w:rsid w:val="00603476"/>
    <w:rsid w:val="00603C8E"/>
    <w:rsid w:val="00603F40"/>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6D04"/>
    <w:rsid w:val="00617828"/>
    <w:rsid w:val="006218C4"/>
    <w:rsid w:val="006218E2"/>
    <w:rsid w:val="006225DD"/>
    <w:rsid w:val="0062285B"/>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4D65"/>
    <w:rsid w:val="00635111"/>
    <w:rsid w:val="006355B8"/>
    <w:rsid w:val="006358CC"/>
    <w:rsid w:val="00635C32"/>
    <w:rsid w:val="00636144"/>
    <w:rsid w:val="00636A84"/>
    <w:rsid w:val="00636F34"/>
    <w:rsid w:val="00637193"/>
    <w:rsid w:val="00640068"/>
    <w:rsid w:val="006421A6"/>
    <w:rsid w:val="00643E44"/>
    <w:rsid w:val="00643E84"/>
    <w:rsid w:val="00644217"/>
    <w:rsid w:val="006448A2"/>
    <w:rsid w:val="006449F1"/>
    <w:rsid w:val="00644C72"/>
    <w:rsid w:val="00644FC8"/>
    <w:rsid w:val="00645A64"/>
    <w:rsid w:val="00645DA8"/>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6BB8"/>
    <w:rsid w:val="006678FE"/>
    <w:rsid w:val="006679E7"/>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233"/>
    <w:rsid w:val="006834CB"/>
    <w:rsid w:val="00684013"/>
    <w:rsid w:val="0068428A"/>
    <w:rsid w:val="00684521"/>
    <w:rsid w:val="00690491"/>
    <w:rsid w:val="00691DC9"/>
    <w:rsid w:val="00692569"/>
    <w:rsid w:val="00692E6F"/>
    <w:rsid w:val="006936BB"/>
    <w:rsid w:val="00693BFD"/>
    <w:rsid w:val="00694A70"/>
    <w:rsid w:val="00694AE4"/>
    <w:rsid w:val="00694AE7"/>
    <w:rsid w:val="00694EDE"/>
    <w:rsid w:val="00694FE1"/>
    <w:rsid w:val="00696123"/>
    <w:rsid w:val="0069624A"/>
    <w:rsid w:val="00696338"/>
    <w:rsid w:val="006967CD"/>
    <w:rsid w:val="00697040"/>
    <w:rsid w:val="006970C8"/>
    <w:rsid w:val="006971A8"/>
    <w:rsid w:val="00697A46"/>
    <w:rsid w:val="00697F01"/>
    <w:rsid w:val="006A0267"/>
    <w:rsid w:val="006A026E"/>
    <w:rsid w:val="006A06F2"/>
    <w:rsid w:val="006A0A5B"/>
    <w:rsid w:val="006A1974"/>
    <w:rsid w:val="006A2DF5"/>
    <w:rsid w:val="006A314C"/>
    <w:rsid w:val="006A347E"/>
    <w:rsid w:val="006A3FD4"/>
    <w:rsid w:val="006A4171"/>
    <w:rsid w:val="006A4A69"/>
    <w:rsid w:val="006A58EB"/>
    <w:rsid w:val="006A6675"/>
    <w:rsid w:val="006A6B41"/>
    <w:rsid w:val="006A6BCD"/>
    <w:rsid w:val="006A7497"/>
    <w:rsid w:val="006A790C"/>
    <w:rsid w:val="006B02BD"/>
    <w:rsid w:val="006B0D8A"/>
    <w:rsid w:val="006B0FD1"/>
    <w:rsid w:val="006B2595"/>
    <w:rsid w:val="006B25C7"/>
    <w:rsid w:val="006B2E63"/>
    <w:rsid w:val="006B44F6"/>
    <w:rsid w:val="006B454B"/>
    <w:rsid w:val="006B47AC"/>
    <w:rsid w:val="006B4D5D"/>
    <w:rsid w:val="006B5032"/>
    <w:rsid w:val="006B5B67"/>
    <w:rsid w:val="006B6AD1"/>
    <w:rsid w:val="006B79B8"/>
    <w:rsid w:val="006C0357"/>
    <w:rsid w:val="006C0954"/>
    <w:rsid w:val="006C129B"/>
    <w:rsid w:val="006C2284"/>
    <w:rsid w:val="006C230A"/>
    <w:rsid w:val="006C230B"/>
    <w:rsid w:val="006C299A"/>
    <w:rsid w:val="006C37B9"/>
    <w:rsid w:val="006C40B6"/>
    <w:rsid w:val="006C4C83"/>
    <w:rsid w:val="006C4DE6"/>
    <w:rsid w:val="006C52DA"/>
    <w:rsid w:val="006C5CC8"/>
    <w:rsid w:val="006C6319"/>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361"/>
    <w:rsid w:val="006D688E"/>
    <w:rsid w:val="006D7053"/>
    <w:rsid w:val="006D72EE"/>
    <w:rsid w:val="006E001F"/>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2C8E"/>
    <w:rsid w:val="006F44C4"/>
    <w:rsid w:val="006F4640"/>
    <w:rsid w:val="006F4F44"/>
    <w:rsid w:val="006F51BB"/>
    <w:rsid w:val="006F6F5B"/>
    <w:rsid w:val="006F745E"/>
    <w:rsid w:val="006F7CA3"/>
    <w:rsid w:val="00700B61"/>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5A3"/>
    <w:rsid w:val="0070790F"/>
    <w:rsid w:val="00707B20"/>
    <w:rsid w:val="00711274"/>
    <w:rsid w:val="0071160B"/>
    <w:rsid w:val="00711A79"/>
    <w:rsid w:val="00711CC9"/>
    <w:rsid w:val="00712275"/>
    <w:rsid w:val="00712E48"/>
    <w:rsid w:val="0071373A"/>
    <w:rsid w:val="00713ED6"/>
    <w:rsid w:val="00714259"/>
    <w:rsid w:val="00714726"/>
    <w:rsid w:val="0071492C"/>
    <w:rsid w:val="00714BC7"/>
    <w:rsid w:val="00714C7C"/>
    <w:rsid w:val="00715154"/>
    <w:rsid w:val="0071538A"/>
    <w:rsid w:val="00716FD9"/>
    <w:rsid w:val="00717E22"/>
    <w:rsid w:val="007229DF"/>
    <w:rsid w:val="00724A02"/>
    <w:rsid w:val="00725E59"/>
    <w:rsid w:val="0072603A"/>
    <w:rsid w:val="00726439"/>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91"/>
    <w:rsid w:val="007423E0"/>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71A7"/>
    <w:rsid w:val="0075775A"/>
    <w:rsid w:val="00757913"/>
    <w:rsid w:val="00757DAE"/>
    <w:rsid w:val="007604C9"/>
    <w:rsid w:val="00761BB5"/>
    <w:rsid w:val="0076275B"/>
    <w:rsid w:val="0076307A"/>
    <w:rsid w:val="007630C9"/>
    <w:rsid w:val="0076324E"/>
    <w:rsid w:val="00764C5B"/>
    <w:rsid w:val="00764CDE"/>
    <w:rsid w:val="00765780"/>
    <w:rsid w:val="007659F2"/>
    <w:rsid w:val="00767A95"/>
    <w:rsid w:val="00770168"/>
    <w:rsid w:val="00770A89"/>
    <w:rsid w:val="00770B3B"/>
    <w:rsid w:val="007712D4"/>
    <w:rsid w:val="007719BA"/>
    <w:rsid w:val="00772AB5"/>
    <w:rsid w:val="00772DD2"/>
    <w:rsid w:val="00773412"/>
    <w:rsid w:val="007737B5"/>
    <w:rsid w:val="007742AB"/>
    <w:rsid w:val="0077462C"/>
    <w:rsid w:val="00774A9C"/>
    <w:rsid w:val="00774B98"/>
    <w:rsid w:val="00775821"/>
    <w:rsid w:val="00776A17"/>
    <w:rsid w:val="007813F9"/>
    <w:rsid w:val="007817DD"/>
    <w:rsid w:val="007824CF"/>
    <w:rsid w:val="007824EB"/>
    <w:rsid w:val="00783544"/>
    <w:rsid w:val="007848DA"/>
    <w:rsid w:val="00784D71"/>
    <w:rsid w:val="00784E92"/>
    <w:rsid w:val="0078569C"/>
    <w:rsid w:val="00785DD1"/>
    <w:rsid w:val="00785FED"/>
    <w:rsid w:val="007875B5"/>
    <w:rsid w:val="00787C27"/>
    <w:rsid w:val="0079004A"/>
    <w:rsid w:val="00790CE5"/>
    <w:rsid w:val="00791196"/>
    <w:rsid w:val="00791204"/>
    <w:rsid w:val="00792DC7"/>
    <w:rsid w:val="00793BBF"/>
    <w:rsid w:val="00794149"/>
    <w:rsid w:val="0079492E"/>
    <w:rsid w:val="0079516C"/>
    <w:rsid w:val="007954CA"/>
    <w:rsid w:val="00795B3B"/>
    <w:rsid w:val="007A04DA"/>
    <w:rsid w:val="007A0B60"/>
    <w:rsid w:val="007A12C3"/>
    <w:rsid w:val="007A12F9"/>
    <w:rsid w:val="007A1A98"/>
    <w:rsid w:val="007A29BF"/>
    <w:rsid w:val="007A2B75"/>
    <w:rsid w:val="007A2FED"/>
    <w:rsid w:val="007A3493"/>
    <w:rsid w:val="007A3653"/>
    <w:rsid w:val="007A44EA"/>
    <w:rsid w:val="007A485F"/>
    <w:rsid w:val="007A49F1"/>
    <w:rsid w:val="007A4AC1"/>
    <w:rsid w:val="007A4DA8"/>
    <w:rsid w:val="007A54C7"/>
    <w:rsid w:val="007A589E"/>
    <w:rsid w:val="007A5B68"/>
    <w:rsid w:val="007A661A"/>
    <w:rsid w:val="007B09BA"/>
    <w:rsid w:val="007B0B4E"/>
    <w:rsid w:val="007B0C7C"/>
    <w:rsid w:val="007B1211"/>
    <w:rsid w:val="007B2206"/>
    <w:rsid w:val="007B22C0"/>
    <w:rsid w:val="007B26DF"/>
    <w:rsid w:val="007B2758"/>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59D"/>
    <w:rsid w:val="007D28A4"/>
    <w:rsid w:val="007D2DBB"/>
    <w:rsid w:val="007D3ABC"/>
    <w:rsid w:val="007D46DF"/>
    <w:rsid w:val="007D5024"/>
    <w:rsid w:val="007D5FC9"/>
    <w:rsid w:val="007D6DC1"/>
    <w:rsid w:val="007E0519"/>
    <w:rsid w:val="007E0D7D"/>
    <w:rsid w:val="007E0F45"/>
    <w:rsid w:val="007E0FE9"/>
    <w:rsid w:val="007E182D"/>
    <w:rsid w:val="007E1A7C"/>
    <w:rsid w:val="007E1F3B"/>
    <w:rsid w:val="007E231B"/>
    <w:rsid w:val="007E243A"/>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0C88"/>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29F"/>
    <w:rsid w:val="007F7DFD"/>
    <w:rsid w:val="007F7EAD"/>
    <w:rsid w:val="008019A0"/>
    <w:rsid w:val="00802ED9"/>
    <w:rsid w:val="008030D6"/>
    <w:rsid w:val="00804D01"/>
    <w:rsid w:val="00804D9E"/>
    <w:rsid w:val="0080592D"/>
    <w:rsid w:val="008067D6"/>
    <w:rsid w:val="00806CC2"/>
    <w:rsid w:val="00806D3A"/>
    <w:rsid w:val="008073F7"/>
    <w:rsid w:val="00807750"/>
    <w:rsid w:val="00810388"/>
    <w:rsid w:val="0081104C"/>
    <w:rsid w:val="00811859"/>
    <w:rsid w:val="00811D40"/>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46F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919"/>
    <w:rsid w:val="00856C63"/>
    <w:rsid w:val="00856EDA"/>
    <w:rsid w:val="0085700E"/>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70308"/>
    <w:rsid w:val="00870540"/>
    <w:rsid w:val="0087055E"/>
    <w:rsid w:val="00870BB1"/>
    <w:rsid w:val="00870F57"/>
    <w:rsid w:val="00871688"/>
    <w:rsid w:val="0087269C"/>
    <w:rsid w:val="00873E7A"/>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6F7"/>
    <w:rsid w:val="00884786"/>
    <w:rsid w:val="00885765"/>
    <w:rsid w:val="00886330"/>
    <w:rsid w:val="008869D5"/>
    <w:rsid w:val="00886ED9"/>
    <w:rsid w:val="008873EF"/>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A00A1"/>
    <w:rsid w:val="008A3037"/>
    <w:rsid w:val="008A3BC2"/>
    <w:rsid w:val="008A3EAB"/>
    <w:rsid w:val="008A44B0"/>
    <w:rsid w:val="008A58D7"/>
    <w:rsid w:val="008A5AC1"/>
    <w:rsid w:val="008A7477"/>
    <w:rsid w:val="008A784F"/>
    <w:rsid w:val="008B0136"/>
    <w:rsid w:val="008B094E"/>
    <w:rsid w:val="008B09F4"/>
    <w:rsid w:val="008B0CBD"/>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1C1"/>
    <w:rsid w:val="008C632A"/>
    <w:rsid w:val="008C689E"/>
    <w:rsid w:val="008C7004"/>
    <w:rsid w:val="008C7944"/>
    <w:rsid w:val="008D0B30"/>
    <w:rsid w:val="008D0DA6"/>
    <w:rsid w:val="008D0DFD"/>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4EC"/>
    <w:rsid w:val="00905AD0"/>
    <w:rsid w:val="00905E47"/>
    <w:rsid w:val="00906252"/>
    <w:rsid w:val="0090692C"/>
    <w:rsid w:val="00907636"/>
    <w:rsid w:val="00907856"/>
    <w:rsid w:val="00907C97"/>
    <w:rsid w:val="00910115"/>
    <w:rsid w:val="009107A0"/>
    <w:rsid w:val="00910911"/>
    <w:rsid w:val="00910C2B"/>
    <w:rsid w:val="00911820"/>
    <w:rsid w:val="0091288B"/>
    <w:rsid w:val="009138E6"/>
    <w:rsid w:val="00914CB3"/>
    <w:rsid w:val="00915533"/>
    <w:rsid w:val="00917452"/>
    <w:rsid w:val="00917991"/>
    <w:rsid w:val="00920173"/>
    <w:rsid w:val="00920CB8"/>
    <w:rsid w:val="00920F13"/>
    <w:rsid w:val="00921027"/>
    <w:rsid w:val="009215E2"/>
    <w:rsid w:val="00921A6D"/>
    <w:rsid w:val="00921C29"/>
    <w:rsid w:val="009220F5"/>
    <w:rsid w:val="00922D21"/>
    <w:rsid w:val="009237C0"/>
    <w:rsid w:val="00923DBD"/>
    <w:rsid w:val="00924890"/>
    <w:rsid w:val="00924CE3"/>
    <w:rsid w:val="0092502F"/>
    <w:rsid w:val="0092559C"/>
    <w:rsid w:val="0092784A"/>
    <w:rsid w:val="00930C57"/>
    <w:rsid w:val="0093192F"/>
    <w:rsid w:val="0093231C"/>
    <w:rsid w:val="00932C8C"/>
    <w:rsid w:val="00932D35"/>
    <w:rsid w:val="00933CB6"/>
    <w:rsid w:val="0093413D"/>
    <w:rsid w:val="00934A40"/>
    <w:rsid w:val="00935A4F"/>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57B"/>
    <w:rsid w:val="00942781"/>
    <w:rsid w:val="00942A31"/>
    <w:rsid w:val="009431AF"/>
    <w:rsid w:val="00943234"/>
    <w:rsid w:val="00943AE1"/>
    <w:rsid w:val="00944418"/>
    <w:rsid w:val="0094499A"/>
    <w:rsid w:val="00944D15"/>
    <w:rsid w:val="00947E8F"/>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0A1"/>
    <w:rsid w:val="00955685"/>
    <w:rsid w:val="0095587D"/>
    <w:rsid w:val="00957814"/>
    <w:rsid w:val="00961556"/>
    <w:rsid w:val="00961F9B"/>
    <w:rsid w:val="00962DA8"/>
    <w:rsid w:val="009636D1"/>
    <w:rsid w:val="009637F3"/>
    <w:rsid w:val="0096401F"/>
    <w:rsid w:val="009645AC"/>
    <w:rsid w:val="00964666"/>
    <w:rsid w:val="00964939"/>
    <w:rsid w:val="00965306"/>
    <w:rsid w:val="00965438"/>
    <w:rsid w:val="0096658A"/>
    <w:rsid w:val="0096760F"/>
    <w:rsid w:val="00967DF3"/>
    <w:rsid w:val="00970157"/>
    <w:rsid w:val="009707DA"/>
    <w:rsid w:val="0097080E"/>
    <w:rsid w:val="00970B63"/>
    <w:rsid w:val="00970EDC"/>
    <w:rsid w:val="0097123E"/>
    <w:rsid w:val="0097152D"/>
    <w:rsid w:val="009716BE"/>
    <w:rsid w:val="0097265E"/>
    <w:rsid w:val="0097329F"/>
    <w:rsid w:val="00974862"/>
    <w:rsid w:val="00975027"/>
    <w:rsid w:val="0097530A"/>
    <w:rsid w:val="00975C4D"/>
    <w:rsid w:val="00976371"/>
    <w:rsid w:val="009764A8"/>
    <w:rsid w:val="00976781"/>
    <w:rsid w:val="00976C3B"/>
    <w:rsid w:val="009777F3"/>
    <w:rsid w:val="00977CBF"/>
    <w:rsid w:val="009805E3"/>
    <w:rsid w:val="00980AD8"/>
    <w:rsid w:val="00981642"/>
    <w:rsid w:val="00981879"/>
    <w:rsid w:val="00981B87"/>
    <w:rsid w:val="009833F6"/>
    <w:rsid w:val="00983584"/>
    <w:rsid w:val="00984067"/>
    <w:rsid w:val="00985174"/>
    <w:rsid w:val="0098647A"/>
    <w:rsid w:val="0098650F"/>
    <w:rsid w:val="00986E4E"/>
    <w:rsid w:val="009872B2"/>
    <w:rsid w:val="009912B1"/>
    <w:rsid w:val="009913D0"/>
    <w:rsid w:val="00991406"/>
    <w:rsid w:val="0099149D"/>
    <w:rsid w:val="009916B7"/>
    <w:rsid w:val="00991DE5"/>
    <w:rsid w:val="00992F03"/>
    <w:rsid w:val="009940F4"/>
    <w:rsid w:val="00994994"/>
    <w:rsid w:val="009950BB"/>
    <w:rsid w:val="009952D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0ED5"/>
    <w:rsid w:val="009B155D"/>
    <w:rsid w:val="009B16B0"/>
    <w:rsid w:val="009B1DDE"/>
    <w:rsid w:val="009B2684"/>
    <w:rsid w:val="009B37C6"/>
    <w:rsid w:val="009B3FAB"/>
    <w:rsid w:val="009B4E5B"/>
    <w:rsid w:val="009B5BEE"/>
    <w:rsid w:val="009B5D0B"/>
    <w:rsid w:val="009B6CDD"/>
    <w:rsid w:val="009B6EEA"/>
    <w:rsid w:val="009B774F"/>
    <w:rsid w:val="009C10A5"/>
    <w:rsid w:val="009C2D73"/>
    <w:rsid w:val="009C4742"/>
    <w:rsid w:val="009C4B77"/>
    <w:rsid w:val="009C4CD0"/>
    <w:rsid w:val="009C5343"/>
    <w:rsid w:val="009C571B"/>
    <w:rsid w:val="009C6084"/>
    <w:rsid w:val="009C7C03"/>
    <w:rsid w:val="009D077C"/>
    <w:rsid w:val="009D083C"/>
    <w:rsid w:val="009D0B78"/>
    <w:rsid w:val="009D0CFD"/>
    <w:rsid w:val="009D0DBE"/>
    <w:rsid w:val="009D100F"/>
    <w:rsid w:val="009D102F"/>
    <w:rsid w:val="009D136A"/>
    <w:rsid w:val="009D16A3"/>
    <w:rsid w:val="009D1B26"/>
    <w:rsid w:val="009D2165"/>
    <w:rsid w:val="009D2665"/>
    <w:rsid w:val="009D27BF"/>
    <w:rsid w:val="009D29DA"/>
    <w:rsid w:val="009D2A8F"/>
    <w:rsid w:val="009D32FD"/>
    <w:rsid w:val="009D37A7"/>
    <w:rsid w:val="009D3E12"/>
    <w:rsid w:val="009D3ED2"/>
    <w:rsid w:val="009D4158"/>
    <w:rsid w:val="009D50D7"/>
    <w:rsid w:val="009D526C"/>
    <w:rsid w:val="009D5551"/>
    <w:rsid w:val="009D588B"/>
    <w:rsid w:val="009D6113"/>
    <w:rsid w:val="009D6325"/>
    <w:rsid w:val="009D6857"/>
    <w:rsid w:val="009D6D7F"/>
    <w:rsid w:val="009D70B7"/>
    <w:rsid w:val="009E0FAD"/>
    <w:rsid w:val="009E1203"/>
    <w:rsid w:val="009E135C"/>
    <w:rsid w:val="009E14FC"/>
    <w:rsid w:val="009E1B1A"/>
    <w:rsid w:val="009E1B91"/>
    <w:rsid w:val="009E1F42"/>
    <w:rsid w:val="009E27D0"/>
    <w:rsid w:val="009E2804"/>
    <w:rsid w:val="009E2CC8"/>
    <w:rsid w:val="009E2CFF"/>
    <w:rsid w:val="009E2E8C"/>
    <w:rsid w:val="009E3C94"/>
    <w:rsid w:val="009E3F5A"/>
    <w:rsid w:val="009E41DE"/>
    <w:rsid w:val="009E4BD6"/>
    <w:rsid w:val="009E54FF"/>
    <w:rsid w:val="009E5690"/>
    <w:rsid w:val="009E56B0"/>
    <w:rsid w:val="009E5C1B"/>
    <w:rsid w:val="009E616F"/>
    <w:rsid w:val="009E728A"/>
    <w:rsid w:val="009E7356"/>
    <w:rsid w:val="009E78D2"/>
    <w:rsid w:val="009E7C5C"/>
    <w:rsid w:val="009E7E19"/>
    <w:rsid w:val="009E7FE6"/>
    <w:rsid w:val="009F01CB"/>
    <w:rsid w:val="009F06E8"/>
    <w:rsid w:val="009F0DD1"/>
    <w:rsid w:val="009F108D"/>
    <w:rsid w:val="009F14B2"/>
    <w:rsid w:val="009F24AB"/>
    <w:rsid w:val="009F295C"/>
    <w:rsid w:val="009F2F91"/>
    <w:rsid w:val="009F4189"/>
    <w:rsid w:val="009F5FBF"/>
    <w:rsid w:val="009F701C"/>
    <w:rsid w:val="009F754E"/>
    <w:rsid w:val="009F7F99"/>
    <w:rsid w:val="00A004BA"/>
    <w:rsid w:val="00A00687"/>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412"/>
    <w:rsid w:val="00A15A43"/>
    <w:rsid w:val="00A15BCB"/>
    <w:rsid w:val="00A15C75"/>
    <w:rsid w:val="00A1618C"/>
    <w:rsid w:val="00A16595"/>
    <w:rsid w:val="00A2029A"/>
    <w:rsid w:val="00A205C5"/>
    <w:rsid w:val="00A21801"/>
    <w:rsid w:val="00A22014"/>
    <w:rsid w:val="00A22B95"/>
    <w:rsid w:val="00A231D3"/>
    <w:rsid w:val="00A23CBA"/>
    <w:rsid w:val="00A242B2"/>
    <w:rsid w:val="00A2438E"/>
    <w:rsid w:val="00A253B5"/>
    <w:rsid w:val="00A25688"/>
    <w:rsid w:val="00A25F7A"/>
    <w:rsid w:val="00A2671E"/>
    <w:rsid w:val="00A274E0"/>
    <w:rsid w:val="00A3034D"/>
    <w:rsid w:val="00A305D8"/>
    <w:rsid w:val="00A3098D"/>
    <w:rsid w:val="00A31210"/>
    <w:rsid w:val="00A32763"/>
    <w:rsid w:val="00A32F37"/>
    <w:rsid w:val="00A33A9B"/>
    <w:rsid w:val="00A3523B"/>
    <w:rsid w:val="00A354AD"/>
    <w:rsid w:val="00A35515"/>
    <w:rsid w:val="00A41712"/>
    <w:rsid w:val="00A41826"/>
    <w:rsid w:val="00A41B31"/>
    <w:rsid w:val="00A426D0"/>
    <w:rsid w:val="00A4382A"/>
    <w:rsid w:val="00A43833"/>
    <w:rsid w:val="00A4398C"/>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770A9"/>
    <w:rsid w:val="00A773D1"/>
    <w:rsid w:val="00A80390"/>
    <w:rsid w:val="00A80BB6"/>
    <w:rsid w:val="00A81D5B"/>
    <w:rsid w:val="00A8275C"/>
    <w:rsid w:val="00A83997"/>
    <w:rsid w:val="00A839F2"/>
    <w:rsid w:val="00A840CE"/>
    <w:rsid w:val="00A85DBF"/>
    <w:rsid w:val="00A86780"/>
    <w:rsid w:val="00A86BDB"/>
    <w:rsid w:val="00A8745B"/>
    <w:rsid w:val="00A877BD"/>
    <w:rsid w:val="00A90373"/>
    <w:rsid w:val="00A92A8C"/>
    <w:rsid w:val="00A9341E"/>
    <w:rsid w:val="00A93D34"/>
    <w:rsid w:val="00A957C1"/>
    <w:rsid w:val="00A9595E"/>
    <w:rsid w:val="00A96673"/>
    <w:rsid w:val="00A96EC0"/>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2EF6"/>
    <w:rsid w:val="00AB37D8"/>
    <w:rsid w:val="00AB3D1A"/>
    <w:rsid w:val="00AB416A"/>
    <w:rsid w:val="00AB4E1E"/>
    <w:rsid w:val="00AB4FB9"/>
    <w:rsid w:val="00AB5F63"/>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2168"/>
    <w:rsid w:val="00AD2C08"/>
    <w:rsid w:val="00AD4659"/>
    <w:rsid w:val="00AD513A"/>
    <w:rsid w:val="00AD601D"/>
    <w:rsid w:val="00AE09AE"/>
    <w:rsid w:val="00AE0EE9"/>
    <w:rsid w:val="00AE0F91"/>
    <w:rsid w:val="00AE1147"/>
    <w:rsid w:val="00AE181F"/>
    <w:rsid w:val="00AE1A86"/>
    <w:rsid w:val="00AE24F9"/>
    <w:rsid w:val="00AE276F"/>
    <w:rsid w:val="00AE2875"/>
    <w:rsid w:val="00AE4592"/>
    <w:rsid w:val="00AE486C"/>
    <w:rsid w:val="00AE548E"/>
    <w:rsid w:val="00AE5C35"/>
    <w:rsid w:val="00AE6C44"/>
    <w:rsid w:val="00AE7CB2"/>
    <w:rsid w:val="00AF0AB1"/>
    <w:rsid w:val="00AF0D0D"/>
    <w:rsid w:val="00AF0E92"/>
    <w:rsid w:val="00AF1485"/>
    <w:rsid w:val="00AF1822"/>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467"/>
    <w:rsid w:val="00B01C37"/>
    <w:rsid w:val="00B027F5"/>
    <w:rsid w:val="00B0402C"/>
    <w:rsid w:val="00B045E4"/>
    <w:rsid w:val="00B0479F"/>
    <w:rsid w:val="00B05E53"/>
    <w:rsid w:val="00B0663C"/>
    <w:rsid w:val="00B06720"/>
    <w:rsid w:val="00B0687A"/>
    <w:rsid w:val="00B06FCF"/>
    <w:rsid w:val="00B070F0"/>
    <w:rsid w:val="00B079AC"/>
    <w:rsid w:val="00B10B51"/>
    <w:rsid w:val="00B120DA"/>
    <w:rsid w:val="00B12ED5"/>
    <w:rsid w:val="00B13835"/>
    <w:rsid w:val="00B142AB"/>
    <w:rsid w:val="00B15713"/>
    <w:rsid w:val="00B1633B"/>
    <w:rsid w:val="00B16AB6"/>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821"/>
    <w:rsid w:val="00B318F3"/>
    <w:rsid w:val="00B31E05"/>
    <w:rsid w:val="00B323C9"/>
    <w:rsid w:val="00B32777"/>
    <w:rsid w:val="00B32BA5"/>
    <w:rsid w:val="00B32BDB"/>
    <w:rsid w:val="00B3309F"/>
    <w:rsid w:val="00B33930"/>
    <w:rsid w:val="00B34D0C"/>
    <w:rsid w:val="00B3637D"/>
    <w:rsid w:val="00B37304"/>
    <w:rsid w:val="00B37768"/>
    <w:rsid w:val="00B37D25"/>
    <w:rsid w:val="00B415B3"/>
    <w:rsid w:val="00B416E4"/>
    <w:rsid w:val="00B41BAC"/>
    <w:rsid w:val="00B42E6F"/>
    <w:rsid w:val="00B4377D"/>
    <w:rsid w:val="00B452C4"/>
    <w:rsid w:val="00B46E4E"/>
    <w:rsid w:val="00B47217"/>
    <w:rsid w:val="00B47B02"/>
    <w:rsid w:val="00B47B5F"/>
    <w:rsid w:val="00B47C60"/>
    <w:rsid w:val="00B502C6"/>
    <w:rsid w:val="00B50755"/>
    <w:rsid w:val="00B50BBB"/>
    <w:rsid w:val="00B51528"/>
    <w:rsid w:val="00B52697"/>
    <w:rsid w:val="00B52A30"/>
    <w:rsid w:val="00B52E10"/>
    <w:rsid w:val="00B53076"/>
    <w:rsid w:val="00B54525"/>
    <w:rsid w:val="00B553E8"/>
    <w:rsid w:val="00B56992"/>
    <w:rsid w:val="00B57C0E"/>
    <w:rsid w:val="00B6083C"/>
    <w:rsid w:val="00B617BA"/>
    <w:rsid w:val="00B618D6"/>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2E8D"/>
    <w:rsid w:val="00B935FE"/>
    <w:rsid w:val="00B93A35"/>
    <w:rsid w:val="00B94264"/>
    <w:rsid w:val="00B9512A"/>
    <w:rsid w:val="00B953C5"/>
    <w:rsid w:val="00B9634F"/>
    <w:rsid w:val="00B96E27"/>
    <w:rsid w:val="00B971EC"/>
    <w:rsid w:val="00B975F2"/>
    <w:rsid w:val="00B97650"/>
    <w:rsid w:val="00B97AB1"/>
    <w:rsid w:val="00B97DF6"/>
    <w:rsid w:val="00BA0696"/>
    <w:rsid w:val="00BA0E18"/>
    <w:rsid w:val="00BA1D91"/>
    <w:rsid w:val="00BA2292"/>
    <w:rsid w:val="00BA29E4"/>
    <w:rsid w:val="00BA3522"/>
    <w:rsid w:val="00BA36F5"/>
    <w:rsid w:val="00BA3F10"/>
    <w:rsid w:val="00BA48A8"/>
    <w:rsid w:val="00BA48B2"/>
    <w:rsid w:val="00BA4D5E"/>
    <w:rsid w:val="00BA5057"/>
    <w:rsid w:val="00BA5681"/>
    <w:rsid w:val="00BA63C0"/>
    <w:rsid w:val="00BA6421"/>
    <w:rsid w:val="00BA765E"/>
    <w:rsid w:val="00BA7C92"/>
    <w:rsid w:val="00BB03F6"/>
    <w:rsid w:val="00BB0C96"/>
    <w:rsid w:val="00BB0EC1"/>
    <w:rsid w:val="00BB10C5"/>
    <w:rsid w:val="00BB1B4A"/>
    <w:rsid w:val="00BB25D1"/>
    <w:rsid w:val="00BB2F05"/>
    <w:rsid w:val="00BB48A5"/>
    <w:rsid w:val="00BB5B7A"/>
    <w:rsid w:val="00BB5DCD"/>
    <w:rsid w:val="00BB6F4F"/>
    <w:rsid w:val="00BB718F"/>
    <w:rsid w:val="00BB7715"/>
    <w:rsid w:val="00BB7D34"/>
    <w:rsid w:val="00BC0123"/>
    <w:rsid w:val="00BC01EF"/>
    <w:rsid w:val="00BC02D5"/>
    <w:rsid w:val="00BC0AB0"/>
    <w:rsid w:val="00BC1723"/>
    <w:rsid w:val="00BC200D"/>
    <w:rsid w:val="00BC264D"/>
    <w:rsid w:val="00BC27F6"/>
    <w:rsid w:val="00BC2C95"/>
    <w:rsid w:val="00BC2D78"/>
    <w:rsid w:val="00BC3427"/>
    <w:rsid w:val="00BC37A9"/>
    <w:rsid w:val="00BC3813"/>
    <w:rsid w:val="00BC3847"/>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BA9"/>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377"/>
    <w:rsid w:val="00BE2A37"/>
    <w:rsid w:val="00BE3073"/>
    <w:rsid w:val="00BE423E"/>
    <w:rsid w:val="00BE5221"/>
    <w:rsid w:val="00BE58A4"/>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21D2"/>
    <w:rsid w:val="00C1279C"/>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759"/>
    <w:rsid w:val="00C23CF0"/>
    <w:rsid w:val="00C24881"/>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20"/>
    <w:rsid w:val="00C56683"/>
    <w:rsid w:val="00C57006"/>
    <w:rsid w:val="00C57647"/>
    <w:rsid w:val="00C613A9"/>
    <w:rsid w:val="00C61E73"/>
    <w:rsid w:val="00C629F5"/>
    <w:rsid w:val="00C62DED"/>
    <w:rsid w:val="00C63143"/>
    <w:rsid w:val="00C634E3"/>
    <w:rsid w:val="00C63EE8"/>
    <w:rsid w:val="00C64266"/>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6BB"/>
    <w:rsid w:val="00C75F40"/>
    <w:rsid w:val="00C76607"/>
    <w:rsid w:val="00C77388"/>
    <w:rsid w:val="00C77BDA"/>
    <w:rsid w:val="00C800C4"/>
    <w:rsid w:val="00C80FC9"/>
    <w:rsid w:val="00C81178"/>
    <w:rsid w:val="00C814E2"/>
    <w:rsid w:val="00C822BE"/>
    <w:rsid w:val="00C8273D"/>
    <w:rsid w:val="00C82EA6"/>
    <w:rsid w:val="00C8310C"/>
    <w:rsid w:val="00C83906"/>
    <w:rsid w:val="00C8470C"/>
    <w:rsid w:val="00C85112"/>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0B9A"/>
    <w:rsid w:val="00CA1662"/>
    <w:rsid w:val="00CA37E3"/>
    <w:rsid w:val="00CA3B1E"/>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2772"/>
    <w:rsid w:val="00CC2A4D"/>
    <w:rsid w:val="00CC3746"/>
    <w:rsid w:val="00CC6BAB"/>
    <w:rsid w:val="00CD164B"/>
    <w:rsid w:val="00CD19D2"/>
    <w:rsid w:val="00CD235A"/>
    <w:rsid w:val="00CD355D"/>
    <w:rsid w:val="00CD3757"/>
    <w:rsid w:val="00CD3DA8"/>
    <w:rsid w:val="00CD3E96"/>
    <w:rsid w:val="00CD41CA"/>
    <w:rsid w:val="00CD49FF"/>
    <w:rsid w:val="00CD4B6A"/>
    <w:rsid w:val="00CD4ED5"/>
    <w:rsid w:val="00CD629B"/>
    <w:rsid w:val="00CD66DF"/>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21B6"/>
    <w:rsid w:val="00D038A5"/>
    <w:rsid w:val="00D03CDF"/>
    <w:rsid w:val="00D04A00"/>
    <w:rsid w:val="00D05A7C"/>
    <w:rsid w:val="00D0646C"/>
    <w:rsid w:val="00D075B8"/>
    <w:rsid w:val="00D1081D"/>
    <w:rsid w:val="00D1126B"/>
    <w:rsid w:val="00D11907"/>
    <w:rsid w:val="00D11A0E"/>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0BB3"/>
    <w:rsid w:val="00D22287"/>
    <w:rsid w:val="00D2287A"/>
    <w:rsid w:val="00D23633"/>
    <w:rsid w:val="00D23B72"/>
    <w:rsid w:val="00D24298"/>
    <w:rsid w:val="00D253DE"/>
    <w:rsid w:val="00D25B33"/>
    <w:rsid w:val="00D25C70"/>
    <w:rsid w:val="00D26BF6"/>
    <w:rsid w:val="00D26E11"/>
    <w:rsid w:val="00D26F6B"/>
    <w:rsid w:val="00D272F6"/>
    <w:rsid w:val="00D27B57"/>
    <w:rsid w:val="00D30CD6"/>
    <w:rsid w:val="00D33CCF"/>
    <w:rsid w:val="00D341BF"/>
    <w:rsid w:val="00D343B8"/>
    <w:rsid w:val="00D34B06"/>
    <w:rsid w:val="00D34CFA"/>
    <w:rsid w:val="00D35A32"/>
    <w:rsid w:val="00D35C5C"/>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12"/>
    <w:rsid w:val="00D93754"/>
    <w:rsid w:val="00D9481D"/>
    <w:rsid w:val="00D95524"/>
    <w:rsid w:val="00D95CA5"/>
    <w:rsid w:val="00D95D67"/>
    <w:rsid w:val="00D9694C"/>
    <w:rsid w:val="00D9703F"/>
    <w:rsid w:val="00D976F1"/>
    <w:rsid w:val="00D9789A"/>
    <w:rsid w:val="00DA0C9D"/>
    <w:rsid w:val="00DA1DEC"/>
    <w:rsid w:val="00DA1DEF"/>
    <w:rsid w:val="00DA27CB"/>
    <w:rsid w:val="00DA331D"/>
    <w:rsid w:val="00DA34A3"/>
    <w:rsid w:val="00DA3A15"/>
    <w:rsid w:val="00DA3C7D"/>
    <w:rsid w:val="00DA44C6"/>
    <w:rsid w:val="00DA4599"/>
    <w:rsid w:val="00DA46A8"/>
    <w:rsid w:val="00DA5180"/>
    <w:rsid w:val="00DA58F3"/>
    <w:rsid w:val="00DA6C23"/>
    <w:rsid w:val="00DA6F2A"/>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0710"/>
    <w:rsid w:val="00DC4AF5"/>
    <w:rsid w:val="00DC4E54"/>
    <w:rsid w:val="00DC55FA"/>
    <w:rsid w:val="00DC6BAA"/>
    <w:rsid w:val="00DC7203"/>
    <w:rsid w:val="00DC72B8"/>
    <w:rsid w:val="00DC7D89"/>
    <w:rsid w:val="00DD0DEC"/>
    <w:rsid w:val="00DD1BB6"/>
    <w:rsid w:val="00DD2A21"/>
    <w:rsid w:val="00DD3A98"/>
    <w:rsid w:val="00DD3D29"/>
    <w:rsid w:val="00DD40E5"/>
    <w:rsid w:val="00DD4776"/>
    <w:rsid w:val="00DD485B"/>
    <w:rsid w:val="00DD4E66"/>
    <w:rsid w:val="00DD5327"/>
    <w:rsid w:val="00DD5F19"/>
    <w:rsid w:val="00DD6C68"/>
    <w:rsid w:val="00DD6D2D"/>
    <w:rsid w:val="00DD7FA2"/>
    <w:rsid w:val="00DE06AC"/>
    <w:rsid w:val="00DE06FD"/>
    <w:rsid w:val="00DE09A3"/>
    <w:rsid w:val="00DE0C1F"/>
    <w:rsid w:val="00DE2D30"/>
    <w:rsid w:val="00DE2E2E"/>
    <w:rsid w:val="00DE329B"/>
    <w:rsid w:val="00DE3752"/>
    <w:rsid w:val="00DE3AC9"/>
    <w:rsid w:val="00DE45B8"/>
    <w:rsid w:val="00DE4860"/>
    <w:rsid w:val="00DE4F33"/>
    <w:rsid w:val="00DE5E70"/>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DA"/>
    <w:rsid w:val="00E02E9F"/>
    <w:rsid w:val="00E0392C"/>
    <w:rsid w:val="00E03970"/>
    <w:rsid w:val="00E03F90"/>
    <w:rsid w:val="00E04620"/>
    <w:rsid w:val="00E05361"/>
    <w:rsid w:val="00E05BE0"/>
    <w:rsid w:val="00E05F2D"/>
    <w:rsid w:val="00E0680C"/>
    <w:rsid w:val="00E0749A"/>
    <w:rsid w:val="00E077BC"/>
    <w:rsid w:val="00E078AC"/>
    <w:rsid w:val="00E10FF3"/>
    <w:rsid w:val="00E110ED"/>
    <w:rsid w:val="00E11307"/>
    <w:rsid w:val="00E11908"/>
    <w:rsid w:val="00E11F70"/>
    <w:rsid w:val="00E12A8E"/>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321"/>
    <w:rsid w:val="00E205A0"/>
    <w:rsid w:val="00E20F64"/>
    <w:rsid w:val="00E21CE5"/>
    <w:rsid w:val="00E22D95"/>
    <w:rsid w:val="00E22F5C"/>
    <w:rsid w:val="00E23374"/>
    <w:rsid w:val="00E23724"/>
    <w:rsid w:val="00E23A61"/>
    <w:rsid w:val="00E252F9"/>
    <w:rsid w:val="00E2530A"/>
    <w:rsid w:val="00E256DC"/>
    <w:rsid w:val="00E262EB"/>
    <w:rsid w:val="00E26360"/>
    <w:rsid w:val="00E266CA"/>
    <w:rsid w:val="00E26891"/>
    <w:rsid w:val="00E26F6D"/>
    <w:rsid w:val="00E27081"/>
    <w:rsid w:val="00E27428"/>
    <w:rsid w:val="00E2793C"/>
    <w:rsid w:val="00E30700"/>
    <w:rsid w:val="00E30A03"/>
    <w:rsid w:val="00E31BE2"/>
    <w:rsid w:val="00E320E6"/>
    <w:rsid w:val="00E32230"/>
    <w:rsid w:val="00E33713"/>
    <w:rsid w:val="00E3376F"/>
    <w:rsid w:val="00E33A9B"/>
    <w:rsid w:val="00E34A67"/>
    <w:rsid w:val="00E34C8A"/>
    <w:rsid w:val="00E34F1F"/>
    <w:rsid w:val="00E35065"/>
    <w:rsid w:val="00E35D1E"/>
    <w:rsid w:val="00E36EAA"/>
    <w:rsid w:val="00E36EC4"/>
    <w:rsid w:val="00E36F10"/>
    <w:rsid w:val="00E37C27"/>
    <w:rsid w:val="00E402A9"/>
    <w:rsid w:val="00E40CE7"/>
    <w:rsid w:val="00E40F90"/>
    <w:rsid w:val="00E41B83"/>
    <w:rsid w:val="00E4234A"/>
    <w:rsid w:val="00E42E5E"/>
    <w:rsid w:val="00E44072"/>
    <w:rsid w:val="00E44150"/>
    <w:rsid w:val="00E44A0D"/>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3366"/>
    <w:rsid w:val="00E63585"/>
    <w:rsid w:val="00E64D2E"/>
    <w:rsid w:val="00E65A49"/>
    <w:rsid w:val="00E671A8"/>
    <w:rsid w:val="00E67944"/>
    <w:rsid w:val="00E67996"/>
    <w:rsid w:val="00E67C73"/>
    <w:rsid w:val="00E707FC"/>
    <w:rsid w:val="00E71992"/>
    <w:rsid w:val="00E725F0"/>
    <w:rsid w:val="00E73B6B"/>
    <w:rsid w:val="00E73DE7"/>
    <w:rsid w:val="00E74CA0"/>
    <w:rsid w:val="00E74F23"/>
    <w:rsid w:val="00E752EE"/>
    <w:rsid w:val="00E75655"/>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5BD4"/>
    <w:rsid w:val="00E865FE"/>
    <w:rsid w:val="00E868E2"/>
    <w:rsid w:val="00E87376"/>
    <w:rsid w:val="00E873A6"/>
    <w:rsid w:val="00E90B2F"/>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630"/>
    <w:rsid w:val="00EC775D"/>
    <w:rsid w:val="00EC7D55"/>
    <w:rsid w:val="00EC7E5E"/>
    <w:rsid w:val="00ED0D04"/>
    <w:rsid w:val="00ED0D97"/>
    <w:rsid w:val="00ED19BD"/>
    <w:rsid w:val="00ED1A13"/>
    <w:rsid w:val="00ED21B2"/>
    <w:rsid w:val="00ED26F8"/>
    <w:rsid w:val="00ED2A14"/>
    <w:rsid w:val="00ED3005"/>
    <w:rsid w:val="00ED3205"/>
    <w:rsid w:val="00ED3400"/>
    <w:rsid w:val="00ED3FD7"/>
    <w:rsid w:val="00ED479C"/>
    <w:rsid w:val="00ED4F58"/>
    <w:rsid w:val="00ED5685"/>
    <w:rsid w:val="00ED5AD1"/>
    <w:rsid w:val="00ED693A"/>
    <w:rsid w:val="00ED6D2B"/>
    <w:rsid w:val="00ED6EDB"/>
    <w:rsid w:val="00ED70C6"/>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193D"/>
    <w:rsid w:val="00EF2891"/>
    <w:rsid w:val="00EF2B45"/>
    <w:rsid w:val="00EF327E"/>
    <w:rsid w:val="00EF349D"/>
    <w:rsid w:val="00EF3EA5"/>
    <w:rsid w:val="00EF4478"/>
    <w:rsid w:val="00EF5134"/>
    <w:rsid w:val="00EF6389"/>
    <w:rsid w:val="00EF63A1"/>
    <w:rsid w:val="00EF6B51"/>
    <w:rsid w:val="00EF6D72"/>
    <w:rsid w:val="00EF746B"/>
    <w:rsid w:val="00F00952"/>
    <w:rsid w:val="00F01317"/>
    <w:rsid w:val="00F01847"/>
    <w:rsid w:val="00F024DB"/>
    <w:rsid w:val="00F0279F"/>
    <w:rsid w:val="00F02D92"/>
    <w:rsid w:val="00F03AC7"/>
    <w:rsid w:val="00F03B35"/>
    <w:rsid w:val="00F03E7B"/>
    <w:rsid w:val="00F048B8"/>
    <w:rsid w:val="00F04F83"/>
    <w:rsid w:val="00F06102"/>
    <w:rsid w:val="00F06D09"/>
    <w:rsid w:val="00F06E23"/>
    <w:rsid w:val="00F0708E"/>
    <w:rsid w:val="00F07755"/>
    <w:rsid w:val="00F077A6"/>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21686"/>
    <w:rsid w:val="00F2238B"/>
    <w:rsid w:val="00F2323B"/>
    <w:rsid w:val="00F2338F"/>
    <w:rsid w:val="00F23B0C"/>
    <w:rsid w:val="00F249B2"/>
    <w:rsid w:val="00F2500E"/>
    <w:rsid w:val="00F251B5"/>
    <w:rsid w:val="00F26468"/>
    <w:rsid w:val="00F270C2"/>
    <w:rsid w:val="00F27102"/>
    <w:rsid w:val="00F27A79"/>
    <w:rsid w:val="00F3025A"/>
    <w:rsid w:val="00F308D4"/>
    <w:rsid w:val="00F309E5"/>
    <w:rsid w:val="00F30C09"/>
    <w:rsid w:val="00F3143F"/>
    <w:rsid w:val="00F3240D"/>
    <w:rsid w:val="00F3242C"/>
    <w:rsid w:val="00F324B9"/>
    <w:rsid w:val="00F335B3"/>
    <w:rsid w:val="00F336CD"/>
    <w:rsid w:val="00F33E48"/>
    <w:rsid w:val="00F34054"/>
    <w:rsid w:val="00F34742"/>
    <w:rsid w:val="00F34C84"/>
    <w:rsid w:val="00F34EA3"/>
    <w:rsid w:val="00F350C7"/>
    <w:rsid w:val="00F353C8"/>
    <w:rsid w:val="00F354A3"/>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A42"/>
    <w:rsid w:val="00F44D43"/>
    <w:rsid w:val="00F45068"/>
    <w:rsid w:val="00F474B1"/>
    <w:rsid w:val="00F474BD"/>
    <w:rsid w:val="00F47B08"/>
    <w:rsid w:val="00F47B95"/>
    <w:rsid w:val="00F47D32"/>
    <w:rsid w:val="00F47ED0"/>
    <w:rsid w:val="00F52CBD"/>
    <w:rsid w:val="00F5314E"/>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84B"/>
    <w:rsid w:val="00F62D4B"/>
    <w:rsid w:val="00F632CB"/>
    <w:rsid w:val="00F63C89"/>
    <w:rsid w:val="00F642EC"/>
    <w:rsid w:val="00F64614"/>
    <w:rsid w:val="00F6548A"/>
    <w:rsid w:val="00F656AB"/>
    <w:rsid w:val="00F66AA3"/>
    <w:rsid w:val="00F66BB2"/>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072"/>
    <w:rsid w:val="00F90169"/>
    <w:rsid w:val="00F906C3"/>
    <w:rsid w:val="00F90A07"/>
    <w:rsid w:val="00F91087"/>
    <w:rsid w:val="00F91202"/>
    <w:rsid w:val="00F91346"/>
    <w:rsid w:val="00F913D8"/>
    <w:rsid w:val="00F92091"/>
    <w:rsid w:val="00F9242E"/>
    <w:rsid w:val="00F934A4"/>
    <w:rsid w:val="00F93DC3"/>
    <w:rsid w:val="00F942A6"/>
    <w:rsid w:val="00F94BC6"/>
    <w:rsid w:val="00F95F05"/>
    <w:rsid w:val="00F962DF"/>
    <w:rsid w:val="00FA1359"/>
    <w:rsid w:val="00FA14A2"/>
    <w:rsid w:val="00FA1672"/>
    <w:rsid w:val="00FA1BDA"/>
    <w:rsid w:val="00FA1F65"/>
    <w:rsid w:val="00FA2E0D"/>
    <w:rsid w:val="00FA4B22"/>
    <w:rsid w:val="00FA525E"/>
    <w:rsid w:val="00FA5428"/>
    <w:rsid w:val="00FA591B"/>
    <w:rsid w:val="00FA77F0"/>
    <w:rsid w:val="00FB0011"/>
    <w:rsid w:val="00FB090F"/>
    <w:rsid w:val="00FB0C05"/>
    <w:rsid w:val="00FB11F7"/>
    <w:rsid w:val="00FB1B14"/>
    <w:rsid w:val="00FB3767"/>
    <w:rsid w:val="00FB418D"/>
    <w:rsid w:val="00FB421C"/>
    <w:rsid w:val="00FB470B"/>
    <w:rsid w:val="00FB4874"/>
    <w:rsid w:val="00FB4CDE"/>
    <w:rsid w:val="00FB56AA"/>
    <w:rsid w:val="00FB660C"/>
    <w:rsid w:val="00FB737C"/>
    <w:rsid w:val="00FB7DC5"/>
    <w:rsid w:val="00FC006F"/>
    <w:rsid w:val="00FC19AA"/>
    <w:rsid w:val="00FC20C3"/>
    <w:rsid w:val="00FC2E4E"/>
    <w:rsid w:val="00FC37FC"/>
    <w:rsid w:val="00FC3CE3"/>
    <w:rsid w:val="00FC3F3A"/>
    <w:rsid w:val="00FC46C7"/>
    <w:rsid w:val="00FC5316"/>
    <w:rsid w:val="00FC546D"/>
    <w:rsid w:val="00FC5EDA"/>
    <w:rsid w:val="00FC6094"/>
    <w:rsid w:val="00FC6416"/>
    <w:rsid w:val="00FC7604"/>
    <w:rsid w:val="00FC78A9"/>
    <w:rsid w:val="00FC7BF3"/>
    <w:rsid w:val="00FD0E3D"/>
    <w:rsid w:val="00FD1824"/>
    <w:rsid w:val="00FD2017"/>
    <w:rsid w:val="00FD2389"/>
    <w:rsid w:val="00FD24BC"/>
    <w:rsid w:val="00FD3EC0"/>
    <w:rsid w:val="00FD46B4"/>
    <w:rsid w:val="00FD4E33"/>
    <w:rsid w:val="00FD57DB"/>
    <w:rsid w:val="00FD5D35"/>
    <w:rsid w:val="00FD7796"/>
    <w:rsid w:val="00FD77DA"/>
    <w:rsid w:val="00FE03D2"/>
    <w:rsid w:val="00FE0B49"/>
    <w:rsid w:val="00FE125D"/>
    <w:rsid w:val="00FE2223"/>
    <w:rsid w:val="00FE2E45"/>
    <w:rsid w:val="00FE2F24"/>
    <w:rsid w:val="00FE322C"/>
    <w:rsid w:val="00FE349C"/>
    <w:rsid w:val="00FE5544"/>
    <w:rsid w:val="00FE5C0A"/>
    <w:rsid w:val="00FE605D"/>
    <w:rsid w:val="00FE6AC4"/>
    <w:rsid w:val="00FE7362"/>
    <w:rsid w:val="00FE73E6"/>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17</Pages>
  <Words>16827</Words>
  <Characters>95915</Characters>
  <Application>Microsoft Office Word</Application>
  <DocSecurity>8</DocSecurity>
  <Lines>799</Lines>
  <Paragraphs>225</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Chen, Yongkai</cp:lastModifiedBy>
  <cp:revision>660</cp:revision>
  <cp:lastPrinted>2025-03-02T06:38:00Z</cp:lastPrinted>
  <dcterms:created xsi:type="dcterms:W3CDTF">2025-02-28T12:17:00Z</dcterms:created>
  <dcterms:modified xsi:type="dcterms:W3CDTF">2025-03-06T09:28:00Z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