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News Report</w:t>
      </w:r>
    </w:p>
    <w:p>
      <w:pPr>
        <w:jc w:val="center"/>
      </w:pPr>
      <w:r>
        <w:rPr>
          <w:color w:val="808080"/>
          <w:sz w:val="28"/>
        </w:rPr>
        <w:t>2026-03-02 to 2026-03-13</w:t>
      </w:r>
    </w:p>
    <w:p>
      <w:r>
        <w:t>Generated: 2026-03-13 12:58</w:t>
      </w:r>
    </w:p>
    <w:p>
      <w:r>
        <w:t>Total Articles Collected: 99</w:t>
      </w:r>
    </w:p>
    <w:p/>
    <w:p>
      <w:pPr>
        <w:pStyle w:val="Heading1"/>
        <w:jc w:val="left"/>
      </w:pPr>
      <w:r>
        <w:t>AI News Summary</w:t>
      </w:r>
    </w:p>
    <w:p>
      <w:r>
        <w:t>Total: 99 articles</w:t>
        <w:br/>
      </w:r>
    </w:p>
    <w:tbl>
      <w:tblPr>
        <w:tblStyle w:val="LightGrid-Accent1"/>
        <w:tblW w:type="auto" w:w="0"/>
        <w:tblLook w:firstColumn="1" w:firstRow="1" w:lastColumn="0" w:lastRow="0" w:noHBand="0" w:noVBand="1" w:val="04A0"/>
      </w:tblPr>
      <w:tblGrid>
        <w:gridCol w:w="1440"/>
        <w:gridCol w:w="8640"/>
      </w:tblGrid>
      <w:tr>
        <w:tc>
          <w:tcPr>
            <w:tcW w:type="dxa" w:w="4320"/>
          </w:tcPr>
          <w:p>
            <w:r>
              <w:rPr>
                <w:b/>
                <w:sz w:val="24"/>
              </w:rPr>
              <w:t>Date</w:t>
            </w:r>
          </w:p>
        </w:tc>
        <w:tc>
          <w:tcPr>
            <w:tcW w:type="dxa" w:w="4320"/>
          </w:tcPr>
          <w:p>
            <w:r>
              <w:rPr>
                <w:b/>
                <w:sz w:val="24"/>
              </w:rPr>
              <w:t>Summary</w:t>
            </w:r>
          </w:p>
        </w:tc>
      </w:tr>
      <w:tr>
        <w:tc>
          <w:tcPr>
            <w:tcW w:type="dxa" w:w="1440"/>
          </w:tcPr>
          <w:p>
            <w:r>
              <w:rPr>
                <w:sz w:val="20"/>
              </w:rPr>
              <w:t>2026-03-02</w:t>
            </w:r>
          </w:p>
        </w:tc>
        <w:tc>
          <w:tcPr>
            <w:tcW w:type="dxa" w:w="8640"/>
          </w:tcPr>
          <w:p>
            <w:hyperlink r:id="rId9">
              <w:r>
                <w:rPr>
                  <w:color w:val="0563C1"/>
                  <w:u w:val="single"/>
                </w:rPr>
                <w:t>OpenAI Agreement with the Department of War (4 minute read)</w:t>
              </w:r>
            </w:hyperlink>
            <w:r>
              <w:br/>
              <w:br/>
            </w:r>
            <w:r>
              <w:rPr>
                <w:sz w:val="20"/>
              </w:rPr>
              <w:t>OpenAI与美国国防部签署了一项机密部署协议，确立了三条关键红线：不进行大规模国内监控、不控制自主武器、不进行高风险自动化决策制定。该协议包含多项保障措施，包括仅限云端部署（不包括边缘设备）、保留OpenAI的安全系统，以及获得安全许可的OpenAI人员监控使用情况以确保不越过红线。OpenAI要求将相同的合同条款提供给所有AI公司，并特别要求政府解决与Anthropic的持续争议，后者显然无法达成类似协议。该公司以对抗使用AI技术的敌对方的国家安全需求以及AI实验室与民主政府机构合作的重要性为理由为这一合作关系进行辩护。</w:t>
            </w:r>
            <w:r>
              <w:br/>
              <w:br/>
            </w:r>
            <w:r>
              <w:rPr>
                <w:sz w:val="20"/>
              </w:rPr>
              <w:t>OpenAI signed a classified deployment agreement with the US Department of War, establishing three key red lines: no mass domestic surveillance, no autonomous weapons control, and no high-stakes automated decision-making The agreement includes multiple safeguards including cloud-only deployment (not edge devices), retention of OpenAI's safety systems, and cleared OpenAI personnel monitoring usage to ensure red lines aren't crossed OpenAI requested that the same contract terms be made available to all AI companies and specifically asked the government to resolve ongoing disputes with Anthropic, which apparently could not reach a similar deal The company justifies the partnership by citing national security needs against adversaries using AI technology and the importance of collaboration between AI labs and democratic government institutions</w:t>
            </w:r>
          </w:p>
        </w:tc>
      </w:tr>
      <w:tr>
        <w:tc>
          <w:tcPr>
            <w:tcW w:type="dxa" w:w="1440"/>
          </w:tcPr>
          <w:p>
            <w:r>
              <w:rPr>
                <w:sz w:val="20"/>
              </w:rPr>
              <w:t>2026-03-02</w:t>
            </w:r>
          </w:p>
        </w:tc>
        <w:tc>
          <w:tcPr>
            <w:tcW w:type="dxa" w:w="8640"/>
          </w:tcPr>
          <w:p>
            <w:hyperlink r:id="rId10">
              <w:r>
                <w:rPr>
                  <w:color w:val="0563C1"/>
                  <w:u w:val="single"/>
                </w:rPr>
                <w:t>Google tests new Learning Hub powered by goal-based actions (2 minute read)</w:t>
              </w:r>
            </w:hyperlink>
            <w:r>
              <w:br/>
              <w:br/>
            </w:r>
            <w:r>
              <w:rPr>
                <w:sz w:val="20"/>
              </w:rPr>
              <w:t>谷歌意外泄露了一项名为"目标计划行动"的新Gemini AI功能，该功能允许AI自主适应并调整任务以实现预定目标，这与当前仅简单重复固定提示的计划行动不同。该功能曾短暂出现在全球部分用户的模型选择器下拉菜单中，随后消失，表明这是一次意外推出，原本仅用于内部测试。代码引用显示该功能主要为"学习目标"设计，与谷歌的LearnLM教育倡议保持一致，可能允许用户设定学习目标，同时Gemini提供结构化指导、测验和进度跟踪。这代表了谷歌继续将Gemini从对话助手发展为自主代理平台，对于追求持续技能发展的学生、专业人士和自主学习者具有潜在应用价值。</w:t>
            </w:r>
            <w:r>
              <w:br/>
              <w:br/>
            </w:r>
            <w:r>
              <w:rPr>
                <w:sz w:val="20"/>
              </w:rPr>
              <w:t>Google accidentally exposed a new Gemini AI feature called "Goal Scheduled Actions" that allows the AI to autonomously adapt and adjust tasks over time to achieve defined objectives, unlike current scheduled actions that simply repeat fixed prompts The feature appeared briefly in the model selector dropdown for some users globally before disappearing, suggesting it was an unintended rollout meant only for internal testing Code references indicate the feature is primarily designed for "learning goals" and aligns with Google's LearnLM education initiative, potentially allowing users to set learning targets while Gemini provides structured guidance, quizzes, and progress tracking This represents Google's continued evolution of Gemini from a conversational assistant into an autonomous agent platform, with potential applications for students, professionals, and self-directed learners pursuing ongoing skill development</w:t>
            </w:r>
          </w:p>
        </w:tc>
      </w:tr>
      <w:tr>
        <w:tc>
          <w:tcPr>
            <w:tcW w:type="dxa" w:w="1440"/>
          </w:tcPr>
          <w:p>
            <w:r>
              <w:rPr>
                <w:sz w:val="20"/>
              </w:rPr>
              <w:t>2026-03-02</w:t>
            </w:r>
          </w:p>
        </w:tc>
        <w:tc>
          <w:tcPr>
            <w:tcW w:type="dxa" w:w="8640"/>
          </w:tcPr>
          <w:p>
            <w:hyperlink r:id="rId11">
              <w:r>
                <w:rPr>
                  <w:color w:val="0563C1"/>
                  <w:u w:val="single"/>
                </w:rPr>
                <w:t>10 Months Ago We Were Barely Using Salesforce, Now It's Our AI Agent Hub (7 minute read)</w:t>
              </w:r>
            </w:hyperlink>
            <w:r>
              <w:br/>
              <w:br/>
            </w:r>
            <w:r>
              <w:rPr>
                <w:b/>
                <w:sz w:val="20"/>
              </w:rPr>
              <w:t>企业将利用不足的Salesforce CRM转变为中央AI智能体中枢</w:t>
            </w:r>
            <w:r>
              <w:rPr>
                <w:sz w:val="20"/>
              </w:rPr>
              <w:t>：公司从几乎不使用Salesforce（只有3个销售代表，其中2个不愿登录）转变为将其作为20多个自主AI智能体的编排层，处理销售、营销和客户支持。</w:t>
            </w:r>
            <w:r>
              <w:rPr>
                <w:b/>
                <w:sz w:val="20"/>
              </w:rPr>
              <w:t>AI智能体需要集中数据协调</w:t>
            </w:r>
            <w:r>
              <w:rPr>
                <w:sz w:val="20"/>
              </w:rPr>
              <w:t>：随着公司部署多个AI智能体（4个AI销售开发代表、入站资格认证、通话转录、活动管理），Salesforce变得至关重要，以防止混乱、重复外联和智能体间数据冲突。</w:t>
            </w:r>
            <w:r>
              <w:rPr>
                <w:b/>
                <w:sz w:val="20"/>
              </w:rPr>
              <w:t>AI-CRM集成带来显著性能提升</w:t>
            </w:r>
            <w:r>
              <w:rPr>
                <w:sz w:val="20"/>
              </w:rPr>
              <w:t>：Agentforce在之前的"死线索"上实现了72%的打开率和10%+的回复率，而AI资格认证的入站线索贡献了100万美元的成交收入和250万美元的销售渠道。</w:t>
            </w:r>
            <w:r>
              <w:rPr>
                <w:b/>
                <w:sz w:val="20"/>
              </w:rPr>
              <w:t>Salesforce的战略收购预示行业转变</w:t>
            </w:r>
            <w:r>
              <w:rPr>
                <w:sz w:val="20"/>
              </w:rPr>
              <w:t>：Salesforce收购了Momentum（通话记录）和Qualified（入站AI智能体），表明CRM平台正在将自己定位为AI智能体操作系统而非仅仅是数据库，从根本上改变了价值主张。</w:t>
            </w:r>
            <w:r>
              <w:br/>
              <w:br/>
            </w:r>
            <w:r>
              <w:rPr>
                <w:b/>
                <w:sz w:val="20"/>
              </w:rPr>
              <w:t>Enterprise transformed underutilized Salesforce CRM into central AI agent hub</w:t>
            </w:r>
            <w:r>
              <w:rPr>
                <w:sz w:val="20"/>
              </w:rPr>
              <w:t xml:space="preserve">: Company went from barely using Salesforce (only 3 sales reps, 2 wouldn't log in) to making it the orchestration layer for 20+ autonomous AI agents handling sales, marketing, and customer support. </w:t>
            </w:r>
            <w:r>
              <w:rPr>
                <w:b/>
                <w:sz w:val="20"/>
              </w:rPr>
              <w:t>AI agents require centralized data coordination</w:t>
            </w:r>
            <w:r>
              <w:rPr>
                <w:sz w:val="20"/>
              </w:rPr>
              <w:t xml:space="preserve">: As the company deployed multiple AI agents (4 AI SDRs, inbound qualification, call transcription, event management), Salesforce became essential to prevent chaos, duplicate outreach, and conflicting data between agents. </w:t>
            </w:r>
            <w:r>
              <w:rPr>
                <w:b/>
                <w:sz w:val="20"/>
              </w:rPr>
              <w:t>Dramatic performance improvements with AI-CRM integration</w:t>
            </w:r>
            <w:r>
              <w:rPr>
                <w:sz w:val="20"/>
              </w:rPr>
              <w:t xml:space="preserve">: Agentforce achieved 72% open rates and 10%+ response rates on previously "dead" leads, while AI-qualified inbound leads contributed $1M in closed revenue and $2.5M in pipeline. </w:t>
            </w:r>
            <w:r>
              <w:rPr>
                <w:b/>
                <w:sz w:val="20"/>
              </w:rPr>
              <w:t>Salesforce's strategic acquisitions signal industry shift</w:t>
            </w:r>
            <w:r>
              <w:rPr>
                <w:sz w:val="20"/>
              </w:rPr>
              <w:t>: Salesforce acquired Momentum (call logging) and Qualified (inbound AI agents), indicating CRM platforms are positioning themselves as AI agent operating systems rather than just databases, fundamentally changing the value proposition.</w:t>
            </w:r>
          </w:p>
        </w:tc>
      </w:tr>
      <w:tr>
        <w:tc>
          <w:tcPr>
            <w:tcW w:type="dxa" w:w="1440"/>
          </w:tcPr>
          <w:p>
            <w:r>
              <w:rPr>
                <w:sz w:val="20"/>
              </w:rPr>
              <w:t>2026-03-02</w:t>
            </w:r>
          </w:p>
        </w:tc>
        <w:tc>
          <w:tcPr>
            <w:tcW w:type="dxa" w:w="8640"/>
          </w:tcPr>
          <w:p>
            <w:hyperlink r:id="rId12">
              <w:r>
                <w:rPr>
                  <w:color w:val="0563C1"/>
                  <w:u w:val="single"/>
                </w:rPr>
                <w:t>Massive AI Infrastructure Spending Is Reshaping Data Centers (3 minute read)</w:t>
              </w:r>
            </w:hyperlink>
            <w:r>
              <w:br/>
              <w:br/>
            </w:r>
            <w:r>
              <w:rPr>
                <w:b/>
                <w:sz w:val="20"/>
              </w:rPr>
              <w:t>大规模AI基础设施投资</w:t>
            </w:r>
            <w:r>
              <w:rPr>
                <w:sz w:val="20"/>
              </w:rPr>
              <w:t>：大型科技公司正在AI数据中心投资数万亿美元，英伟达CEO估计到本十年末将花费3-4万亿美元，这将是自早期云计算时代以来最大规模的基础设施建设。</w:t>
            </w:r>
            <w:r>
              <w:rPr>
                <w:b/>
                <w:sz w:val="20"/>
              </w:rPr>
              <w:t>重大合作协议</w:t>
            </w:r>
            <w:r>
              <w:rPr>
                <w:sz w:val="20"/>
              </w:rPr>
              <w:t>：主要合作包括微软对OpenAI的140亿美元投资、甲骨文从2027年开始与OpenAI签署的3000亿美元五年协议，以及英伟达通过GPU供应向OpenAI投资1000亿美元。</w:t>
            </w:r>
            <w:r>
              <w:rPr>
                <w:b/>
                <w:sz w:val="20"/>
              </w:rPr>
              <w:t>物理基础设施扩张</w:t>
            </w:r>
            <w:r>
              <w:rPr>
                <w:sz w:val="20"/>
              </w:rPr>
              <w:t>：Meta计划到2028年在美国基础设施上投资6000亿美元，包括耗资100亿美元、占地2250英亩的路易斯安那大型数据中心等项目，而各公司正在给电网和建设能力带来压力。</w:t>
            </w:r>
            <w:r>
              <w:rPr>
                <w:b/>
                <w:sz w:val="20"/>
              </w:rPr>
              <w:t>环境和经济影响</w:t>
            </w:r>
            <w:r>
              <w:rPr>
                <w:sz w:val="20"/>
              </w:rPr>
              <w:t>：AI基础设施热潮正在加速向GPU密集型计算架构的转变，影响企业成本和定价，同时通过增加能源需求和排放带来环境挑战。</w:t>
            </w:r>
            <w:r>
              <w:br/>
              <w:br/>
            </w:r>
            <w:r>
              <w:rPr>
                <w:b/>
                <w:sz w:val="20"/>
              </w:rPr>
              <w:t>Massive AI Infrastructure Investment</w:t>
            </w:r>
            <w:r>
              <w:rPr>
                <w:sz w:val="20"/>
              </w:rPr>
              <w:t xml:space="preserve">: Big Tech companies are investing trillions in AI data centers, with Nvidia's CEO estimating $3-4 trillion will be spent by decade's end, creating the largest infrastructure build-out since the early cloud era. </w:t>
            </w:r>
            <w:r>
              <w:rPr>
                <w:b/>
                <w:sz w:val="20"/>
              </w:rPr>
              <w:t>Major Partnership Deals</w:t>
            </w:r>
            <w:r>
              <w:rPr>
                <w:sz w:val="20"/>
              </w:rPr>
              <w:t xml:space="preserve">: Key partnerships include Microsoft's $14 billion investment in OpenAI, Oracle's $300 billion five-year deal with OpenAI starting in 2027, and Nvidia's $100 billion investment in OpenAI paid through GPU provisions. </w:t>
            </w:r>
            <w:r>
              <w:rPr>
                <w:b/>
                <w:sz w:val="20"/>
              </w:rPr>
              <w:t>Physical Infrastructure Expansion</w:t>
            </w:r>
            <w:r>
              <w:rPr>
                <w:sz w:val="20"/>
              </w:rPr>
              <w:t xml:space="preserve">: Meta is spending $600 billion on U.S. infrastructure through 2028, including massive data centers like the 2,250-acre Louisiana site costing $10 billion, while companies strain power grids and building capacity. </w:t>
            </w:r>
            <w:r>
              <w:rPr>
                <w:b/>
                <w:sz w:val="20"/>
              </w:rPr>
              <w:t>Environmental and Economic Impact</w:t>
            </w:r>
            <w:r>
              <w:rPr>
                <w:sz w:val="20"/>
              </w:rPr>
              <w:t>: The AI infrastructure boom is accelerating the shift to GPU-heavy computing architecture, influencing enterprise costs and pricing, while creating environmental challenges through increased energy demands and emissions.</w:t>
            </w:r>
          </w:p>
        </w:tc>
      </w:tr>
      <w:tr>
        <w:tc>
          <w:tcPr>
            <w:tcW w:type="dxa" w:w="1440"/>
          </w:tcPr>
          <w:p>
            <w:r>
              <w:rPr>
                <w:sz w:val="20"/>
              </w:rPr>
              <w:t>2026-03-02</w:t>
            </w:r>
          </w:p>
        </w:tc>
        <w:tc>
          <w:tcPr>
            <w:tcW w:type="dxa" w:w="8640"/>
          </w:tcPr>
          <w:p>
            <w:hyperlink r:id="rId13">
              <w:r>
                <w:rPr>
                  <w:color w:val="0563C1"/>
                  <w:u w:val="single"/>
                </w:rPr>
                <w:t>Software interoperability (10 minute read)</w:t>
              </w:r>
            </w:hyperlink>
            <w:r>
              <w:br/>
              <w:br/>
            </w:r>
            <w:r>
              <w:rPr>
                <w:b/>
                <w:sz w:val="20"/>
              </w:rPr>
              <w:t>从整合转向互操作性</w:t>
            </w:r>
            <w:r>
              <w:rPr>
                <w:sz w:val="20"/>
              </w:rPr>
              <w:t>：传统软件策略构建围墙花园和创造锁定效应的做法正在被互操作性所取代，因为AI代理需要开放协议才能在不同工具和平台间协同工作。</w:t>
            </w:r>
            <w:r>
              <w:rPr>
                <w:b/>
                <w:sz w:val="20"/>
              </w:rPr>
              <w:t>主要科技公司开始合作</w:t>
            </w:r>
            <w:r>
              <w:rPr>
                <w:sz w:val="20"/>
              </w:rPr>
              <w:t>：此前相互竞争的公司如Anthropic、OpenAI、谷歌、微软和AWS现在正在共同制定共享代理协议和标准，政府机构也在发布互操作性框架。</w:t>
            </w:r>
            <w:r>
              <w:rPr>
                <w:b/>
                <w:sz w:val="20"/>
              </w:rPr>
              <w:t>新的竞争优势</w:t>
            </w:r>
            <w:r>
              <w:rPr>
                <w:sz w:val="20"/>
              </w:rPr>
              <w:t>：公司不再通过阻止客户流失来获胜，而是通过成为连接其他所有事物的中心平台来获胜——让移除它们会破坏整个工作流程，而不是依赖锁定策略。</w:t>
            </w:r>
            <w:r>
              <w:rPr>
                <w:b/>
                <w:sz w:val="20"/>
              </w:rPr>
              <w:t>客户期望发生改变</w:t>
            </w:r>
            <w:r>
              <w:rPr>
                <w:sz w:val="20"/>
              </w:rPr>
              <w:t>：用户现在期望能够使用自己的技术栈并自由更换组件，无法与现有设置集成的产品正在被那些能够适应客户偏好的产品所取代。</w:t>
            </w:r>
            <w:r>
              <w:br/>
              <w:br/>
            </w:r>
            <w:r>
              <w:rPr>
                <w:b/>
                <w:sz w:val="20"/>
              </w:rPr>
              <w:t>Shift from consolidation to interoperability</w:t>
            </w:r>
            <w:r>
              <w:rPr>
                <w:sz w:val="20"/>
              </w:rPr>
              <w:t xml:space="preserve">: The traditional software strategy of building walled gardens and creating lock-in is being replaced by interoperability as AI agents require open protocols to work across different tools and platforms. </w:t>
            </w:r>
            <w:r>
              <w:rPr>
                <w:b/>
                <w:sz w:val="20"/>
              </w:rPr>
              <w:t>Major tech companies collaborating</w:t>
            </w:r>
            <w:r>
              <w:rPr>
                <w:sz w:val="20"/>
              </w:rPr>
              <w:t xml:space="preserve">: Previously competing companies like Anthropic, OpenAI, Google, Microsoft, and AWS are now working together on shared agent protocols and standards, with government agencies also publishing interoperability frameworks. </w:t>
            </w:r>
            <w:r>
              <w:rPr>
                <w:b/>
                <w:sz w:val="20"/>
              </w:rPr>
              <w:t>New competitive advantage</w:t>
            </w:r>
            <w:r>
              <w:rPr>
                <w:sz w:val="20"/>
              </w:rPr>
              <w:t xml:space="preserve">: Instead of preventing customers from leaving, companies now win by becoming the central platform that connects everything else - making their removal break entire workflows rather than relying on lock-in tactics. </w:t>
            </w:r>
            <w:r>
              <w:rPr>
                <w:b/>
                <w:sz w:val="20"/>
              </w:rPr>
              <w:t>Customer expectations changed</w:t>
            </w:r>
            <w:r>
              <w:rPr>
                <w:sz w:val="20"/>
              </w:rPr>
              <w:t>: Users now expect to bring their own stack and swap components freely, with products that can't integrate with existing setups being replaced by those that can accommodate customer preferences.</w:t>
            </w:r>
          </w:p>
        </w:tc>
      </w:tr>
      <w:tr>
        <w:tc>
          <w:tcPr>
            <w:tcW w:type="dxa" w:w="1440"/>
          </w:tcPr>
          <w:p>
            <w:r>
              <w:rPr>
                <w:sz w:val="20"/>
              </w:rPr>
              <w:t>2026-03-02</w:t>
            </w:r>
          </w:p>
        </w:tc>
        <w:tc>
          <w:tcPr>
            <w:tcW w:type="dxa" w:w="8640"/>
          </w:tcPr>
          <w:p>
            <w:hyperlink r:id="rId14">
              <w:r>
                <w:rPr>
                  <w:color w:val="0563C1"/>
                  <w:u w:val="single"/>
                </w:rPr>
                <w:t>Will AI Actually Lower R&amp;D as a % of Revenue? (5 minute read)</w:t>
              </w:r>
            </w:hyperlink>
            <w:r>
              <w:br/>
              <w:br/>
            </w:r>
            <w:r>
              <w:rPr>
                <w:b/>
                <w:sz w:val="20"/>
              </w:rPr>
              <w:t>AI不会减少研发支出占收入的百分比</w:t>
            </w:r>
            <w:r>
              <w:rPr>
                <w:sz w:val="20"/>
              </w:rPr>
              <w:t>，尽管它使代码生产成本更低，因为公司会利用效率提升来构建更多功能并加快交付速度，而不是削减成本</w:t>
            </w:r>
            <w:r>
              <w:rPr>
                <w:b/>
                <w:sz w:val="20"/>
              </w:rPr>
              <w:t>AI工具的token成本显著高于传统工程软件</w:t>
            </w:r>
            <w:r>
              <w:rPr>
                <w:sz w:val="20"/>
              </w:rPr>
              <w:t>，可能会使工程预算从85-90%的人力成本转变为人力和AI推理成本各占50%的分配</w:t>
            </w:r>
            <w:r>
              <w:rPr>
                <w:b/>
                <w:sz w:val="20"/>
              </w:rPr>
              <w:t>杰文斯悖论适用于AI开发</w:t>
            </w:r>
            <w:r>
              <w:rPr>
                <w:sz w:val="20"/>
              </w:rPr>
              <w:t xml:space="preserve"> - 当构建软件变得更便宜、更快速时，公司和竞争对手会简单地构建更多产品，保持总体研发支出持平或增加</w:t>
            </w:r>
            <w:r>
              <w:rPr>
                <w:b/>
                <w:sz w:val="20"/>
              </w:rPr>
              <w:t>市场竞争将吸收这些节省的成本</w:t>
            </w:r>
            <w:r>
              <w:rPr>
                <w:sz w:val="20"/>
              </w:rPr>
              <w:t>，而不是让它们流入公司的利润底线，因为所有竞争对手都同时获得了相同的AI生产力工具</w:t>
            </w:r>
            <w:r>
              <w:br/>
              <w:br/>
            </w:r>
            <w:r>
              <w:rPr>
                <w:b/>
                <w:sz w:val="20"/>
              </w:rPr>
              <w:t>AI won't reduce R&amp;D spending as a percentage of revenue</w:t>
            </w:r>
            <w:r>
              <w:rPr>
                <w:sz w:val="20"/>
              </w:rPr>
              <w:t xml:space="preserve"> despite making code production cheaper, because companies will use the efficiency gains to build more features and ship faster rather than cut costs </w:t>
            </w:r>
            <w:r>
              <w:rPr>
                <w:b/>
                <w:sz w:val="20"/>
              </w:rPr>
              <w:t>Token costs for AI tools are significantly higher than traditional engineering software</w:t>
            </w:r>
            <w:r>
              <w:rPr>
                <w:sz w:val="20"/>
              </w:rPr>
              <w:t xml:space="preserve">, potentially shifting engineering budgets from 85-90% labor costs to a 50/50 split between labor and AI inference costs </w:t>
            </w:r>
            <w:r>
              <w:rPr>
                <w:b/>
                <w:sz w:val="20"/>
              </w:rPr>
              <w:t>Jevons Paradox applies to AI development</w:t>
            </w:r>
            <w:r>
              <w:rPr>
                <w:sz w:val="20"/>
              </w:rPr>
              <w:t xml:space="preserve"> - when building software becomes cheaper and faster, companies and competitors will simply build more, keeping overall R&amp;D spending flat or increasing it </w:t>
            </w:r>
            <w:r>
              <w:rPr>
                <w:b/>
                <w:sz w:val="20"/>
              </w:rPr>
              <w:t>Market competition will absorb the savings</w:t>
            </w:r>
            <w:r>
              <w:rPr>
                <w:sz w:val="20"/>
              </w:rPr>
              <w:t xml:space="preserve"> rather than allowing them to flow to company bottom lines, as all competitors gain access to the same AI productivity tools simultaneously</w:t>
            </w:r>
          </w:p>
        </w:tc>
      </w:tr>
      <w:tr>
        <w:tc>
          <w:tcPr>
            <w:tcW w:type="dxa" w:w="1440"/>
          </w:tcPr>
          <w:p>
            <w:r>
              <w:rPr>
                <w:sz w:val="20"/>
              </w:rPr>
              <w:t>2026-03-02</w:t>
            </w:r>
          </w:p>
        </w:tc>
        <w:tc>
          <w:tcPr>
            <w:tcW w:type="dxa" w:w="8640"/>
          </w:tcPr>
          <w:p>
            <w:hyperlink r:id="rId15">
              <w:r>
                <w:rPr>
                  <w:color w:val="0563C1"/>
                  <w:u w:val="single"/>
                </w:rPr>
                <w:t>Are "Insiders" Buying Beaten Down Software Stocks Yet? (5 minute read)</w:t>
              </w:r>
            </w:hyperlink>
            <w:r>
              <w:br/>
              <w:br/>
            </w:r>
            <w:r>
              <w:rPr>
                <w:b/>
                <w:sz w:val="20"/>
              </w:rPr>
              <w:t>软件业内人士尽管股价暴跌仍不买入</w:t>
            </w:r>
            <w:r>
              <w:rPr>
                <w:sz w:val="20"/>
              </w:rPr>
              <w:t xml:space="preserve">：在追踪的75家上市软件公司中，过去两年只有少数高管购买了股票，尽管软件股一直在"遭受重创" </w:t>
            </w:r>
            <w:r>
              <w:rPr>
                <w:b/>
                <w:sz w:val="20"/>
              </w:rPr>
              <w:t>ServiceNow高管通过停止抛售释放信心信号</w:t>
            </w:r>
            <w:r>
              <w:rPr>
                <w:sz w:val="20"/>
              </w:rPr>
              <w:t xml:space="preserve">：CEO、CFO、CPO和AI官员在同一天取消了他们的定期抛售计划，CEO随后根据SEC规定等待了必需的六个月后购买了300万美元的股票 </w:t>
            </w:r>
            <w:r>
              <w:rPr>
                <w:b/>
                <w:sz w:val="20"/>
              </w:rPr>
              <w:t>Asana CEO的巨额押注适得其反</w:t>
            </w:r>
            <w:r>
              <w:rPr>
                <w:sz w:val="20"/>
              </w:rPr>
              <w:t xml:space="preserve">：Asana的CEO在抛售Meta股份的同时购买了超过10亿美元的自家公司股票，但在Meta股价飙升的同期，由于Asana股价下跌80%+，他损失了数十亿美元 </w:t>
            </w:r>
            <w:r>
              <w:rPr>
                <w:b/>
                <w:sz w:val="20"/>
              </w:rPr>
              <w:t>停止抛售可能比买入更有意义</w:t>
            </w:r>
            <w:r>
              <w:rPr>
                <w:sz w:val="20"/>
              </w:rPr>
              <w:t>：高管取消其交易计划下的未来股票抛售可能是比小额购买更强烈的看涨信号，因为他们放弃了有保障的流动性，而由于SEC冷却期规定，重新安排需要数月时间</w:t>
            </w:r>
            <w:r>
              <w:br/>
              <w:br/>
            </w:r>
            <w:r>
              <w:rPr>
                <w:b/>
                <w:sz w:val="20"/>
              </w:rPr>
              <w:t>Software insiders aren't buying despite stock crashes</w:t>
            </w:r>
            <w:r>
              <w:rPr>
                <w:sz w:val="20"/>
              </w:rPr>
              <w:t xml:space="preserve">: Out of 75 public software companies tracked, only a handful of executives have purchased stock in the past two years, even as software stocks have been "getting crushed" </w:t>
            </w:r>
            <w:r>
              <w:rPr>
                <w:b/>
                <w:sz w:val="20"/>
              </w:rPr>
              <w:t>ServiceNow executives signal confidence by stopping sales</w:t>
            </w:r>
            <w:r>
              <w:rPr>
                <w:sz w:val="20"/>
              </w:rPr>
              <w:t xml:space="preserve">: The CEO, CFO, CPO, and AI Officer all canceled their scheduled selling plans on the same day, with the CEO then purchasing $3M in stock after waiting the required six months due to SEC rules </w:t>
            </w:r>
            <w:r>
              <w:rPr>
                <w:b/>
                <w:sz w:val="20"/>
              </w:rPr>
              <w:t>Asana CEO's massive bet backfires</w:t>
            </w:r>
            <w:r>
              <w:rPr>
                <w:sz w:val="20"/>
              </w:rPr>
              <w:t xml:space="preserve">: Asana's CEO has purchased over $1 billion of his own company's stock while selling Meta shares, but has lost billions as Asana's stock dropped 80%+ during the same period Meta soared </w:t>
            </w:r>
            <w:r>
              <w:rPr>
                <w:b/>
                <w:sz w:val="20"/>
              </w:rPr>
              <w:t>Stopping sales can be more meaningful than buying</w:t>
            </w:r>
            <w:r>
              <w:rPr>
                <w:sz w:val="20"/>
              </w:rPr>
              <w:t>: Executives canceling future stock sales under their trading plans may be a stronger bullish signal than small purchases, as they're giving up guaranteed liquidity that takes months to reschedule due to SEC cooling-off periods</w:t>
            </w:r>
          </w:p>
        </w:tc>
      </w:tr>
      <w:tr>
        <w:tc>
          <w:tcPr>
            <w:tcW w:type="dxa" w:w="1440"/>
          </w:tcPr>
          <w:p>
            <w:r>
              <w:rPr>
                <w:sz w:val="20"/>
              </w:rPr>
              <w:t>2026-03-02</w:t>
            </w:r>
          </w:p>
        </w:tc>
        <w:tc>
          <w:tcPr>
            <w:tcW w:type="dxa" w:w="8640"/>
          </w:tcPr>
          <w:p>
            <w:hyperlink r:id="rId16">
              <w:r>
                <w:rPr>
                  <w:color w:val="0563C1"/>
                  <w:u w:val="single"/>
                </w:rPr>
                <w:t>How Talks Between Anthropic and the Defense Dept. Fell Apart (8 minute read)</w:t>
              </w:r>
            </w:hyperlink>
            <w:r>
              <w:br/>
              <w:br/>
            </w:r>
            <w:r>
              <w:rPr>
                <w:sz w:val="20"/>
              </w:rPr>
              <w:t>国防部首席技术官埃米尔·迈克尔与Anthropic就一项价值2亿美元的人工智能合同进行了数周谈判，但谈判破裂，因为Anthropic拒绝允许其人工智能技术被用于监视美国人。迈克尔要求立即与Anthropic首席执行官达里奥·阿莫代伊通电话解决此问题，但被告知阿莫代伊无法接听电话，需要更多时间。随后，国防部将Anthropic标记为安全风险并禁止其参与政府工作，同时与OpenAI进行替代谈判。</w:t>
            </w:r>
            <w:r>
              <w:br/>
              <w:br/>
            </w:r>
            <w:r>
              <w:rPr>
                <w:sz w:val="20"/>
              </w:rPr>
              <w:t>The Department of War's CTO Emil Michael was negotiating a $200 million AI contract with Anthropic for several weeks Talks collapsed because Anthropic refused to allow its AI technology to be used for surveillance of Americans Michael demanded immediate phone access to Anthropic CEO Dario Amodei to resolve the issue, but was told Amodei was unavailable and needed more time The Department of War subsequently labeled Anthropic a security risk and banned it from government work, while pursuing alternative negotiations with OpenAI</w:t>
            </w:r>
          </w:p>
        </w:tc>
      </w:tr>
      <w:tr>
        <w:tc>
          <w:tcPr>
            <w:tcW w:type="dxa" w:w="1440"/>
          </w:tcPr>
          <w:p>
            <w:r>
              <w:rPr>
                <w:sz w:val="20"/>
              </w:rPr>
              <w:t>2026-03-02</w:t>
            </w:r>
          </w:p>
        </w:tc>
        <w:tc>
          <w:tcPr>
            <w:tcW w:type="dxa" w:w="8640"/>
          </w:tcPr>
          <w:p>
            <w:hyperlink r:id="rId17">
              <w:r>
                <w:rPr>
                  <w:color w:val="0563C1"/>
                  <w:u w:val="single"/>
                </w:rPr>
                <w:t>SpaceX Weighs Confidential IPO Filing as Soon as March (4 minute read)</w:t>
              </w:r>
            </w:hyperlink>
            <w:r>
              <w:br/>
              <w:br/>
            </w:r>
            <w:r>
              <w:rPr>
                <w:sz w:val="20"/>
              </w:rPr>
              <w:t>SpaceX正在考虑最早于3月申请IPO，计划在几周内向SEC提交注册文件草案。该公司目标在6月进行股票市场上市，寻求超过1.75万亿美元的估值。这次潜在的IPO可能筹集多达500亿美元资金，使其成为近年来规模最大的公开募股之一。此举将首次允许公众投资者购买埃隆·马斯克的太空探索和卫星互联网公司的股票。</w:t>
            </w:r>
            <w:r>
              <w:br/>
              <w:br/>
            </w:r>
            <w:r>
              <w:rPr>
                <w:sz w:val="20"/>
              </w:rPr>
              <w:t>SpaceX is considering filing for an IPO as early as March, with plans to submit draft registration documents to the SEC within weeks The company is targeting a June stock market listing and seeking a valuation exceeding $1.75 trillion The potential IPO could raise up to $50 billion, making it one of the largest public offerings in recent history This move would allow public investors to buy shares in Elon Musk's space exploration and satellite internet company for the first time</w:t>
            </w:r>
          </w:p>
        </w:tc>
      </w:tr>
      <w:tr>
        <w:tc>
          <w:tcPr>
            <w:tcW w:type="dxa" w:w="1440"/>
          </w:tcPr>
          <w:p>
            <w:r>
              <w:rPr>
                <w:sz w:val="20"/>
              </w:rPr>
              <w:t>2026-03-02</w:t>
            </w:r>
          </w:p>
        </w:tc>
        <w:tc>
          <w:tcPr>
            <w:tcW w:type="dxa" w:w="8640"/>
          </w:tcPr>
          <w:p>
            <w:hyperlink r:id="rId18">
              <w:r>
                <w:rPr>
                  <w:color w:val="0563C1"/>
                  <w:u w:val="single"/>
                </w:rPr>
                <w:t>I'd like to answer questions about our work with the DoW and our thinking over the past few days (2 minute read)</w:t>
              </w:r>
            </w:hyperlink>
            <w:r>
              <w:br/>
              <w:br/>
            </w:r>
            <w:r>
              <w:rPr>
                <w:sz w:val="20"/>
              </w:rPr>
              <w:t>OpenAI首席执行官萨姆·奥特曼在X平台举行了"问我任何问题"活动，就公司与国防部合作的争议决定进行回应，国家安全伙伴关系主管卡特里娜·穆利根和计算机科学家博阿兹·巴拉克也参与其中。奥特曼讨论了民主选举政府与私人公司在AI发展中谁应拥有更多权力的关键分歧，并回应了政府可能将AI工作国有化的问题。他强调政府与AI公司之间的密切伙伴关系对安全至关重要，指出人们低估了维护国家安全所需的工作量。这次问答活动显示，关于AI治理的公众辩论比预期更加激烈，奥特曼对民主政府监督与私人公司控制之间的分歧表示惊讶。</w:t>
            </w:r>
            <w:r>
              <w:br/>
              <w:br/>
            </w:r>
            <w:r>
              <w:rPr>
                <w:sz w:val="20"/>
              </w:rPr>
              <w:t>OpenAI CEO Sam Altman held an Ask Me Anything session on X to address the company's controversial decision to work with the Department of War, joined by Head of National Security Partnerships Katrina Mulligan and computer scientist Boaz Barak Altman discussed key tensions around whether democratically elected governments or private companies should have more power over AI development, and addressed potential government nationalization of AI efforts He emphasized that close partnerships between governments and AI companies are crucial for safety, noting that people underestimate the work required to maintain national security The AMA revealed more public debate than expected about AI governance, with Altman expressing surprise at disagreement over preferring democratic government oversight versus private company control</w:t>
            </w:r>
          </w:p>
        </w:tc>
      </w:tr>
      <w:tr>
        <w:tc>
          <w:tcPr>
            <w:tcW w:type="dxa" w:w="1440"/>
          </w:tcPr>
          <w:p>
            <w:r>
              <w:rPr>
                <w:sz w:val="20"/>
              </w:rPr>
              <w:t>2026-03-02</w:t>
            </w:r>
          </w:p>
        </w:tc>
        <w:tc>
          <w:tcPr>
            <w:tcW w:type="dxa" w:w="8640"/>
          </w:tcPr>
          <w:p>
            <w:hyperlink r:id="rId19">
              <w:r>
                <w:rPr>
                  <w:color w:val="0563C1"/>
                  <w:u w:val="single"/>
                </w:rPr>
                <w:t>Anthropic's Claude overtakes ChatGPT in App Store (3 minute read)</w:t>
              </w:r>
            </w:hyperlink>
            <w:r>
              <w:br/>
              <w:br/>
            </w:r>
            <w:r>
              <w:rPr>
                <w:sz w:val="20"/>
              </w:rPr>
              <w:t>Anthropic的Claude已超越OpenAI的ChatGPT，成为苹果美国App Store中下载量第一的免费应用，ChatGPT跌至第二位。这一激增似乎源于公众对OpenAI最近决定与国防部合作进行AI部署的强烈反对，而Anthropic的CEO公开反对将AI用于"大规模国内监控"和"完全自主武器"。特朗普政府将Anthropic标记为"国家安全供应链风险"，因为该公司拒绝为政府工作修改其安全政策，这对美国公司来说是前所未有的定性。Anthropic报告增长显著，自1月以来免费用户增长超过60%，自11月以来每日注册量增长三倍，付费订阅用户今年增长超过一倍。</w:t>
            </w:r>
            <w:r>
              <w:br/>
              <w:br/>
            </w:r>
            <w:r>
              <w:rPr>
                <w:sz w:val="20"/>
              </w:rPr>
              <w:t>Anthropic's Claude has overtaken OpenAI's ChatGPT as the #1 most-downloaded free app in Apple's US App Store, with ChatGPT falling to second place The surge appears driven by public backlash against OpenAI's recent decision to work with the Department of Defense on AI deployment, while Anthropic's CEO has publicly opposed AI use for "mass domestic surveillance" and "fully autonomous weapons" The Trump administration has labeled Anthropic a "supply-chain risk to national security" for refusing to modify its safety policies for government work, an unprecedented designation for a US company Anthropic reports dramatic growth with free users up 60%+ since January, daily signups tripling since November, and paid subscribers more than doubling this year</w:t>
            </w:r>
          </w:p>
        </w:tc>
      </w:tr>
      <w:tr>
        <w:tc>
          <w:tcPr>
            <w:tcW w:type="dxa" w:w="1440"/>
          </w:tcPr>
          <w:p>
            <w:r>
              <w:rPr>
                <w:sz w:val="20"/>
              </w:rPr>
              <w:t>2026-03-03</w:t>
            </w:r>
          </w:p>
        </w:tc>
        <w:tc>
          <w:tcPr>
            <w:tcW w:type="dxa" w:w="8640"/>
          </w:tcPr>
          <w:p>
            <w:hyperlink r:id="rId20">
              <w:r>
                <w:rPr>
                  <w:color w:val="0563C1"/>
                  <w:u w:val="single"/>
                </w:rPr>
                <w:t>AI Coding Startup Cursor Hits $2 Billion Annual Sales Rate (2 minute read)</w:t>
              </w:r>
            </w:hyperlink>
            <w:r>
              <w:br/>
              <w:br/>
            </w:r>
            <w:r>
              <w:rPr>
                <w:sz w:val="20"/>
              </w:rPr>
              <w:t>AI编程初创公司Cursor截至今年2月年化收入已达20亿美元，尽管成立不到五年。该公司为个人程序员和企业客户提供服务，其中60%的收入来自企业客户。Cursor在11月的估值为293亿美元，成为美国最有价值的AI初创公司之一。这家初创公司的快速增长表明软件开发者对AI驱动的编程工具有强烈的市场需求。</w:t>
            </w:r>
            <w:r>
              <w:br/>
              <w:br/>
            </w:r>
            <w:r>
              <w:rPr>
                <w:sz w:val="20"/>
              </w:rPr>
              <w:t>AI coding startup Cursor has reached $2 billion in annualized revenue as of February, despite being less than five years old The company serves both individual programmers and corporate customers, with 60% of revenue coming from business clients Cursor was valued at $29.3 billion in November, making it one of the most valuable AI startups in the United States The startup's rapid growth demonstrates the strong market demand for AI-powered coding tools among software developers</w:t>
            </w:r>
          </w:p>
        </w:tc>
      </w:tr>
      <w:tr>
        <w:tc>
          <w:tcPr>
            <w:tcW w:type="dxa" w:w="1440"/>
          </w:tcPr>
          <w:p>
            <w:r>
              <w:rPr>
                <w:sz w:val="20"/>
              </w:rPr>
              <w:t>2026-03-03</w:t>
            </w:r>
          </w:p>
        </w:tc>
        <w:tc>
          <w:tcPr>
            <w:tcW w:type="dxa" w:w="8640"/>
          </w:tcPr>
          <w:p>
            <w:hyperlink r:id="rId21">
              <w:r>
                <w:rPr>
                  <w:color w:val="0563C1"/>
                  <w:u w:val="single"/>
                </w:rPr>
                <w:t>Anthropic vs. White House puts $60 billion at risk (3 minute read)</w:t>
              </w:r>
            </w:hyperlink>
            <w:r>
              <w:br/>
              <w:br/>
            </w:r>
            <w:r>
              <w:rPr>
                <w:sz w:val="20"/>
              </w:rPr>
              <w:t>Anthropic因与五角大楼的合同纠纷面临来自200多家风险投资机构的600亿美元投资风险。五角大楼将Anthropic指定为"供应链风险"，这一前所未有的举措阻止军事承包商在其应用中使用Claude AI。这一指定可能迫使像英伟达这样与美国军方有业务往来的公司切断与Anthropic的商业关系。这种情况对更广泛的美国AI行业及其投资者构成了严重威胁。</w:t>
            </w:r>
            <w:r>
              <w:br/>
              <w:br/>
            </w:r>
            <w:r>
              <w:rPr>
                <w:sz w:val="20"/>
              </w:rPr>
              <w:t>Anthropic faces a $60 billion investment risk from over 200 venture capital investors due to a contract dispute with the Pentagon The Pentagon has designated Anthropic as a "supply chain risk," an unprecedented move that blocks military contractors from using Claude AI in their applications The designation could force companies like Nvidia that do business with the US military to cut commercial ties with Anthropic This situation represents a critical threat to the broader American AI industry and its investors</w:t>
            </w:r>
          </w:p>
        </w:tc>
      </w:tr>
      <w:tr>
        <w:tc>
          <w:tcPr>
            <w:tcW w:type="dxa" w:w="1440"/>
          </w:tcPr>
          <w:p>
            <w:r>
              <w:rPr>
                <w:sz w:val="20"/>
              </w:rPr>
              <w:t>2026-03-03</w:t>
            </w:r>
          </w:p>
        </w:tc>
        <w:tc>
          <w:tcPr>
            <w:tcW w:type="dxa" w:w="8640"/>
          </w:tcPr>
          <w:p>
            <w:hyperlink r:id="rId22">
              <w:r>
                <w:rPr>
                  <w:color w:val="0563C1"/>
                  <w:u w:val="single"/>
                </w:rPr>
                <w:t>Anthropic Claude Experienced Widespread Outage (1 minute read)</w:t>
              </w:r>
            </w:hyperlink>
            <w:r>
              <w:br/>
              <w:br/>
            </w:r>
            <w:r>
              <w:rPr>
                <w:sz w:val="20"/>
              </w:rPr>
              <w:t>Anthropic的Claude在周一上午出现大范围服务中断，影响了Claude.ai和Claude Code登录系统，而Claude API继续正常运行。此次中断发生在用户激增期间，Claude在应用商店排行榜中升至榜首，在五角大楼谈判引起关注后超越了ChatGPT。此次中断发生在特朗普总统因AI国防应用安全保障争议下令联邦机构停止使用Anthropic产品之后。Anthropic已确定问题并正在实施修复，但该公司尚未披露此次中断的具体原因。</w:t>
            </w:r>
            <w:r>
              <w:br/>
              <w:br/>
            </w:r>
            <w:r>
              <w:rPr>
                <w:sz w:val="20"/>
              </w:rPr>
              <w:t>Anthropic's Claude experienced widespread service disruptions on Monday morning, affecting Claude.ai and Claude Code login systems, while the Claude API continued operating normally The outage occurred amid a surge in users following Claude's rise to the top of App Store charts, overtaking ChatGPT after recent attention from Pentagon negotiations The disruption comes after President Trump ordered federal agencies to stop using Anthropic products due to disputes over AI safeguards for defense applications Anthropic identified the issue and was implementing a fix, though the company has not disclosed the specific cause of the outage</w:t>
            </w:r>
          </w:p>
        </w:tc>
      </w:tr>
      <w:tr>
        <w:tc>
          <w:tcPr>
            <w:tcW w:type="dxa" w:w="1440"/>
          </w:tcPr>
          <w:p>
            <w:r>
              <w:rPr>
                <w:sz w:val="20"/>
              </w:rPr>
              <w:t>2026-03-03</w:t>
            </w:r>
          </w:p>
        </w:tc>
        <w:tc>
          <w:tcPr>
            <w:tcW w:type="dxa" w:w="8640"/>
          </w:tcPr>
          <w:p>
            <w:hyperlink r:id="rId23">
              <w:r>
                <w:rPr>
                  <w:color w:val="0563C1"/>
                  <w:u w:val="single"/>
                </w:rPr>
                <w:t>Chinese AI Firm MiniMax More Than Doubles Revenue in First Post-IPO Results (2 minute read)</w:t>
              </w:r>
            </w:hyperlink>
            <w:r>
              <w:br/>
              <w:br/>
            </w:r>
            <w:r>
              <w:rPr>
                <w:sz w:val="20"/>
              </w:rPr>
              <w:t>中国人工智能初创公司MiniMax报告2025年营收为7900万美元，较前一年的3050万美元增长超过一倍，超出分析师预期的7200万美元。净亏损大幅扩大至18.7亿美元，远超前一年的4.652亿美元，也远超预期的5.64亿美元亏损。这些业绩标志着该公司自2025年1月上市以来的首份财报。尽管亏损巨大，MiniMax股价较IPO价格飙升超过400%，公司估值超过300亿美元。</w:t>
            </w:r>
            <w:r>
              <w:br/>
              <w:br/>
            </w:r>
            <w:r>
              <w:rPr>
                <w:sz w:val="20"/>
              </w:rPr>
              <w:t>Chinese AI startup MiniMax reported revenue of $79 million in 2025, more than doubling from $30.5 million the previous year and exceeding analyst expectations of $72 million Net losses significantly widened to $1.87 billion from $465.2 million, far exceeding the expected $564 million loss These results mark the company's first financial report since going public in January 2025 Despite massive losses, MiniMax shares have surged over 400% from their IPO price, valuing the company at more than $30 billion</w:t>
            </w:r>
          </w:p>
        </w:tc>
      </w:tr>
      <w:tr>
        <w:tc>
          <w:tcPr>
            <w:tcW w:type="dxa" w:w="1440"/>
          </w:tcPr>
          <w:p>
            <w:r>
              <w:rPr>
                <w:sz w:val="20"/>
              </w:rPr>
              <w:t>2026-03-03</w:t>
            </w:r>
          </w:p>
        </w:tc>
        <w:tc>
          <w:tcPr>
            <w:tcW w:type="dxa" w:w="8640"/>
          </w:tcPr>
          <w:p>
            <w:hyperlink r:id="rId24">
              <w:r>
                <w:rPr>
                  <w:color w:val="0563C1"/>
                  <w:u w:val="single"/>
                </w:rPr>
                <w:t>The Training Data Paradox: AI Replacing the Engineers Who Trained It (10 minute read)</w:t>
              </w:r>
            </w:hyperlink>
            <w:r>
              <w:br/>
              <w:br/>
            </w:r>
            <w:r>
              <w:rPr>
                <w:b/>
                <w:sz w:val="20"/>
              </w:rPr>
              <w:t>发生的情况</w:t>
            </w:r>
            <w:r>
              <w:rPr>
                <w:sz w:val="20"/>
              </w:rPr>
              <w:t>：公司正在使用AI模型自动化工程任务，导致自2022年以来初级开发者招聘下降67%，Stack Overflow问题数量暴跌78%，而AI生成的内容现在占新网页的74%以上。</w:t>
            </w:r>
            <w:r>
              <w:rPr>
                <w:b/>
                <w:sz w:val="20"/>
              </w:rPr>
              <w:t>涉及人员</w:t>
            </w:r>
            <w:r>
              <w:rPr>
                <w:sz w:val="20"/>
              </w:rPr>
              <w:t>：部署AI自动化的企业组织、专业知识用于训练AI模型的高级工程师、面临招聘机会减少的初级开发者，以及越来越多基于合成数据而非人类生成内容进行训练的AI系统。</w:t>
            </w:r>
            <w:r>
              <w:rPr>
                <w:b/>
                <w:sz w:val="20"/>
              </w:rPr>
              <w:t>核心问题</w:t>
            </w:r>
            <w:r>
              <w:rPr>
                <w:sz w:val="20"/>
              </w:rPr>
              <w:t>：这创造了一个"训练数据悖论"，AI在消耗人类工程知识的同时消除了产生新人类专业知识的条件，当AI基于自身输出进行训练时会导致"模型崩溃"和机构知识流失。</w:t>
            </w:r>
            <w:r>
              <w:rPr>
                <w:b/>
                <w:sz w:val="20"/>
              </w:rPr>
              <w:t>重要性</w:t>
            </w:r>
            <w:r>
              <w:rPr>
                <w:sz w:val="20"/>
              </w:rPr>
              <w:t>：短期效率提升可能带来长期系统脆弱性风险，因为组织失去了验证AI输出、处理边缘情况和培训未来工程师所需的人类专家，可能导致公司面临无法管理的AI系统且没有培养新技术人才的渠道。</w:t>
            </w:r>
            <w:r>
              <w:br/>
              <w:br/>
            </w:r>
            <w:r>
              <w:rPr>
                <w:b/>
                <w:sz w:val="20"/>
              </w:rPr>
              <w:t>What happened</w:t>
            </w:r>
            <w:r>
              <w:rPr>
                <w:sz w:val="20"/>
              </w:rPr>
              <w:t xml:space="preserve">: Companies are using AI models to automate engineering tasks, leading to a 67% drop in junior developer hiring since 2022 and a 78% collapse in Stack Overflow questions, while AI-generated content now comprises over 74% of new web pages. </w:t>
            </w:r>
            <w:r>
              <w:rPr>
                <w:b/>
                <w:sz w:val="20"/>
              </w:rPr>
              <w:t>Who is involved</w:t>
            </w:r>
            <w:r>
              <w:rPr>
                <w:sz w:val="20"/>
              </w:rPr>
              <w:t xml:space="preserve">: Enterprise organizations deploying AI automation, senior engineers whose expertise trained the AI models, junior developers facing reduced hiring opportunities, and AI systems increasingly trained on synthetic rather than human-generated content. </w:t>
            </w:r>
            <w:r>
              <w:rPr>
                <w:b/>
                <w:sz w:val="20"/>
              </w:rPr>
              <w:t>The core problem</w:t>
            </w:r>
            <w:r>
              <w:rPr>
                <w:sz w:val="20"/>
              </w:rPr>
              <w:t xml:space="preserve">: This creates a "training data paradox" where AI consumes human engineering knowledge while eliminating the conditions that produce new human expertise, leading to "model collapse" when AI trains on its own output and loss of institutional knowledge. </w:t>
            </w:r>
            <w:r>
              <w:rPr>
                <w:b/>
                <w:sz w:val="20"/>
              </w:rPr>
              <w:t>Why it matters</w:t>
            </w:r>
            <w:r>
              <w:rPr>
                <w:sz w:val="20"/>
              </w:rPr>
              <w:t>: Short-term efficiency gains risk long-term system fragility as organizations lose the human experts needed to validate AI outputs, handle edge cases, and train future engineers, potentially leaving companies with unmanageable AI systems and no pipeline to develop new technical talent.</w:t>
            </w:r>
          </w:p>
        </w:tc>
      </w:tr>
      <w:tr>
        <w:tc>
          <w:tcPr>
            <w:tcW w:type="dxa" w:w="1440"/>
          </w:tcPr>
          <w:p>
            <w:r>
              <w:rPr>
                <w:sz w:val="20"/>
              </w:rPr>
              <w:t>2026-03-03</w:t>
            </w:r>
          </w:p>
        </w:tc>
        <w:tc>
          <w:tcPr>
            <w:tcW w:type="dxa" w:w="8640"/>
          </w:tcPr>
          <w:p>
            <w:hyperlink r:id="rId25">
              <w:r>
                <w:rPr>
                  <w:color w:val="0563C1"/>
                  <w:u w:val="single"/>
                </w:rPr>
                <w:t>Apple's new iPhone 17e has an A19 chip, MagSafe, and 256GB of storage for $599 (2 minute read)</w:t>
              </w:r>
            </w:hyperlink>
            <w:r>
              <w:br/>
              <w:br/>
            </w:r>
            <w:r>
              <w:rPr>
                <w:sz w:val="20"/>
              </w:rPr>
              <w:t>苹果推出了iPhone 17e，这是一款预算机型，售价599美元（256GB）和799美元（512GB），3月4日开始预订，3月11日正式发售。该手机搭载A19芯片，配备四核GPU、支持Apple Intelligence、MagSafe充电（此前预算机型没有此功能），并升级至256GB基础存储容量。主要妥协包括单后置摄像头、60Hz显示屏且不支持ProMotion，以及刘海屏设计，而价格仅比完整版iPhone 17便宜200美元。此次发布是苹果3月产品更新的一部分，同时还有新款iPad Air以及预期中的入门级iPad和MacBook发布。</w:t>
            </w:r>
            <w:r>
              <w:br/>
              <w:br/>
            </w:r>
            <w:r>
              <w:rPr>
                <w:sz w:val="20"/>
              </w:rPr>
              <w:t>Apple launched the iPhone 17e, a budget model priced at $599 (256GB) and $799 (512GB), available for preorder March 4 and launching March 11 The phone features an A19 chip with four GPU cores, Apple Intelligence support, MagSafe charging (previously absent from budget models), and upgraded 256GB base storage Key trade-offs include a single rear camera, 60Hz display without ProMotion, and notched design, while being only $200 cheaper than the full iPhone 17 The release is part of Apple's March product refresh alongside new iPad Air and expected low-end iPad and MacBook announcements</w:t>
            </w:r>
          </w:p>
        </w:tc>
      </w:tr>
      <w:tr>
        <w:tc>
          <w:tcPr>
            <w:tcW w:type="dxa" w:w="1440"/>
          </w:tcPr>
          <w:p>
            <w:r>
              <w:rPr>
                <w:sz w:val="20"/>
              </w:rPr>
              <w:t>2026-03-03</w:t>
            </w:r>
          </w:p>
        </w:tc>
        <w:tc>
          <w:tcPr>
            <w:tcW w:type="dxa" w:w="8640"/>
          </w:tcPr>
          <w:p>
            <w:hyperlink r:id="rId26">
              <w:r>
                <w:rPr>
                  <w:color w:val="0563C1"/>
                  <w:u w:val="single"/>
                </w:rPr>
                <w:t>Meta Tests AI Shopping Research Tool to Rival ChatGPT, Gemini (2 minute read)</w:t>
              </w:r>
            </w:hyperlink>
            <w:r>
              <w:br/>
              <w:br/>
            </w:r>
            <w:r>
              <w:rPr>
                <w:sz w:val="20"/>
              </w:rPr>
              <w:t>Meta正在其聊天机器人中测试一项新的AI购物研究功能，该功能显示包含图片、品牌信息、网站和定价的产品轮播。这款AI工具根据用户位置和其他相关详情提供个性化购物推荐，将其定位为ChatGPT和Gemini的竞争对手。目前尚不清楚Meta是否从购物推荐中获得推荐佣金，或者该AI是否偏向已在Meta平台投放广告的品牌。</w:t>
            </w:r>
            <w:r>
              <w:br/>
              <w:br/>
            </w:r>
            <w:r>
              <w:rPr>
                <w:sz w:val="20"/>
              </w:rPr>
              <w:t>Meta is testing a new AI shopping research feature within its chatbot that displays product carousels with images, brand information, websites, and pricing The AI tool provides personalized shopping recommendations based on user location and other relevant details, positioning it as competition to ChatGPT and Gemini It remains unclear whether Meta earns referral commissions from the shopping recommendations or if the AI favors brands that already advertise on Meta's platforms</w:t>
            </w:r>
          </w:p>
        </w:tc>
      </w:tr>
      <w:tr>
        <w:tc>
          <w:tcPr>
            <w:tcW w:type="dxa" w:w="1440"/>
          </w:tcPr>
          <w:p>
            <w:r>
              <w:rPr>
                <w:sz w:val="20"/>
              </w:rPr>
              <w:t>2026-03-03</w:t>
            </w:r>
          </w:p>
        </w:tc>
        <w:tc>
          <w:tcPr>
            <w:tcW w:type="dxa" w:w="8640"/>
          </w:tcPr>
          <w:p>
            <w:hyperlink r:id="rId27">
              <w:r>
                <w:rPr>
                  <w:color w:val="0563C1"/>
                  <w:u w:val="single"/>
                </w:rPr>
                <w:t>There is exactly one way that SaaS can be saved (6 minute read)</w:t>
              </w:r>
            </w:hyperlink>
            <w:r>
              <w:br/>
              <w:br/>
            </w:r>
            <w:r>
              <w:rPr>
                <w:sz w:val="20"/>
              </w:rPr>
              <w:t>Intercom作为一家后期SaaS公司在AI领域取得了成功。三年前，该公司的未来看起来相当暗淡，因为公司正在快速走向负增长。它在2023年夏季推出了一个名为Fin的新服务代理，此后其业务开始强劲复苏。这个过程涉及摧毁业务的许多部分并创造新的东西。这很困难，但该公司现在的总体年度经常性收入达到4亿美元，在过去两年中整体增长率翻了一番。</w:t>
            </w:r>
            <w:r>
              <w:br/>
              <w:br/>
            </w:r>
            <w:r>
              <w:rPr>
                <w:sz w:val="20"/>
              </w:rPr>
              <w:t>Intercom found success as a late-stage SaaS company in AI. Three years ago, its future was looking pretty bleak as the company was heading quickly towards negative growth. It launched a new service agent called Fin in the summer of 2023, after which its business began to violently recover. The process involved destroying many parts of the business and creating new things. It was difficult, but the company is now at $400M ARR overall, with overall growth rates doubling for the past two years.</w:t>
            </w:r>
          </w:p>
        </w:tc>
      </w:tr>
      <w:tr>
        <w:tc>
          <w:tcPr>
            <w:tcW w:type="dxa" w:w="1440"/>
          </w:tcPr>
          <w:p>
            <w:r>
              <w:rPr>
                <w:sz w:val="20"/>
              </w:rPr>
              <w:t>2026-03-03</w:t>
            </w:r>
          </w:p>
        </w:tc>
        <w:tc>
          <w:tcPr>
            <w:tcW w:type="dxa" w:w="8640"/>
          </w:tcPr>
          <w:p>
            <w:hyperlink r:id="rId28">
              <w:r>
                <w:rPr>
                  <w:color w:val="0563C1"/>
                  <w:u w:val="single"/>
                </w:rPr>
                <w:t>Clawed (22 minute read)</w:t>
              </w:r>
            </w:hyperlink>
            <w:r>
              <w:br/>
              <w:br/>
            </w:r>
            <w:r>
              <w:rPr>
                <w:b/>
                <w:sz w:val="20"/>
              </w:rPr>
              <w:t>发生了什么</w:t>
            </w:r>
            <w:r>
              <w:rPr>
                <w:sz w:val="20"/>
              </w:rPr>
              <w:t xml:space="preserve">：特朗普政府扩大了拜登时代的一项协议，允许Anthropic的Claude AI在机密军事环境中使用，但随后要求移除两项使用限制：不对美国人进行大规模监控，以及不控制致命自主武器 </w:t>
            </w:r>
            <w:r>
              <w:rPr>
                <w:b/>
                <w:sz w:val="20"/>
              </w:rPr>
              <w:t>涉及人员</w:t>
            </w:r>
            <w:r>
              <w:rPr>
                <w:sz w:val="20"/>
              </w:rPr>
              <w:t xml:space="preserve">：Anthropic（AI公司）、国防部（现称为战争部）和特朗普政府，争议在特朗普官员改变对合同限制的立场后产生 </w:t>
            </w:r>
            <w:r>
              <w:rPr>
                <w:b/>
                <w:sz w:val="20"/>
              </w:rPr>
              <w:t>政府立场</w:t>
            </w:r>
            <w:r>
              <w:rPr>
                <w:sz w:val="20"/>
              </w:rPr>
              <w:t xml:space="preserve">：特朗普官员反对私人企业对军事技术使用施加任何操作限制，认为这一原则比具体限制本身更重要 </w:t>
            </w:r>
            <w:r>
              <w:rPr>
                <w:b/>
                <w:sz w:val="20"/>
              </w:rPr>
              <w:t>为什么重要</w:t>
            </w:r>
            <w:r>
              <w:rPr>
                <w:sz w:val="20"/>
              </w:rPr>
              <w:t>：作者认为这代表了美国政策日益"不可预测、恶霸式、专断和反复无常"的更广泛模式，当国内公司不遵从政府要求时，就像对待外国对手一样对待它们</w:t>
            </w:r>
            <w:r>
              <w:br/>
              <w:br/>
            </w:r>
            <w:r>
              <w:rPr>
                <w:b/>
                <w:sz w:val="20"/>
              </w:rPr>
              <w:t>What happened</w:t>
            </w:r>
            <w:r>
              <w:rPr>
                <w:sz w:val="20"/>
              </w:rPr>
              <w:t xml:space="preserve">: The Trump Administration expanded a Biden-era deal allowing Anthropic's Claude AI to be used in classified military contexts, but then demanded removal of two usage restrictions: no mass surveillance on Americans and no control of lethal autonomous weapons </w:t>
            </w:r>
            <w:r>
              <w:rPr>
                <w:b/>
                <w:sz w:val="20"/>
              </w:rPr>
              <w:t>Who is involved</w:t>
            </w:r>
            <w:r>
              <w:rPr>
                <w:sz w:val="20"/>
              </w:rPr>
              <w:t xml:space="preserve">: Anthropic (AI company), the Department of Defense (now called Department of War), and the Trump Administration, with the dispute arising after Trump officials changed their position on contractual limitations </w:t>
            </w:r>
            <w:r>
              <w:rPr>
                <w:b/>
                <w:sz w:val="20"/>
              </w:rPr>
              <w:t>Government's stance</w:t>
            </w:r>
            <w:r>
              <w:rPr>
                <w:sz w:val="20"/>
              </w:rPr>
              <w:t xml:space="preserve">: Trump officials object to private corporations imposing any operational limitations on military technology use, arguing this principle matters more than the specific restrictions themselves </w:t>
            </w:r>
            <w:r>
              <w:rPr>
                <w:b/>
                <w:sz w:val="20"/>
              </w:rPr>
              <w:t>Why it matters</w:t>
            </w:r>
            <w:r>
              <w:rPr>
                <w:sz w:val="20"/>
              </w:rPr>
              <w:t>: The author argues this represents a broader pattern of increasingly "unpredictable, thuggish, arbitrary, and capricious" U.S. policy that treats domestic companies like foreign adversaries when they don't comply with government demands</w:t>
            </w:r>
          </w:p>
        </w:tc>
      </w:tr>
      <w:tr>
        <w:tc>
          <w:tcPr>
            <w:tcW w:type="dxa" w:w="1440"/>
          </w:tcPr>
          <w:p>
            <w:r>
              <w:rPr>
                <w:sz w:val="20"/>
              </w:rPr>
              <w:t>2026-03-04</w:t>
            </w:r>
          </w:p>
        </w:tc>
        <w:tc>
          <w:tcPr>
            <w:tcW w:type="dxa" w:w="8640"/>
          </w:tcPr>
          <w:p>
            <w:hyperlink r:id="rId29">
              <w:r>
                <w:rPr>
                  <w:color w:val="0563C1"/>
                  <w:u w:val="single"/>
                </w:rPr>
                <w:t>GPT‑5.3 Instant (4 minute read)</w:t>
              </w:r>
            </w:hyperlink>
            <w:r>
              <w:br/>
              <w:br/>
            </w:r>
            <w:r>
              <w:rPr>
                <w:sz w:val="20"/>
              </w:rPr>
              <w:t>OpenAI于2026年3月3日发布了GPT-5.3 Instant，作为ChatGPT最常用模型的更新，专注于改善对话流畅性、答案相关性和网络搜索集成。该更新减少了不必要的拒绝和过度谨慎的回应，在回答用户问题时提供更直接的答案，而不是冗长的免责声明或防御性开场白。网络搜索功能得到增强，能够更好地将在线信息与模型现有知识相结合，减少对搜索结果的过度依赖，并预先提供更符合上下文的相关答案。此次更新解决了在基准测试中不会显示但会显著影响ChatGPT在日常对话中是否令人感到有用或令人沮丧的用户体验问题。</w:t>
            </w:r>
            <w:r>
              <w:br/>
              <w:br/>
            </w:r>
            <w:r>
              <w:rPr>
                <w:b/>
                <w:sz w:val="20"/>
              </w:rPr>
              <w:t>OpenAI released GPT-5.3 Instant</w:t>
            </w:r>
            <w:r>
              <w:rPr>
                <w:sz w:val="20"/>
              </w:rPr>
              <w:t xml:space="preserve"> on March 3, 2026, as an update to ChatGPT's most-used model focused on improving conversational flow, answer relevance, and web search integration </w:t>
            </w:r>
            <w:r>
              <w:rPr>
                <w:b/>
                <w:sz w:val="20"/>
              </w:rPr>
              <w:t>The update reduces unnecessary refusals and overly cautious responses</w:t>
            </w:r>
            <w:r>
              <w:rPr>
                <w:sz w:val="20"/>
              </w:rPr>
              <w:t xml:space="preserve">, providing more direct answers instead of lengthy disclaimers or defensive preambles when addressing user questions </w:t>
            </w:r>
            <w:r>
              <w:rPr>
                <w:b/>
                <w:sz w:val="20"/>
              </w:rPr>
              <w:t>Web search capabilities were enhanced</w:t>
            </w:r>
            <w:r>
              <w:rPr>
                <w:sz w:val="20"/>
              </w:rPr>
              <w:t xml:space="preserve"> to better synthesize online information with the model's existing knowledge, reducing overreliance on search results and providing more contextually relevant answers upfront </w:t>
            </w:r>
            <w:r>
              <w:rPr>
                <w:b/>
                <w:sz w:val="20"/>
              </w:rPr>
              <w:t>This update addresses user experience issues</w:t>
            </w:r>
            <w:r>
              <w:rPr>
                <w:sz w:val="20"/>
              </w:rPr>
              <w:t xml:space="preserve"> that don't show up in benchmarks but significantly impact whether ChatGPT feels helpful or frustrating in everyday conversations</w:t>
            </w:r>
          </w:p>
        </w:tc>
      </w:tr>
      <w:tr>
        <w:tc>
          <w:tcPr>
            <w:tcW w:type="dxa" w:w="1440"/>
          </w:tcPr>
          <w:p>
            <w:r>
              <w:rPr>
                <w:sz w:val="20"/>
              </w:rPr>
              <w:t>2026-03-04</w:t>
            </w:r>
          </w:p>
        </w:tc>
        <w:tc>
          <w:tcPr>
            <w:tcW w:type="dxa" w:w="8640"/>
          </w:tcPr>
          <w:p>
            <w:hyperlink r:id="rId30">
              <w:r>
                <w:rPr>
                  <w:color w:val="0563C1"/>
                  <w:u w:val="single"/>
                </w:rPr>
                <w:t>Gemini 3.1 Flash‑Lite (2 minute read)</w:t>
              </w:r>
            </w:hyperlink>
            <w:r>
              <w:br/>
              <w:br/>
            </w:r>
            <w:r>
              <w:rPr>
                <w:b/>
                <w:sz w:val="20"/>
              </w:rPr>
              <w:t>谷歌推出了Gemini 3.1 Flash-Lite</w:t>
            </w:r>
            <w:r>
              <w:rPr>
                <w:sz w:val="20"/>
              </w:rPr>
              <w:t>，这是一个专为高容量开发者工作负载设计的新AI模型，现已通过Google AI Studio和Vertex AI提供预览版</w:t>
            </w:r>
            <w:r>
              <w:rPr>
                <w:b/>
                <w:sz w:val="20"/>
              </w:rPr>
              <w:t>该模型以低成本提供卓越性能</w:t>
            </w:r>
            <w:r>
              <w:rPr>
                <w:sz w:val="20"/>
              </w:rPr>
              <w:t>，定价为每百万输入令牌0.25美元，每百万输出令牌1.50美元，响应时间比之前的2.5 Flash模型快2.5倍，输出速度快45%</w:t>
            </w:r>
            <w:r>
              <w:rPr>
                <w:b/>
                <w:sz w:val="20"/>
              </w:rPr>
              <w:t>包括Latitude、Cartwheel和Whering等公司在内的早期采用者已经在使用该模型</w:t>
            </w:r>
            <w:r>
              <w:rPr>
                <w:sz w:val="20"/>
              </w:rPr>
              <w:t>，用于从大容量翻译和内容审核到生成用户界面和创建商业模拟等各种任务</w:t>
            </w:r>
            <w:r>
              <w:rPr>
                <w:b/>
                <w:sz w:val="20"/>
              </w:rPr>
              <w:t>这一点很重要，因为它使先进的AI能力更易获得</w:t>
            </w:r>
            <w:r>
              <w:rPr>
                <w:sz w:val="20"/>
              </w:rPr>
              <w:t>，通过将企业级智能与成本效益相结合，使开发者能够大规模构建响应式实时应用程序</w:t>
            </w:r>
            <w:r>
              <w:br/>
              <w:br/>
            </w:r>
            <w:r>
              <w:rPr>
                <w:b/>
                <w:sz w:val="20"/>
              </w:rPr>
              <w:t>Google launched Gemini 3.1 Flash-Lite</w:t>
            </w:r>
            <w:r>
              <w:rPr>
                <w:sz w:val="20"/>
              </w:rPr>
              <w:t xml:space="preserve">, a new AI model designed for high-volume developer workloads, now available in preview through Google AI Studio and Vertex AI </w:t>
            </w:r>
            <w:r>
              <w:rPr>
                <w:b/>
                <w:sz w:val="20"/>
              </w:rPr>
              <w:t>The model offers superior performance at low cost</w:t>
            </w:r>
            <w:r>
              <w:rPr>
                <w:sz w:val="20"/>
              </w:rPr>
              <w:t xml:space="preserve">, priced at $0.25 per million input tokens and $1.50 per million output tokens, with 2.5x faster response times and 45% faster output speeds compared to the previous 2.5 Flash model </w:t>
            </w:r>
            <w:r>
              <w:rPr>
                <w:b/>
                <w:sz w:val="20"/>
              </w:rPr>
              <w:t>Early adopters including companies like Latitude, Cartwheel, and Whering are already using the model</w:t>
            </w:r>
            <w:r>
              <w:rPr>
                <w:sz w:val="20"/>
              </w:rPr>
              <w:t xml:space="preserve"> for tasks ranging from high-volume translation and content moderation to generating user interfaces and creating business simulations </w:t>
            </w:r>
            <w:r>
              <w:rPr>
                <w:b/>
                <w:sz w:val="20"/>
              </w:rPr>
              <w:t>This matters because it makes advanced AI capabilities more accessible</w:t>
            </w:r>
            <w:r>
              <w:rPr>
                <w:sz w:val="20"/>
              </w:rPr>
              <w:t xml:space="preserve"> by combining enterprise-level intelligence with cost-efficiency, enabling developers to build responsive, real-time applications at scale</w:t>
            </w:r>
          </w:p>
        </w:tc>
      </w:tr>
      <w:tr>
        <w:tc>
          <w:tcPr>
            <w:tcW w:type="dxa" w:w="1440"/>
          </w:tcPr>
          <w:p>
            <w:r>
              <w:rPr>
                <w:sz w:val="20"/>
              </w:rPr>
              <w:t>2026-03-04</w:t>
            </w:r>
          </w:p>
        </w:tc>
        <w:tc>
          <w:tcPr>
            <w:tcW w:type="dxa" w:w="8640"/>
          </w:tcPr>
          <w:p>
            <w:hyperlink r:id="rId31">
              <w:r>
                <w:rPr>
                  <w:color w:val="0563C1"/>
                  <w:u w:val="single"/>
                </w:rPr>
                <w:t>Anthropic Nears $20 Billion Revenue Run Rate Amid Pentagon Feud (2 minute read)</w:t>
              </w:r>
            </w:hyperlink>
            <w:r>
              <w:br/>
              <w:br/>
            </w:r>
            <w:r>
              <w:rPr>
                <w:sz w:val="20"/>
              </w:rPr>
              <w:t>Anthropic正接近200亿美元的年收入运行率，相比2025年底的90亿美元增长了一倍多，这主要得益于包括Claude Code在内的AI模型的强劲采用。随着企业越来越多地采用其人工智能产品和服务，这家AI公司在全年都保持了显著的增长势头。与五角大楼就AI安全保障措施产生的争议正在给Anthropic未来的业务运营带来不确定性和潜在挑战。</w:t>
            </w:r>
            <w:r>
              <w:br/>
              <w:br/>
            </w:r>
            <w:r>
              <w:rPr>
                <w:sz w:val="20"/>
              </w:rPr>
              <w:t>Anthropic is approaching a $20 billion annual revenue run rate, more than doubling from $9 billion at the end of 2025, driven by strong adoption of its AI models including Claude Code The AI company has experienced significant growth momentum throughout the year as businesses increasingly adopt its artificial intelligence products and services A dispute with the Pentagon regarding AI safety safeguards is creating uncertainty and potential challenges for Anthropic's future business operations</w:t>
            </w:r>
          </w:p>
        </w:tc>
      </w:tr>
      <w:tr>
        <w:tc>
          <w:tcPr>
            <w:tcW w:type="dxa" w:w="1440"/>
          </w:tcPr>
          <w:p>
            <w:r>
              <w:rPr>
                <w:sz w:val="20"/>
              </w:rPr>
              <w:t>2026-03-04</w:t>
            </w:r>
          </w:p>
        </w:tc>
        <w:tc>
          <w:tcPr>
            <w:tcW w:type="dxa" w:w="8640"/>
          </w:tcPr>
          <w:p>
            <w:hyperlink r:id="rId32">
              <w:r>
                <w:rPr>
                  <w:color w:val="0563C1"/>
                  <w:u w:val="single"/>
                </w:rPr>
                <w:t>MWC 2026: The Shift to AI-Native Networks (6 minute read)</w:t>
              </w:r>
            </w:hyperlink>
            <w:r>
              <w:br/>
              <w:br/>
            </w:r>
            <w:r>
              <w:rPr>
                <w:b/>
                <w:sz w:val="20"/>
              </w:rPr>
              <w:t>MWC 2026大型电信供应商宣布商用AI原生网络部署</w:t>
            </w:r>
            <w:r>
              <w:rPr>
                <w:sz w:val="20"/>
              </w:rPr>
              <w:t xml:space="preserve"> - 英伟达获得十多家全球运营商（包括T-Mobile、德国电信、软银）承诺在AI原生平台上构建6G网络，同时诺基亚和爱立信与真实运营商完成了AI-RAN技术的实时无线测试 </w:t>
            </w:r>
            <w:r>
              <w:rPr>
                <w:b/>
                <w:sz w:val="20"/>
              </w:rPr>
              <w:t>AI原生网络出现两种不同的技术方案</w:t>
            </w:r>
            <w:r>
              <w:rPr>
                <w:sz w:val="20"/>
              </w:rPr>
              <w:t xml:space="preserve"> - 诺基亚与英伟达合作在共享GPU基础设施上运行AI和网络功能，而爱立信开发了嵌入神经网络加速器的定制芯片，声称具有更好的成本效率和供应链独立性 </w:t>
            </w:r>
            <w:r>
              <w:rPr>
                <w:b/>
                <w:sz w:val="20"/>
              </w:rPr>
              <w:t>运营商展示了自主网络管理能力</w:t>
            </w:r>
            <w:r>
              <w:rPr>
                <w:sz w:val="20"/>
              </w:rPr>
              <w:t xml:space="preserve"> - SK电信概述了包括万亿参数AI模型在内的全面AI原生基础设施重建计划，而软银展示了根据自然语言指令自动配置5G/6G网络的系统 </w:t>
            </w:r>
            <w:r>
              <w:rPr>
                <w:b/>
                <w:sz w:val="20"/>
              </w:rPr>
              <w:t>这代表着从实验性向商用AI原生电信基础设施的根本性转变</w:t>
            </w:r>
            <w:r>
              <w:rPr>
                <w:sz w:val="20"/>
              </w:rPr>
              <w:t xml:space="preserve"> - 广达、超微和微星等硬件供应商现在提供商用AI-RAN产品，标志着该技术已准备好广泛的企业和运营商部署</w:t>
            </w:r>
            <w:r>
              <w:br/>
              <w:br/>
            </w:r>
            <w:r>
              <w:rPr>
                <w:b/>
                <w:sz w:val="20"/>
              </w:rPr>
              <w:t>Major telecom vendors at MWC 2026 announced commercial AI-native network deployments</w:t>
            </w:r>
            <w:r>
              <w:rPr>
                <w:sz w:val="20"/>
              </w:rPr>
              <w:t xml:space="preserve"> - Nvidia secured commitments from over a dozen global operators (including T-Mobile, Deutsche Telekom, SoftBank) to build 6G on AI-native platforms, while Nokia and Ericsson completed live over-the-air tests of AI-RAN technology with real operators </w:t>
            </w:r>
            <w:r>
              <w:rPr>
                <w:b/>
                <w:sz w:val="20"/>
              </w:rPr>
              <w:t>Two distinct technical approaches emerged for AI-native networks</w:t>
            </w:r>
            <w:r>
              <w:rPr>
                <w:sz w:val="20"/>
              </w:rPr>
              <w:t xml:space="preserve"> - Nokia partnered with Nvidia to run AI and network functions on shared GPU infrastructure, while Ericsson developed custom silicon with embedded neural network accelerators, arguing for better cost efficiency and supply chain independence </w:t>
            </w:r>
            <w:r>
              <w:rPr>
                <w:b/>
                <w:sz w:val="20"/>
              </w:rPr>
              <w:t>Operators demonstrated autonomous network management capabilities</w:t>
            </w:r>
            <w:r>
              <w:rPr>
                <w:sz w:val="20"/>
              </w:rPr>
              <w:t xml:space="preserve"> - SK Telecom outlined plans for full AI-native infrastructure rebuild including trillion-parameter AI models, while SoftBank showed systems that automatically configure 5G/6G networks based on natural language instructions </w:t>
            </w:r>
            <w:r>
              <w:rPr>
                <w:b/>
                <w:sz w:val="20"/>
              </w:rPr>
              <w:t>This represents a fundamental shift from experimental to commercial AI-native telecom infrastructure</w:t>
            </w:r>
            <w:r>
              <w:rPr>
                <w:sz w:val="20"/>
              </w:rPr>
              <w:t xml:space="preserve"> - with hardware vendors like Quanta, Supermicro, and MSI now offering commercial AI-RAN products, signaling the technology is ready for widespread enterprise and carrier deployment</w:t>
            </w:r>
          </w:p>
        </w:tc>
      </w:tr>
      <w:tr>
        <w:tc>
          <w:tcPr>
            <w:tcW w:type="dxa" w:w="1440"/>
          </w:tcPr>
          <w:p>
            <w:r>
              <w:rPr>
                <w:sz w:val="20"/>
              </w:rPr>
              <w:t>2026-03-04</w:t>
            </w:r>
          </w:p>
        </w:tc>
        <w:tc>
          <w:tcPr>
            <w:tcW w:type="dxa" w:w="8640"/>
          </w:tcPr>
          <w:p>
            <w:hyperlink r:id="rId33">
              <w:r>
                <w:rPr>
                  <w:color w:val="0563C1"/>
                  <w:u w:val="single"/>
                </w:rPr>
                <w:t>60% of Orgs Running AI Agents in Production, But Security Is Still the Top Blocker (5 minute read)</w:t>
              </w:r>
            </w:hyperlink>
            <w:r>
              <w:br/>
              <w:br/>
            </w:r>
            <w:r>
              <w:rPr>
                <w:b/>
                <w:sz w:val="20"/>
              </w:rPr>
              <w:t>广泛采用</w:t>
            </w:r>
            <w:r>
              <w:rPr>
                <w:sz w:val="20"/>
              </w:rPr>
              <w:t>：60%的组织已在生产环境中运行AI代理，主要用于DevOps、CI/CD流程和安全自动化，几乎所有公司都将代理开发视为战略重点。</w:t>
            </w:r>
            <w:r>
              <w:rPr>
                <w:b/>
                <w:sz w:val="20"/>
              </w:rPr>
              <w:t>安全是主要障碍</w:t>
            </w:r>
            <w:r>
              <w:rPr>
                <w:sz w:val="20"/>
              </w:rPr>
              <w:t>：40%的组织将安全和合规视为扩展AI代理的主要障碍，具体担忧包括提示注入攻击、工具投毒以及分布式系统中的凭据管理。</w:t>
            </w:r>
            <w:r>
              <w:rPr>
                <w:b/>
                <w:sz w:val="20"/>
              </w:rPr>
              <w:t>运营复杂性挑战</w:t>
            </w:r>
            <w:r>
              <w:rPr>
                <w:sz w:val="20"/>
              </w:rPr>
              <w:t>：48%的组织认为协调多个AI模型和组件的运营复杂性是主要挑战，大多数组织在混合云/本地环境中使用4-6个不同模型。</w:t>
            </w:r>
            <w:r>
              <w:rPr>
                <w:b/>
                <w:sz w:val="20"/>
              </w:rPr>
              <w:t>供应商锁定担忧</w:t>
            </w:r>
            <w:r>
              <w:rPr>
                <w:sz w:val="20"/>
              </w:rPr>
              <w:t>：76%的组织担心对特定模型托管平台和云提供商的依赖，这促使他们多元化基础设施，进一步增加了协调复杂性。</w:t>
            </w:r>
            <w:r>
              <w:br/>
              <w:br/>
            </w:r>
            <w:r>
              <w:rPr>
                <w:b/>
                <w:sz w:val="20"/>
              </w:rPr>
              <w:t>Widespread Adoption</w:t>
            </w:r>
            <w:r>
              <w:rPr>
                <w:sz w:val="20"/>
              </w:rPr>
              <w:t xml:space="preserve">: 60% of organizations are already running AI agents in production environments, primarily for DevOps, CI/CD processes, and security automation, with nearly all companies considering agent development a strategic priority. </w:t>
            </w:r>
            <w:r>
              <w:rPr>
                <w:b/>
                <w:sz w:val="20"/>
              </w:rPr>
              <w:t>Security as Primary Obstacle</w:t>
            </w:r>
            <w:r>
              <w:rPr>
                <w:sz w:val="20"/>
              </w:rPr>
              <w:t xml:space="preserve">: 40% cite security and compliance as the main barrier to scaling AI agents, with specific concerns including prompt injection attacks, tool poisoning, and credential management across distributed systems. </w:t>
            </w:r>
            <w:r>
              <w:rPr>
                <w:b/>
                <w:sz w:val="20"/>
              </w:rPr>
              <w:t>Operational Complexity Challenges</w:t>
            </w:r>
            <w:r>
              <w:rPr>
                <w:sz w:val="20"/>
              </w:rPr>
              <w:t xml:space="preserve">: 48% identify operational complexity from orchestrating multiple AI models and components as a primary challenge, with most organizations using 4-6 different models in hybrid cloud/local environments. </w:t>
            </w:r>
            <w:r>
              <w:rPr>
                <w:b/>
                <w:sz w:val="20"/>
              </w:rPr>
              <w:t>Vendor Lock-in Concerns</w:t>
            </w:r>
            <w:r>
              <w:rPr>
                <w:sz w:val="20"/>
              </w:rPr>
              <w:t>: 76% of organizations worry about dependency on specific model hosting platforms and cloud providers, leading them to diversify their infrastructure which further increases coordination complexity.</w:t>
            </w:r>
          </w:p>
        </w:tc>
      </w:tr>
      <w:tr>
        <w:tc>
          <w:tcPr>
            <w:tcW w:type="dxa" w:w="1440"/>
          </w:tcPr>
          <w:p>
            <w:r>
              <w:rPr>
                <w:sz w:val="20"/>
              </w:rPr>
              <w:t>2026-03-04</w:t>
            </w:r>
          </w:p>
        </w:tc>
        <w:tc>
          <w:tcPr>
            <w:tcW w:type="dxa" w:w="8640"/>
          </w:tcPr>
          <w:p>
            <w:hyperlink r:id="rId34">
              <w:r>
                <w:rPr>
                  <w:color w:val="0563C1"/>
                  <w:u w:val="single"/>
                </w:rPr>
                <w:t>Enterprise SaaS Truisms, Revisited (5 minute read)</w:t>
              </w:r>
            </w:hyperlink>
            <w:r>
              <w:br/>
              <w:br/>
            </w:r>
            <w:r>
              <w:rPr>
                <w:b/>
                <w:sz w:val="20"/>
              </w:rPr>
              <w:t>AI正在根本性地改变企业SaaS假设</w:t>
            </w:r>
            <w:r>
              <w:rPr>
                <w:sz w:val="20"/>
              </w:rPr>
              <w:t xml:space="preserve"> - 关于B2B软件开发和销售的传统观念正在被颠覆，AI加速了用户能力，使员工能够通过提示构建工作流程，而不是提交工程工单 </w:t>
            </w:r>
            <w:r>
              <w:rPr>
                <w:b/>
                <w:sz w:val="20"/>
              </w:rPr>
              <w:t>速度和期望发生了巨大转变</w:t>
            </w:r>
            <w:r>
              <w:rPr>
                <w:sz w:val="20"/>
              </w:rPr>
              <w:t xml:space="preserve"> - ROI时间表从数年压缩到数周，买家现在期望AI连接性（MCP连接器）的速度就像他们曾经注意到缺少集成一样快 </w:t>
            </w:r>
            <w:r>
              <w:rPr>
                <w:b/>
                <w:sz w:val="20"/>
              </w:rPr>
              <w:t>用户界面和学习曲线正在被重新构想</w:t>
            </w:r>
            <w:r>
              <w:rPr>
                <w:sz w:val="20"/>
              </w:rPr>
              <w:t xml:space="preserve"> - AI通过对话界面消除了传统UI学习，但在通过"空白文本字段"而不是可浏览功能展示产品能力方面带来了新挑战 </w:t>
            </w:r>
            <w:r>
              <w:rPr>
                <w:b/>
                <w:sz w:val="20"/>
              </w:rPr>
              <w:t>"用户"的定义正在演变</w:t>
            </w:r>
            <w:r>
              <w:rPr>
                <w:sz w:val="20"/>
              </w:rPr>
              <w:t xml:space="preserve"> - 随着AI代理越来越多地与企业软件交互而不是人类，产品团队必须重新考虑他们是在为配置代理的人类、代理本身，还是为消费输出的人类构建产品</w:t>
            </w:r>
            <w:r>
              <w:br/>
              <w:br/>
            </w:r>
            <w:r>
              <w:rPr>
                <w:b/>
                <w:sz w:val="20"/>
              </w:rPr>
              <w:t>AI is fundamentally changing enterprise SaaS assumptions</w:t>
            </w:r>
            <w:r>
              <w:rPr>
                <w:sz w:val="20"/>
              </w:rPr>
              <w:t xml:space="preserve"> - Traditional beliefs about B2B software development and sales are being disrupted as AI accelerates user capabilities, allowing employees to build workflows with prompts instead of filing engineering tickets </w:t>
            </w:r>
            <w:r>
              <w:rPr>
                <w:b/>
                <w:sz w:val="20"/>
              </w:rPr>
              <w:t>Speed and expectations have dramatically shifted</w:t>
            </w:r>
            <w:r>
              <w:rPr>
                <w:sz w:val="20"/>
              </w:rPr>
              <w:t xml:space="preserve"> - ROI timelines have compressed from years to weeks, and buyers now expect AI connectivity (MCP connectors) as quickly as they once noticed missing integrations </w:t>
            </w:r>
            <w:r>
              <w:rPr>
                <w:b/>
                <w:sz w:val="20"/>
              </w:rPr>
              <w:t>User interfaces and learning curves are being reimagined</w:t>
            </w:r>
            <w:r>
              <w:rPr>
                <w:sz w:val="20"/>
              </w:rPr>
              <w:t xml:space="preserve"> - AI eliminates traditional UI learning through conversational interfaces, but creates new challenges in demonstrating product capabilities through "blank text fields" rather than browsable features </w:t>
            </w:r>
            <w:r>
              <w:rPr>
                <w:b/>
                <w:sz w:val="20"/>
              </w:rPr>
              <w:t>The definition of "users" is evolving</w:t>
            </w:r>
            <w:r>
              <w:rPr>
                <w:sz w:val="20"/>
              </w:rPr>
              <w:t xml:space="preserve"> - As AI agents increasingly interact with enterprise software instead of humans, product teams must reconsider whether they're building for the human configuring the agent, the agent itself, or the human consuming the output</w:t>
            </w:r>
          </w:p>
        </w:tc>
      </w:tr>
      <w:tr>
        <w:tc>
          <w:tcPr>
            <w:tcW w:type="dxa" w:w="1440"/>
          </w:tcPr>
          <w:p>
            <w:r>
              <w:rPr>
                <w:sz w:val="20"/>
              </w:rPr>
              <w:t>2026-03-04</w:t>
            </w:r>
          </w:p>
        </w:tc>
        <w:tc>
          <w:tcPr>
            <w:tcW w:type="dxa" w:w="8640"/>
          </w:tcPr>
          <w:p>
            <w:hyperlink r:id="rId35">
              <w:r>
                <w:rPr>
                  <w:color w:val="0563C1"/>
                  <w:u w:val="single"/>
                </w:rPr>
                <w:t>Apple intros M5 Pro and Max MacBook Pros and its first new monitors in years (5 minute read)</w:t>
              </w:r>
            </w:hyperlink>
            <w:r>
              <w:br/>
              <w:br/>
            </w:r>
            <w:r>
              <w:rPr>
                <w:sz w:val="20"/>
              </w:rPr>
              <w:t>苹果发布了M5 Pro和M5 Max MacBook Pro，显著增加了基础存储容量（M5 Pro为1TB，M5 Max为2TB）并提升了内部存储速度，但由于这些升级，整个产品线的价格上涨了200美元。新的M5 Pro和M5 Max芯片配备18核CPU，采用重新设计的"超级核心"，与M1 Pro/Max相比，多线程性能提升高达2.5倍，同时GPU性能和内存带宽也有所改善。苹果推出了多年来首批新显示器：更新的Studio Display（1,599美元）进行了小幅改进，以及新的Studio Display XDR（3,299美元），配备mini-LED技术、120Hz刷新率和高达2,000尼特的HDR峰值亮度。所有新产品将于3月4日开启预订，3月11日发售，这是苹果在周三特别活动前一周发布系列公告的一部分。</w:t>
            </w:r>
            <w:r>
              <w:br/>
              <w:br/>
            </w:r>
            <w:r>
              <w:rPr>
                <w:sz w:val="20"/>
              </w:rPr>
              <w:t>Apple has released M5 Pro and M5 Max MacBook Pros with significantly increased base storage (1TB for M5 Pro, 2TB for M5 Max) and faster internal storage, but prices have increased by $200 across the lineup due to these upgrades The new M5 Pro and M5 Max chips feature 18-core CPUs with redesigned "super cores" and deliver up to 2.5x higher multithreaded performance compared to M1 Pro/Max, plus improved GPU performance and memory bandwidth Apple introduced its first new monitors in years: an updated Studio Display ($1,599) with minor improvements and a new Studio Display XDR ($3,299) featuring mini-LED technology, 120Hz refresh rate, and up to 2,000 nits peak brightness for HDR All new products are available for preorder March 4 and release March 11, part of Apple's week of announcements leading up to a special event on Wednesday</w:t>
            </w:r>
          </w:p>
        </w:tc>
      </w:tr>
      <w:tr>
        <w:tc>
          <w:tcPr>
            <w:tcW w:type="dxa" w:w="1440"/>
          </w:tcPr>
          <w:p>
            <w:r>
              <w:rPr>
                <w:sz w:val="20"/>
              </w:rPr>
              <w:t>2026-03-04</w:t>
            </w:r>
          </w:p>
        </w:tc>
        <w:tc>
          <w:tcPr>
            <w:tcW w:type="dxa" w:w="8640"/>
          </w:tcPr>
          <w:p>
            <w:hyperlink r:id="rId36">
              <w:r>
                <w:rPr>
                  <w:color w:val="0563C1"/>
                  <w:u w:val="single"/>
                </w:rPr>
                <w:t>OpenAI's new GPT-5.3 Instant (1 minute read)</w:t>
              </w:r>
            </w:hyperlink>
            <w:r>
              <w:br/>
              <w:br/>
            </w:r>
            <w:r>
              <w:rPr>
                <w:sz w:val="20"/>
              </w:rPr>
              <w:t>OpenAI发布了GPT-5.3 Instant，这是一个新的对话式AI模型，旨在通过减少"过度警告"行为来实现更流畅、不那么"保姆式"的交互，该行为会假设用户查询有恶意。该模型具有改进的上下文理解能力，能够直接回答问题而不会过度谨慎（如射箭计算），同时根据OpenAI保持相同的安全控制。增强的网络搜索功能提供更直接、有用的响应，具有推断的上下文，而不仅仅是链接列表。该模型今天面向平台上所有ChatGPT用户提供。</w:t>
            </w:r>
            <w:r>
              <w:br/>
              <w:br/>
            </w:r>
            <w:r>
              <w:rPr>
                <w:sz w:val="20"/>
              </w:rPr>
              <w:t>OpenAI released GPT-5.3 Instant, a new conversational AI model designed to have smoother, less "nanny-like" interactions by reducing "over-caveating" behavior that assumed bad intent in user queries The model features improved contextual understanding that allows it to answer questions directly without excessive caution (like archery calculations) while maintaining the same safety controls according to OpenAI Enhanced web search capabilities provide more direct, useful responses with inferred context rather than just lists of links The model is available today for all ChatGPT users across the platform</w:t>
            </w:r>
          </w:p>
        </w:tc>
      </w:tr>
      <w:tr>
        <w:tc>
          <w:tcPr>
            <w:tcW w:type="dxa" w:w="1440"/>
          </w:tcPr>
          <w:p>
            <w:r>
              <w:rPr>
                <w:sz w:val="20"/>
              </w:rPr>
              <w:t>2026-03-04</w:t>
            </w:r>
          </w:p>
        </w:tc>
        <w:tc>
          <w:tcPr>
            <w:tcW w:type="dxa" w:w="8640"/>
          </w:tcPr>
          <w:p>
            <w:hyperlink r:id="rId37">
              <w:r>
                <w:rPr>
                  <w:color w:val="0563C1"/>
                  <w:u w:val="single"/>
                </w:rPr>
                <w:t>Giving LLMs a personality is just good engineering (3 minute read)</w:t>
              </w:r>
            </w:hyperlink>
            <w:r>
              <w:br/>
              <w:br/>
            </w:r>
            <w:r>
              <w:rPr>
                <w:sz w:val="20"/>
              </w:rPr>
              <w:t>AI实验室为语言模型设计类人格并非营销手段，而是让AI系统有用且能力强的最有效工程方法。基于原始数据训练的"基础模型"会产生不可靠的输出，包括乱码和有害内容；在后训练阶段赋予它们人格有助于它们访问训练数据中的有用部分，同时避免有问题的回应。人格作为一种技术机制，让语言模型能够表现得一致且恰当，类似于人类人格如何引导行为——没有这个框架，AI系统就无法作为实用工具发挥作用。这种方法在AI研究中已经确立（相关论文可追溯到2022年），尽管这一推理还没有广泛传达给那些认为这些系统应该更像工具的AI怀疑论社区。</w:t>
            </w:r>
            <w:r>
              <w:br/>
              <w:br/>
            </w:r>
            <w:r>
              <w:rPr>
                <w:sz w:val="20"/>
              </w:rPr>
              <w:t>AI labs design language models with human-like personalities not as a marketing ploy, but because it's the most effective engineering approach to make AI systems useful and capable "Base models" trained on raw data produce unreliable outputs including gibberish and harmful content; giving them personalities during post-training helps them access helpful parts of their training data while avoiding problematic responses Personalities serve as a technical mechanism that allows language models to behave consistently and appropriately, similar to how human personalities guide behavior - without this framework, AI systems cannot function as practical tools This approach is well-established in AI research (with papers dating back to 2022), though the reasoning hasn't been widely communicated to AI-skeptical communities who argue these systems should be more tool-like</w:t>
            </w:r>
          </w:p>
        </w:tc>
      </w:tr>
      <w:tr>
        <w:tc>
          <w:tcPr>
            <w:tcW w:type="dxa" w:w="1440"/>
          </w:tcPr>
          <w:p>
            <w:r>
              <w:rPr>
                <w:sz w:val="20"/>
              </w:rPr>
              <w:t>2026-03-04</w:t>
            </w:r>
          </w:p>
        </w:tc>
        <w:tc>
          <w:tcPr>
            <w:tcW w:type="dxa" w:w="8640"/>
          </w:tcPr>
          <w:p>
            <w:hyperlink r:id="rId38">
              <w:r>
                <w:rPr>
                  <w:color w:val="0563C1"/>
                  <w:u w:val="single"/>
                </w:rPr>
                <w:t>M5 Pro and M5 Max are surprisingly big departures from older Apple Silicon (7 minute read)</w:t>
              </w:r>
            </w:hyperlink>
            <w:r>
              <w:br/>
              <w:br/>
            </w:r>
            <w:r>
              <w:rPr>
                <w:sz w:val="20"/>
              </w:rPr>
              <w:t>苹果的M5 Pro和M5 Max芯片引入了全新的"融合架构"，采用两个硅芯片小片——一个处理CPU和I/O，另一个专注于图形处理——这标志着与以往苹果芯片设计的重大转变，以往的设计只是简单地扩大基本构建模块。M5 Pro和Max采用三种不同的CPU核心类型："超级核心"（重新命名的性能核心）、针对多线程优化的新中级"性能核心"，以及用于节能的传统"效率核心"。尽管相比M4前代产品总的"大"核心数量更少（M5 Max拥有6个超级核心+12个性能核心，而M4 Max拥有12个性能核心+4个效率核心），新架构旨在通过改进的核心设计提供更好的整体性能。这代表了自苹果芯片推出以来最重大的架构变化，可能会重塑苹果在Pro和Max层级的芯片设计方法，同时为消费者保持相同的基本性能层次结构。</w:t>
            </w:r>
            <w:r>
              <w:br/>
              <w:br/>
            </w:r>
            <w:r>
              <w:rPr>
                <w:sz w:val="20"/>
              </w:rPr>
              <w:t>Apple's M5 Pro and M5 Max chips introduce a new "Fusion Architecture" using two silicon chiplets - one handling CPU and I/O, the other focused on graphics - marking a significant departure from previous Apple Silicon designs that simply scaled up basic building blocks. The M5 Pro and Max feature three distinct CPU core types: "super cores" (rebranded performance cores), new middle-tier "performance cores" optimized for multi-threading, and traditional "efficiency cores" for power savings. Despite having fewer total "big" cores than M4 predecessors (M5 Max has 6 super + 12 performance cores vs M4 Max's 12 performance + 4 efficiency cores), the new architecture aims to deliver better overall performance through improved core designs. This represents the most significant architectural change in Apple Silicon since its introduction, potentially reshaping how Apple approaches chip design across its Pro and Max tiers while maintaining the same basic performance hierarchy for consumers.</w:t>
            </w:r>
          </w:p>
        </w:tc>
      </w:tr>
      <w:tr>
        <w:tc>
          <w:tcPr>
            <w:tcW w:type="dxa" w:w="1440"/>
          </w:tcPr>
          <w:p>
            <w:r>
              <w:rPr>
                <w:sz w:val="20"/>
              </w:rPr>
              <w:t>2026-03-04</w:t>
            </w:r>
          </w:p>
        </w:tc>
        <w:tc>
          <w:tcPr>
            <w:tcW w:type="dxa" w:w="8640"/>
          </w:tcPr>
          <w:p>
            <w:hyperlink r:id="rId39">
              <w:r>
                <w:rPr>
                  <w:color w:val="0563C1"/>
                  <w:u w:val="single"/>
                </w:rPr>
                <w:t>One startup’s pitch to provide more reliable AI answers: crowdsource the chatbots | TechCrunch</w:t>
              </w:r>
            </w:hyperlink>
            <w:r>
              <w:br/>
              <w:br/>
            </w:r>
            <w:r>
              <w:rPr>
                <w:sz w:val="20"/>
              </w:rPr>
              <w:t>CollectivIQ是一家位于波士顿的初创公司，从酒店业公司Buyers Edge Platform分拆出来，该公司同时聚合多个AI模型（ChatGPT、Gemini、Claude、Grok以及最多10个其他模型）的回应，以提供更准确的答案并减少幻觉现象。该公司由首席执行官约翰·戴维创立，此前他的员工遇到了AI回应不准确的问题，以及对公司数据被用于训练AI模型的安全担忧，加上昂贵的企业AI合同。CollectivIQ采用加密数据处理和按使用量付费模式，而非长期合同，旨在让企业AI对那些对AI采用持谨慎态度的公司更加便于获取且更具成本效益。该软件于2026年初在内部推出，获得了员工的积极反馈，现在已向公众开放，戴维计划在今年晚些时候寻求外部资金。</w:t>
            </w:r>
            <w:r>
              <w:br/>
              <w:br/>
            </w:r>
            <w:r>
              <w:rPr>
                <w:sz w:val="20"/>
              </w:rPr>
              <w:t>CollectivIQ, a Boston-based startup spun out from hospitality company Buyers Edge Platform, aggregates responses from multiple AI models (ChatGPT, Gemini, Claude, Grok, and up to 10 others) simultaneously to provide more accurate answers and reduce hallucinations. The company was created by CEO John Davie after his employees experienced problems with inaccurate AI responses and security concerns about company data being used to train AI models, plus expensive enterprise AI contracts. CollectivIQ uses encrypted data processing and a pay-per-usage model rather than long-term contracts, aiming to make enterprise AI more accessible and cost-effective for companies hesitant about AI adoption. The software launched internally in early 2026 with positive employee feedback and is now available to the public, with Davie planning to seek external funding later this year.</w:t>
            </w:r>
          </w:p>
        </w:tc>
      </w:tr>
      <w:tr>
        <w:tc>
          <w:tcPr>
            <w:tcW w:type="dxa" w:w="1440"/>
          </w:tcPr>
          <w:p>
            <w:r>
              <w:rPr>
                <w:sz w:val="20"/>
              </w:rPr>
              <w:t>2026-03-05</w:t>
            </w:r>
          </w:p>
        </w:tc>
        <w:tc>
          <w:tcPr>
            <w:tcW w:type="dxa" w:w="8640"/>
          </w:tcPr>
          <w:p>
            <w:hyperlink r:id="rId40">
              <w:r>
                <w:rPr>
                  <w:color w:val="0563C1"/>
                  <w:u w:val="single"/>
                </w:rPr>
                <w:t>GPT-5.4 reportedly brings a million-token context window and an extreme reasoning mode (1 minute read)</w:t>
              </w:r>
            </w:hyperlink>
            <w:r>
              <w:br/>
              <w:br/>
            </w:r>
            <w:r>
              <w:rPr>
                <w:b/>
                <w:sz w:val="20"/>
              </w:rPr>
              <w:t>OpenAI的GPT-5.4</w:t>
            </w:r>
            <w:r>
              <w:rPr>
                <w:sz w:val="20"/>
              </w:rPr>
              <w:t>将配备一百万token的上下文窗口（是当前40万token的两倍）和"极端"推理模式，该模式在处理复杂问题时使用显著更多的计算能力。</w:t>
            </w:r>
            <w:r>
              <w:rPr>
                <w:b/>
                <w:sz w:val="20"/>
              </w:rPr>
              <w:t>关键改进</w:t>
            </w:r>
            <w:r>
              <w:rPr>
                <w:sz w:val="20"/>
              </w:rPr>
              <w:t>包括增强的可靠性、在多小时任务中减少错误，以及为OpenAI的Codex编程代理等工具提供更好的性能，使其能够与谷歌和Anthropic的产品竞争。</w:t>
            </w:r>
            <w:r>
              <w:rPr>
                <w:b/>
                <w:sz w:val="20"/>
              </w:rPr>
              <w:t>战略转变</w:t>
            </w:r>
            <w:r>
              <w:rPr>
                <w:sz w:val="20"/>
              </w:rPr>
              <w:t>朝着更频繁的模型发布方向发展，旨在在GPT-5过度炒作的发布未能达到高标准后管理期望值，同时OpenAI面临着比预期更慢的用户增长。</w:t>
            </w:r>
            <w:r>
              <w:rPr>
                <w:b/>
                <w:sz w:val="20"/>
              </w:rPr>
              <w:t>目标用户</w:t>
            </w:r>
            <w:r>
              <w:rPr>
                <w:sz w:val="20"/>
              </w:rPr>
              <w:t>包括需要深度推理能力的研究人员，而非寻求快速响应的日常用户，据OpenAI称发布时间"比你想象的要快"。</w:t>
            </w:r>
            <w:r>
              <w:br/>
              <w:br/>
            </w:r>
            <w:r>
              <w:rPr>
                <w:b/>
                <w:sz w:val="20"/>
              </w:rPr>
              <w:t>OpenAI's GPT-5.4</w:t>
            </w:r>
            <w:r>
              <w:rPr>
                <w:sz w:val="20"/>
              </w:rPr>
              <w:t xml:space="preserve"> will feature a one-million-token context window (double the current 400,000) and an "extreme" reasoning mode that uses significantly more computing power for complex problems </w:t>
            </w:r>
            <w:r>
              <w:rPr>
                <w:b/>
                <w:sz w:val="20"/>
              </w:rPr>
              <w:t>Key improvements</w:t>
            </w:r>
            <w:r>
              <w:rPr>
                <w:sz w:val="20"/>
              </w:rPr>
              <w:t xml:space="preserve"> include enhanced reliability, fewer errors on multi-hour tasks, and better performance for tools like OpenAI's Codex programming agent, putting it competitive with Google and Anthropic offerings </w:t>
            </w:r>
            <w:r>
              <w:rPr>
                <w:b/>
                <w:sz w:val="20"/>
              </w:rPr>
              <w:t>Strategic shift</w:t>
            </w:r>
            <w:r>
              <w:rPr>
                <w:sz w:val="20"/>
              </w:rPr>
              <w:t xml:space="preserve"> toward more frequent model releases aims to manage expectations after GPT-5's overhyped launch failed to meet the high bar, while OpenAI faces slower user growth than projected </w:t>
            </w:r>
            <w:r>
              <w:rPr>
                <w:b/>
                <w:sz w:val="20"/>
              </w:rPr>
              <w:t>Target users</w:t>
            </w:r>
            <w:r>
              <w:rPr>
                <w:sz w:val="20"/>
              </w:rPr>
              <w:t xml:space="preserve"> include researchers who need deep reasoning capabilities rather than everyday users seeking quick responses, with release expected "sooner than you think" according to OpenAI</w:t>
            </w:r>
          </w:p>
        </w:tc>
      </w:tr>
      <w:tr>
        <w:tc>
          <w:tcPr>
            <w:tcW w:type="dxa" w:w="1440"/>
          </w:tcPr>
          <w:p>
            <w:r>
              <w:rPr>
                <w:sz w:val="20"/>
              </w:rPr>
              <w:t>2026-03-05</w:t>
            </w:r>
          </w:p>
        </w:tc>
        <w:tc>
          <w:tcPr>
            <w:tcW w:type="dxa" w:w="8640"/>
          </w:tcPr>
          <w:p>
            <w:hyperlink r:id="rId41">
              <w:r>
                <w:rPr>
                  <w:color w:val="0563C1"/>
                  <w:u w:val="single"/>
                </w:rPr>
                <w:t>Something is afoot in the land of Qwen (3 minute read)</w:t>
              </w:r>
            </w:hyperlink>
            <w:r>
              <w:br/>
              <w:br/>
            </w:r>
            <w:r>
              <w:rPr>
                <w:b/>
                <w:sz w:val="20"/>
              </w:rPr>
              <w:t>阿里巴巴通义千问AI团队关键人员离职</w:t>
            </w:r>
            <w:r>
              <w:rPr>
                <w:sz w:val="20"/>
              </w:rPr>
              <w:t>：首席研究员林俊阳于2026年3月4日宣布从通义千问团队辞职，随后包括慧斌远（智能体训练）、俞博文（Qwen-Instruct模型）和李凯鑫（Qwen 3.5贡献者）在内的多名核心团队成员也相继离职。</w:t>
            </w:r>
            <w:r>
              <w:rPr>
                <w:b/>
                <w:sz w:val="20"/>
              </w:rPr>
              <w:t>组织变动</w:t>
            </w:r>
            <w:r>
              <w:rPr>
                <w:sz w:val="20"/>
              </w:rPr>
              <w:t>：据报道，这些辞职源于阿里巴巴内部重组，来自谷歌Gemini团队的一名新研究员被任命负责通义千问项目，此事促使阿里巴巴CEO召开紧急全公司会议。</w:t>
            </w:r>
            <w:r>
              <w:rPr>
                <w:b/>
                <w:sz w:val="20"/>
              </w:rPr>
              <w:t>时机特殊</w:t>
            </w:r>
            <w:r>
              <w:rPr>
                <w:sz w:val="20"/>
              </w:rPr>
              <w:t>：这些离职发生在通义千问刚刚发布令人印象深刻的3.5模型系列之际，该系列包含从3970亿到8亿参数不等的模型，在各自规模下表现出色。</w:t>
            </w:r>
            <w:r>
              <w:rPr>
                <w:b/>
                <w:sz w:val="20"/>
              </w:rPr>
              <w:t>重大影响</w:t>
            </w:r>
            <w:r>
              <w:rPr>
                <w:sz w:val="20"/>
              </w:rPr>
              <w:t>：这些辞职威胁到这个最成功的开放权重AI模型团队之一的未来，可能会disrupting高质量、高效AI模型的持续开发。</w:t>
            </w:r>
            <w:r>
              <w:br/>
              <w:br/>
            </w:r>
            <w:r>
              <w:rPr>
                <w:b/>
                <w:sz w:val="20"/>
              </w:rPr>
              <w:t>Key departures at Alibaba's Qwen AI team</w:t>
            </w:r>
            <w:r>
              <w:rPr>
                <w:sz w:val="20"/>
              </w:rPr>
              <w:t xml:space="preserve">: Lead researcher Junyang Lin announced his resignation from Qwen on March 4th, 2026, followed by several other core team members including Binyuan Hui (agent training), Bowen Yu (Qwen-Instruct models), and Kaixin Li (Qwen 3.5 contributor). </w:t>
            </w:r>
            <w:r>
              <w:rPr>
                <w:b/>
                <w:sz w:val="20"/>
              </w:rPr>
              <w:t>Organizational upheaval</w:t>
            </w:r>
            <w:r>
              <w:rPr>
                <w:sz w:val="20"/>
              </w:rPr>
              <w:t xml:space="preserve">: The resignations reportedly stem from a reorganization within Alibaba where a new researcher from Google's Gemini team was put in charge of Qwen, prompting an emergency company-wide meeting led by Alibaba's CEO. </w:t>
            </w:r>
            <w:r>
              <w:rPr>
                <w:b/>
                <w:sz w:val="20"/>
              </w:rPr>
              <w:t>Exceptional timing</w:t>
            </w:r>
            <w:r>
              <w:rPr>
                <w:sz w:val="20"/>
              </w:rPr>
              <w:t xml:space="preserve">: The departures come just as Qwen released their highly impressive 3.5 model family, featuring models ranging from 397B to 0.8B parameters that demonstrate remarkable performance for their sizes. </w:t>
            </w:r>
            <w:r>
              <w:rPr>
                <w:b/>
                <w:sz w:val="20"/>
              </w:rPr>
              <w:t>Significant impact</w:t>
            </w:r>
            <w:r>
              <w:rPr>
                <w:sz w:val="20"/>
              </w:rPr>
              <w:t>: These resignations threaten the future of one of the most successful open-weight AI model teams, potentially disrupting continued development of high-quality, efficient AI models.</w:t>
            </w:r>
          </w:p>
        </w:tc>
      </w:tr>
      <w:tr>
        <w:tc>
          <w:tcPr>
            <w:tcW w:type="dxa" w:w="1440"/>
          </w:tcPr>
          <w:p>
            <w:r>
              <w:rPr>
                <w:sz w:val="20"/>
              </w:rPr>
              <w:t>2026-03-05</w:t>
            </w:r>
          </w:p>
        </w:tc>
        <w:tc>
          <w:tcPr>
            <w:tcW w:type="dxa" w:w="8640"/>
          </w:tcPr>
          <w:p>
            <w:hyperlink r:id="rId42">
              <w:r>
                <w:rPr>
                  <w:color w:val="0563C1"/>
                  <w:u w:val="single"/>
                </w:rPr>
                <w:t>Perplexity rolling out Skills support for Computer (2 minute read)</w:t>
              </w:r>
            </w:hyperlink>
            <w:r>
              <w:br/>
              <w:br/>
            </w:r>
            <w:r>
              <w:rPr>
                <w:sz w:val="20"/>
              </w:rPr>
              <w:t>Perplexity正在为其Computer平台添加"技能"功能，允许用户创建基于markdown的自定义工作流程指令，并从资源库中访问通用技能来自动化复杂的重复任务。正在开发一项"最终审查"文档审阅功能，旨在为财务报告、法律文件和其他结构化内容提供全面的审查能力。这些功能面向需要一致、可重复输出和增强文档处理能力的专业人士和高级用户，适用于Perplexity每月200美元的Computer平台。这些新增功能支持Perplexity从AI搜索工具向面向分析师、研究人员和金融专业人士的综合数字工作平台转型的战略。</w:t>
            </w:r>
            <w:r>
              <w:br/>
              <w:br/>
            </w:r>
            <w:r>
              <w:rPr>
                <w:sz w:val="20"/>
              </w:rPr>
              <w:t>Perplexity is adding "Skills" to its Computer platform, allowing users to create custom markdown-based workflow instructions and access generic skills from a repository to automate complex recurring tasks A "Final Pass" document review feature is in development, designed to provide comprehensive review capabilities for financial reports, legal filings, and other structured content These features target professionals and power users who need consistent, repeatable outputs and enhanced document handling on Perplexity's $200/month Computer platform The additions support Perplexity's strategy to evolve from an AI search tool into a comprehensive digital work platform for analysts, researchers, and finance professionals</w:t>
            </w:r>
          </w:p>
        </w:tc>
      </w:tr>
      <w:tr>
        <w:tc>
          <w:tcPr>
            <w:tcW w:type="dxa" w:w="1440"/>
          </w:tcPr>
          <w:p>
            <w:r>
              <w:rPr>
                <w:sz w:val="20"/>
              </w:rPr>
              <w:t>2026-03-05</w:t>
            </w:r>
          </w:p>
        </w:tc>
        <w:tc>
          <w:tcPr>
            <w:tcW w:type="dxa" w:w="8640"/>
          </w:tcPr>
          <w:p>
            <w:hyperlink r:id="rId43">
              <w:r>
                <w:rPr>
                  <w:color w:val="0563C1"/>
                  <w:u w:val="single"/>
                </w:rPr>
                <w:t>Microsoft &amp; Europol: Tycoon2FA Phishing Platform Disrupted (2 minute read)</w:t>
              </w:r>
            </w:hyperlink>
            <w:r>
              <w:br/>
              <w:br/>
            </w:r>
            <w:r>
              <w:rPr>
                <w:sz w:val="20"/>
              </w:rPr>
              <w:t>微软和欧洲刑警组织领导了一个全球联盟，破坏了Tycoon2FA这一主要网络钓鱼平台，该平台专门设计用于窃取Microsoft 365和Gmail等服务的企业凭证。当局查封了330个域名，这些域名发送了数百万条网络钓鱼信息，并针对全球超过50万个组织。此次行动突显了网络犯罪分子如何通过复杂的网络钓鱼工具包将多因素身份验证(MFA)绕过技术产业化。安全专家强调，这表明越来越需要像通行密钥这样的抗网络钓鱼身份验证方法来防范不断演变的威胁。</w:t>
            </w:r>
            <w:r>
              <w:br/>
              <w:br/>
            </w:r>
            <w:r>
              <w:rPr>
                <w:sz w:val="20"/>
              </w:rPr>
              <w:t>Microsoft and Europol led a global coalition that disrupted Tycoon2FA, a major phishing platform designed to steal enterprise credentials from services like Microsoft 365 and Gmail Authorities seized 330 domains that were sending millions of phishing messages and targeting over 500,000 organizations worldwide The operation highlights how cybercriminals are industrializing multi-factor authentication (MFA) bypass techniques through sophisticated phishing kits Security experts emphasize this demonstrates the growing need for phishing-resistant authentication methods like passkeys to protect against evolving threats</w:t>
            </w:r>
          </w:p>
        </w:tc>
      </w:tr>
      <w:tr>
        <w:tc>
          <w:tcPr>
            <w:tcW w:type="dxa" w:w="1440"/>
          </w:tcPr>
          <w:p>
            <w:r>
              <w:rPr>
                <w:sz w:val="20"/>
              </w:rPr>
              <w:t>2026-03-05</w:t>
            </w:r>
          </w:p>
        </w:tc>
        <w:tc>
          <w:tcPr>
            <w:tcW w:type="dxa" w:w="8640"/>
          </w:tcPr>
          <w:p>
            <w:hyperlink r:id="rId44">
              <w:r>
                <w:rPr>
                  <w:color w:val="0563C1"/>
                  <w:u w:val="single"/>
                </w:rPr>
                <w:t>Apple Announces $599 'MacBook Neo' With A18 Pro Chip (2 minute read)</w:t>
              </w:r>
            </w:hyperlink>
            <w:r>
              <w:br/>
              <w:br/>
            </w:r>
            <w:r>
              <w:rPr>
                <w:sz w:val="20"/>
              </w:rPr>
              <w:t>苹果发布了599美元的MacBook Neo，这是其史上最实惠的笔记本电脑，搭载A18 Pro芯片（此前用于iPhone 16 Pro机型）——这使其成为首款使用iPhone处理器的Mac设备。该设备配备13英寸无刘海显示屏、16小时续航、8GB内存、两个USB-C接口，并提供四种颜色（银色、靛蓝色、腮红色、柑橘色）。苹果声称MacBook Neo在日常任务方面比最畅销的Intel Core Ultra 5 PC快50%，并代表了他们最环保的Mac产品，使用了60%的回收材料。预订即日开始，3月11日正式发售，将其定位为苹果新的入门级MacBook选择。</w:t>
            </w:r>
            <w:r>
              <w:br/>
              <w:br/>
            </w:r>
            <w:r>
              <w:rPr>
                <w:sz w:val="20"/>
              </w:rPr>
              <w:t>Apple announced the $599 MacBook Neo, its most affordable laptop ever, powered by the A18 Pro chip (previously used in iPhone 16 Pro models) - making it the first Mac to use an iPhone processor The device features a 13-inch notch-free display, 16-hour battery life, 8GB memory, two USB-C ports, and comes in four colors (Silver, Indigo, Blush, Citrus) Apple claims the MacBook Neo is 50% faster than best-selling Intel Core Ultra 5 PCs for everyday tasks and represents their most environmentally friendly Mac with 60% recycled materials Pre-orders begin immediately with availability starting March 11, positioning this as Apple's new entry-level MacBook option</w:t>
            </w:r>
          </w:p>
        </w:tc>
      </w:tr>
      <w:tr>
        <w:tc>
          <w:tcPr>
            <w:tcW w:type="dxa" w:w="1440"/>
          </w:tcPr>
          <w:p>
            <w:r>
              <w:rPr>
                <w:sz w:val="20"/>
              </w:rPr>
              <w:t>2026-03-05</w:t>
            </w:r>
          </w:p>
        </w:tc>
        <w:tc>
          <w:tcPr>
            <w:tcW w:type="dxa" w:w="8640"/>
          </w:tcPr>
          <w:p>
            <w:hyperlink r:id="rId45">
              <w:r>
                <w:rPr>
                  <w:color w:val="0563C1"/>
                  <w:u w:val="single"/>
                </w:rPr>
                <w:t>Google ends its 30 percent app store fee and welcomes third-party app stores (4 minute read)</w:t>
              </w:r>
            </w:hyperlink>
            <w:r>
              <w:br/>
              <w:br/>
            </w:r>
            <w:r>
              <w:rPr>
                <w:sz w:val="20"/>
              </w:rPr>
              <w:t>Google将Play商店费用从30%降至20%（某些项目为15%），订阅费用降至10%，计费系统费用降至5%，在美国/英国/欧盟实施，这些变化将在2027年9月前在全球推出。开发者现在可以在Google系统之外提供替代计费系统，或直接引导用户到自己的网站进行购买，比苹果当前的系统提供更多灵活性。第三方应用商店可以申请Google新的"注册应用商店"计划，如果符合质量和安全标准，就能获得简化的Android安装流程。这些变化源于Google与Epic Games的和解以及监管压力，Epic计划作为协议的一部分将《堡垒之夜》重新带回Google Play全球平台。</w:t>
            </w:r>
            <w:r>
              <w:br/>
              <w:br/>
            </w:r>
            <w:r>
              <w:rPr>
                <w:sz w:val="20"/>
              </w:rPr>
              <w:t>Google is reducing Play Store fees from 30% to 20% (15% for some programs), subscription fees to 10%, and billing system fees to 5% in US/UK/EU, with changes rolling out globally by September 2027 Developers can now offer alternative billing systems alongside Google's or direct users to their own websites for purchases, providing more flexibility than Apple's current system Third-party app stores can apply to Google's new "Registered App Stores" program to get streamlined Android installation if they meet quality and safety standards These changes stem from Google's settlement with Epic Games and regulatory pressure, with Epic planning to bring Fortnite back to Google Play globally as part of the agreement</w:t>
            </w:r>
          </w:p>
        </w:tc>
      </w:tr>
      <w:tr>
        <w:tc>
          <w:tcPr>
            <w:tcW w:type="dxa" w:w="1440"/>
          </w:tcPr>
          <w:p>
            <w:r>
              <w:rPr>
                <w:sz w:val="20"/>
              </w:rPr>
              <w:t>2026-03-05</w:t>
            </w:r>
          </w:p>
        </w:tc>
        <w:tc>
          <w:tcPr>
            <w:tcW w:type="dxa" w:w="8640"/>
          </w:tcPr>
          <w:p>
            <w:hyperlink r:id="rId46">
              <w:r>
                <w:rPr>
                  <w:color w:val="0563C1"/>
                  <w:u w:val="single"/>
                </w:rPr>
                <w:t>Kraken Becomes First Crypto Firm to Win Access to Fed's Core Payments System (3 minute read)</w:t>
              </w:r>
            </w:hyperlink>
            <w:r>
              <w:br/>
              <w:br/>
            </w:r>
            <w:r>
              <w:rPr>
                <w:sz w:val="20"/>
              </w:rPr>
              <w:t>Kraken的银行部门成为首家获得美联储主账户和核心支付系统准入资格的加密货币公司。这项批准使Kraken Financial能够为机构客户和专业交易者更快速、更高效地处理交易。这代表了加密货币行业的重大突破，此前多年来一直被拒绝使用传统银行和信用合作社所使用的相同支付基础设施。此举通过为Kraken提供数千家传统金融机构使用的相同金融轨道的准入权，使加密货币业务获得了合法性。</w:t>
            </w:r>
            <w:r>
              <w:br/>
              <w:br/>
            </w:r>
            <w:r>
              <w:rPr>
                <w:sz w:val="20"/>
              </w:rPr>
              <w:t>Kraken's banking unit became the first cryptocurrency firm to gain access to the Federal Reserve's master account and core payment systems The approval allows Kraken Financial to process transactions faster and more efficiently for institutional clients and professional traders This represents a significant breakthrough for the crypto industry after years of being denied access to the same payment infrastructure used by traditional banks and credit unions The move legitimizes crypto operations by giving Kraken access to the same financial rails that thousands of conventional financial institutions use</w:t>
            </w:r>
          </w:p>
        </w:tc>
      </w:tr>
      <w:tr>
        <w:tc>
          <w:tcPr>
            <w:tcW w:type="dxa" w:w="1440"/>
          </w:tcPr>
          <w:p>
            <w:r>
              <w:rPr>
                <w:sz w:val="20"/>
              </w:rPr>
              <w:t>2026-03-05</w:t>
            </w:r>
          </w:p>
        </w:tc>
        <w:tc>
          <w:tcPr>
            <w:tcW w:type="dxa" w:w="8640"/>
          </w:tcPr>
          <w:p>
            <w:hyperlink r:id="rId47">
              <w:r>
                <w:rPr>
                  <w:color w:val="0563C1"/>
                  <w:u w:val="single"/>
                </w:rPr>
                <w:t>AI Thoughts (9 minute read)</w:t>
              </w:r>
            </w:hyperlink>
            <w:r>
              <w:br/>
              <w:br/>
            </w:r>
            <w:r>
              <w:rPr>
                <w:b/>
                <w:sz w:val="20"/>
              </w:rPr>
              <w:t>AI公司的看跌情况</w:t>
            </w:r>
            <w:r>
              <w:rPr>
                <w:sz w:val="20"/>
              </w:rPr>
              <w:t>：作者概述了几个潜在风险，包括模型停滞、芯片短缺、单一公司的市场主导地位、投资下滑、廉价模型的竞争，以及可能损害AI实验室盈利能力和增长的法律限制。</w:t>
            </w:r>
            <w:r>
              <w:rPr>
                <w:b/>
                <w:sz w:val="20"/>
              </w:rPr>
              <w:t>未来十年的预期发展</w:t>
            </w:r>
            <w:r>
              <w:rPr>
                <w:sz w:val="20"/>
              </w:rPr>
              <w:t>：预期实用的工业用机器人模型、允许AI通过实践改进的持续学习能力、更好的AI专用工具、新的芯片制造竞争，以及不需要大量数据的更高效训练方法。</w:t>
            </w:r>
            <w:r>
              <w:rPr>
                <w:b/>
                <w:sz w:val="20"/>
              </w:rPr>
              <w:t>物理和资源限制</w:t>
            </w:r>
            <w:r>
              <w:rPr>
                <w:sz w:val="20"/>
              </w:rPr>
              <w:t>：认为由于电力生产和芯片制造能力的限制，"失控智能"情景不太可能发生，表明AI发展可能会达到平台期或遇到资源瓶颈。</w:t>
            </w:r>
            <w:r>
              <w:rPr>
                <w:b/>
                <w:sz w:val="20"/>
              </w:rPr>
              <w:t>未来应用</w:t>
            </w:r>
            <w:r>
              <w:rPr>
                <w:sz w:val="20"/>
              </w:rPr>
              <w:t>：希望AI能通过更好的生物学理解加速医学治疗、通过分析会议和文档来发现问题从而改善商业运营，并在日常任务中为人类提供更实用的帮助。</w:t>
            </w:r>
            <w:r>
              <w:br/>
              <w:br/>
            </w:r>
            <w:r>
              <w:rPr>
                <w:b/>
                <w:sz w:val="20"/>
              </w:rPr>
              <w:t>Bear cases for AI companies</w:t>
            </w:r>
            <w:r>
              <w:rPr>
                <w:sz w:val="20"/>
              </w:rPr>
              <w:t xml:space="preserve">: The author outlines several potential risks including model stagnation, chip shortages, market dominance by one company, investment decline, competition from cheap models, and legal restrictions that could hurt AI lab profitability and growth. </w:t>
            </w:r>
            <w:r>
              <w:rPr>
                <w:b/>
                <w:sz w:val="20"/>
              </w:rPr>
              <w:t>Expected developments in next decade</w:t>
            </w:r>
            <w:r>
              <w:rPr>
                <w:sz w:val="20"/>
              </w:rPr>
              <w:t xml:space="preserve">: Anticipates practical robot models for industrial use, continual learning capabilities allowing AI to improve through practice, better AI-specific tools, new chip manufacturing competition, and more efficient training methods that don't require as much data. </w:t>
            </w:r>
            <w:r>
              <w:rPr>
                <w:b/>
                <w:sz w:val="20"/>
              </w:rPr>
              <w:t>Physical and resource constraints</w:t>
            </w:r>
            <w:r>
              <w:rPr>
                <w:sz w:val="20"/>
              </w:rPr>
              <w:t xml:space="preserve">: Argues that "runaway intelligence" scenarios are unlikely due to limitations in electricity generation and chip manufacturing capacity, suggesting AI advancement may plateau or hit resource bottlenecks. </w:t>
            </w:r>
            <w:r>
              <w:rPr>
                <w:b/>
                <w:sz w:val="20"/>
              </w:rPr>
              <w:t>Future applications</w:t>
            </w:r>
            <w:r>
              <w:rPr>
                <w:sz w:val="20"/>
              </w:rPr>
              <w:t>: Hopes AI will accelerate medical cures through better biological understanding, improve business operations by analyzing meetings and documents to spot problems, and provide more practical assistance to humans in daily tasks.</w:t>
            </w:r>
          </w:p>
        </w:tc>
      </w:tr>
      <w:tr>
        <w:tc>
          <w:tcPr>
            <w:tcW w:type="dxa" w:w="1440"/>
          </w:tcPr>
          <w:p>
            <w:r>
              <w:rPr>
                <w:sz w:val="20"/>
              </w:rPr>
              <w:t>2026-03-05</w:t>
            </w:r>
          </w:p>
        </w:tc>
        <w:tc>
          <w:tcPr>
            <w:tcW w:type="dxa" w:w="8640"/>
          </w:tcPr>
          <w:p>
            <w:hyperlink r:id="rId48">
              <w:r>
                <w:rPr>
                  <w:color w:val="0563C1"/>
                  <w:u w:val="single"/>
                </w:rPr>
                <w:t>EXCLUSIVE: Luma launches creative AI agents powered by its new ‘Unified Intelligence’ models | TechCrunch</w:t>
              </w:r>
            </w:hyperlink>
            <w:r>
              <w:br/>
              <w:br/>
            </w:r>
            <w:r>
              <w:rPr>
                <w:b/>
                <w:sz w:val="20"/>
              </w:rPr>
              <w:t>Luma推出了Luma Agents</w:t>
            </w:r>
            <w:r>
              <w:rPr>
                <w:sz w:val="20"/>
              </w:rPr>
              <w:t xml:space="preserve">，这是一个由新的"统一智能"模型驱动的AI系统，能够在文本、图像、视频和音频方面创建端到端的创意作品，同时与多个AI系统协调工作 </w:t>
            </w:r>
            <w:r>
              <w:rPr>
                <w:b/>
                <w:sz w:val="20"/>
              </w:rPr>
              <w:t>主要品牌和代理商成为早期采用者</w:t>
            </w:r>
            <w:r>
              <w:rPr>
                <w:sz w:val="20"/>
              </w:rPr>
              <w:t xml:space="preserve">，包括阳狮集团、Serviceplan、阿迪达斯、马自达和沙特AI公司Humain，其中一个例子显示一个价值1500万美元的年度活动在40小时内以不到2万美元的成本重新创建 </w:t>
            </w:r>
            <w:r>
              <w:rPr>
                <w:b/>
                <w:sz w:val="20"/>
              </w:rPr>
              <w:t>该系统旨在革命化创意工作流程</w:t>
            </w:r>
            <w:r>
              <w:rPr>
                <w:sz w:val="20"/>
              </w:rPr>
              <w:t xml:space="preserve">，通过在项目间保持持续的上下文、自我评估和优化输出，并允许用户通过对话而不是复杂的提示来引导方向 </w:t>
            </w:r>
            <w:r>
              <w:rPr>
                <w:b/>
                <w:sz w:val="20"/>
              </w:rPr>
              <w:t>基于Uni-1模型架构构建</w:t>
            </w:r>
            <w:r>
              <w:rPr>
                <w:sz w:val="20"/>
              </w:rPr>
              <w:t>，该技术在音频、视频、图像、语言和空间推理方面进行训练，CEO Amit Jain称其为"像素中的智能"，能够从根本上改变创意企业的运营方式</w:t>
            </w:r>
            <w:r>
              <w:br/>
              <w:br/>
            </w:r>
            <w:r>
              <w:rPr>
                <w:b/>
                <w:sz w:val="20"/>
              </w:rPr>
              <w:t>Luma launched Luma Agents</w:t>
            </w:r>
            <w:r>
              <w:rPr>
                <w:sz w:val="20"/>
              </w:rPr>
              <w:t xml:space="preserve">, an AI system powered by new "Unified Intelligence" models that can create end-to-end creative work across text, images, video, and audio while coordinating with multiple AI systems </w:t>
            </w:r>
            <w:r>
              <w:rPr>
                <w:b/>
                <w:sz w:val="20"/>
              </w:rPr>
              <w:t>Major brands and agencies are early adopters</w:t>
            </w:r>
            <w:r>
              <w:rPr>
                <w:sz w:val="20"/>
              </w:rPr>
              <w:t xml:space="preserve">, including Publicis Groupe, Serviceplan, Adidas, Mazda, and Saudi AI company Humain, with one example showing a $15 million year-long campaign recreated in 40 hours for under $20,000 </w:t>
            </w:r>
            <w:r>
              <w:rPr>
                <w:b/>
                <w:sz w:val="20"/>
              </w:rPr>
              <w:t>The system aims to revolutionize creative workflows</w:t>
            </w:r>
            <w:r>
              <w:rPr>
                <w:sz w:val="20"/>
              </w:rPr>
              <w:t xml:space="preserve"> by maintaining persistent context across projects, self-evaluating and refining outputs, and allowing users to steer direction through conversation rather than complex prompting </w:t>
            </w:r>
            <w:r>
              <w:rPr>
                <w:b/>
                <w:sz w:val="20"/>
              </w:rPr>
              <w:t>Built on Uni-1 model architecture</w:t>
            </w:r>
            <w:r>
              <w:rPr>
                <w:sz w:val="20"/>
              </w:rPr>
              <w:t>, the technology is trained on audio, video, image, language, and spatial reasoning, with CEO Amit Jain calling it "intelligence in pixels" that can fundamentally change how creative businesses operate</w:t>
            </w:r>
          </w:p>
        </w:tc>
      </w:tr>
      <w:tr>
        <w:tc>
          <w:tcPr>
            <w:tcW w:type="dxa" w:w="1440"/>
          </w:tcPr>
          <w:p>
            <w:r>
              <w:rPr>
                <w:sz w:val="20"/>
              </w:rPr>
              <w:t>2026-03-05</w:t>
            </w:r>
          </w:p>
        </w:tc>
        <w:tc>
          <w:tcPr>
            <w:tcW w:type="dxa" w:w="8640"/>
          </w:tcPr>
          <w:p>
            <w:hyperlink r:id="rId49">
              <w:r>
                <w:rPr>
                  <w:color w:val="0563C1"/>
                  <w:u w:val="single"/>
                </w:rPr>
                <w:t>AWS launches a new AI agent platform specifically for healthcare | TechCrunch</w:t>
              </w:r>
            </w:hyperlink>
            <w:r>
              <w:br/>
              <w:br/>
            </w:r>
            <w:r>
              <w:rPr>
                <w:sz w:val="20"/>
              </w:rPr>
              <w:t>AWS推出了Amazon Connect Health，这是一个符合HIPAA标准的AI代理平台，旨在自动化医疗保健管理任务，如患者预约、文档记录和验证。该平台每用户每月费用为99美元，最多可处理600次接诊，并与现有的电子健康记录(EHR)系统和临床医生软件集成。这是AWS在医疗保健领域推出的首个主要AI代理产品，该公司正寻求在价值5万亿美元的美国医疗保健行业扩大其影响力。此次发布加剧了与OpenAI和Anthropic等其他AI公司的竞争，这些公司最近也发布了自己专注于医疗保健的AI产品，旨在减少管理负担。</w:t>
            </w:r>
            <w:r>
              <w:br/>
              <w:br/>
            </w:r>
            <w:r>
              <w:rPr>
                <w:sz w:val="20"/>
              </w:rPr>
              <w:t>AWS launched Amazon Connect Health, a HIPAA-compliant AI agent platform designed to automate healthcare administrative tasks like patient scheduling, documentation, and verification The platform costs $99 per month per user for up to 600 encounters monthly and integrates with existing electronic health record (EHR) systems and clinician software This represents AWS's first major AI agent product offering in healthcare as the company seeks to expand its footprint in the $5 trillion U.S. healthcare industry The launch intensifies competition with other AI companies like OpenAI and Anthropic, which recently released their own healthcare-focused AI products targeting administrative burden reduction</w:t>
            </w:r>
          </w:p>
        </w:tc>
      </w:tr>
      <w:tr>
        <w:tc>
          <w:tcPr>
            <w:tcW w:type="dxa" w:w="1440"/>
          </w:tcPr>
          <w:p>
            <w:r>
              <w:rPr>
                <w:sz w:val="20"/>
              </w:rPr>
              <w:t>2026-03-06</w:t>
            </w:r>
          </w:p>
        </w:tc>
        <w:tc>
          <w:tcPr>
            <w:tcW w:type="dxa" w:w="8640"/>
          </w:tcPr>
          <w:p>
            <w:hyperlink r:id="rId50">
              <w:r>
                <w:rPr>
                  <w:color w:val="0563C1"/>
                  <w:u w:val="single"/>
                </w:rPr>
                <w:t>GPT‑5.4 (15 minute read)</w:t>
              </w:r>
            </w:hyperlink>
            <w:r>
              <w:br/>
              <w:br/>
            </w:r>
            <w:r>
              <w:rPr>
                <w:b/>
                <w:sz w:val="20"/>
              </w:rPr>
              <w:t>OpenAI于2026年3月5日发布了GPT-5.4和GPT-5.4 Pro</w:t>
            </w:r>
            <w:r>
              <w:rPr>
                <w:sz w:val="20"/>
              </w:rPr>
              <w:t>，在ChatGPT、API和Codex平台上推出，结合了推理、编程和工具使用方面的进步，专为专业工作流程设计</w:t>
            </w:r>
            <w:r>
              <w:rPr>
                <w:b/>
                <w:sz w:val="20"/>
              </w:rPr>
              <w:t>该模型引入了原生计算机使用功能</w:t>
            </w:r>
            <w:r>
              <w:rPr>
                <w:sz w:val="20"/>
              </w:rPr>
              <w:t>，允许其操作计算机、导航软件环境，并在应用程序间完成复杂任务，支持高达100万tokens的上下文</w:t>
            </w:r>
            <w:r>
              <w:rPr>
                <w:b/>
                <w:sz w:val="20"/>
              </w:rPr>
              <w:t>在专业任务上性能显著提升</w:t>
            </w:r>
            <w:r>
              <w:rPr>
                <w:sz w:val="20"/>
              </w:rPr>
              <w:t>，在知识工作中对阵行业专业人士的胜率达到83%（相比GPT-5.2的70.9%），在计算机导航任务中的成功率达到75%</w:t>
            </w:r>
            <w:r>
              <w:rPr>
                <w:b/>
                <w:sz w:val="20"/>
              </w:rPr>
              <w:t>关键改进包括减少幻觉</w:t>
            </w:r>
            <w:r>
              <w:rPr>
                <w:sz w:val="20"/>
              </w:rPr>
              <w:t>（虚假声明减少33%）、更好的电子表格/演示文稿创建能力，以及更高效的token使用，使其成为OpenAI在现实世界专业工作中最强大的模型</w:t>
            </w:r>
            <w:r>
              <w:br/>
              <w:br/>
            </w:r>
            <w:r>
              <w:rPr>
                <w:b/>
                <w:sz w:val="20"/>
              </w:rPr>
              <w:t>OpenAI released GPT-5.4 and GPT-5.4 Pro</w:t>
            </w:r>
            <w:r>
              <w:rPr>
                <w:sz w:val="20"/>
              </w:rPr>
              <w:t xml:space="preserve"> on March 5, 2026, across ChatGPT, API, and Codex platforms, combining advances in reasoning, coding, and tool use for professional workflows </w:t>
            </w:r>
            <w:r>
              <w:rPr>
                <w:b/>
                <w:sz w:val="20"/>
              </w:rPr>
              <w:t>The model introduces native computer-use capabilities</w:t>
            </w:r>
            <w:r>
              <w:rPr>
                <w:sz w:val="20"/>
              </w:rPr>
              <w:t xml:space="preserve">, allowing it to operate computers, navigate software environments, and complete complex tasks across applications with up to 1M tokens of context </w:t>
            </w:r>
            <w:r>
              <w:rPr>
                <w:b/>
                <w:sz w:val="20"/>
              </w:rPr>
              <w:t>Performance significantly improved on professional tasks</w:t>
            </w:r>
            <w:r>
              <w:rPr>
                <w:sz w:val="20"/>
              </w:rPr>
              <w:t xml:space="preserve">, achieving 83% win rate against industry professionals on knowledge work (vs 70.9% for GPT-5.2) and 75% success rate on computer navigation tasks </w:t>
            </w:r>
            <w:r>
              <w:rPr>
                <w:b/>
                <w:sz w:val="20"/>
              </w:rPr>
              <w:t>Key enhancements include reduced hallucinations</w:t>
            </w:r>
            <w:r>
              <w:rPr>
                <w:sz w:val="20"/>
              </w:rPr>
              <w:t xml:space="preserve"> (33% fewer false claims), better spreadsheet/presentation creation, and more efficient token usage, making it OpenAI's most capable model for real-world professional work</w:t>
            </w:r>
          </w:p>
        </w:tc>
      </w:tr>
      <w:tr>
        <w:tc>
          <w:tcPr>
            <w:tcW w:type="dxa" w:w="1440"/>
          </w:tcPr>
          <w:p>
            <w:r>
              <w:rPr>
                <w:sz w:val="20"/>
              </w:rPr>
              <w:t>2026-03-06</w:t>
            </w:r>
          </w:p>
        </w:tc>
        <w:tc>
          <w:tcPr>
            <w:tcW w:type="dxa" w:w="8640"/>
          </w:tcPr>
          <w:p>
            <w:hyperlink r:id="rId51">
              <w:r>
                <w:rPr>
                  <w:color w:val="0563C1"/>
                  <w:u w:val="single"/>
                </w:rPr>
                <w:t>ChatGPT users research products but won't buy there, forcing OpenAI to rethink its commerce strategy (2 minute read)</w:t>
              </w:r>
            </w:hyperlink>
            <w:r>
              <w:br/>
              <w:br/>
            </w:r>
            <w:r>
              <w:rPr>
                <w:b/>
                <w:sz w:val="20"/>
              </w:rPr>
              <w:t>OpenAI放弃直接结账功能</w:t>
            </w:r>
            <w:r>
              <w:rPr>
                <w:sz w:val="20"/>
              </w:rPr>
              <w:t xml:space="preserve">：OpenAI正在退出在ChatGPT中直接处理购买的业务，因为用户会研究产品但不在那里完成交易，自2025年9月推出以来只有大约十几家商户注册 </w:t>
            </w:r>
            <w:r>
              <w:rPr>
                <w:b/>
                <w:sz w:val="20"/>
              </w:rPr>
              <w:t>转向基于应用的交易</w:t>
            </w:r>
            <w:r>
              <w:rPr>
                <w:sz w:val="20"/>
              </w:rPr>
              <w:t xml:space="preserve">：购买现在将通过集成的合作伙伴应用程序如Instacart、Target和Expedia来处理，这减少了OpenAI从直接销售中获得的潜在佣金收入 </w:t>
            </w:r>
            <w:r>
              <w:rPr>
                <w:b/>
                <w:sz w:val="20"/>
              </w:rPr>
              <w:t>实施挑战</w:t>
            </w:r>
            <w:r>
              <w:rPr>
                <w:sz w:val="20"/>
              </w:rPr>
              <w:t xml:space="preserve">：直接结账系统需要手动接入每个零售商，而且截至2026年2月，OpenAI仍缺乏收取州销售税的系统 </w:t>
            </w:r>
            <w:r>
              <w:rPr>
                <w:b/>
                <w:sz w:val="20"/>
              </w:rPr>
              <w:t>收入压力加剧</w:t>
            </w:r>
            <w:r>
              <w:rPr>
                <w:sz w:val="20"/>
              </w:rPr>
              <w:t>：这一挫折加剧了OpenAI的盈利挑战，因为该公司的支出远超收入，只有5%的ChatGPT用户付费订阅，而计划中的IPO给寻找新收入来源带来了压力</w:t>
            </w:r>
            <w:r>
              <w:br/>
              <w:br/>
            </w:r>
            <w:r>
              <w:rPr>
                <w:b/>
                <w:sz w:val="20"/>
              </w:rPr>
              <w:t>OpenAI abandons direct checkout feature</w:t>
            </w:r>
            <w:r>
              <w:rPr>
                <w:sz w:val="20"/>
              </w:rPr>
              <w:t xml:space="preserve">: OpenAI is pulling back from processing purchases directly in ChatGPT after users research products but don't complete transactions there, with only about a dozen merchants signing up since the September 2025 launch </w:t>
            </w:r>
            <w:r>
              <w:rPr>
                <w:b/>
                <w:sz w:val="20"/>
              </w:rPr>
              <w:t>Shift to app-based transactions</w:t>
            </w:r>
            <w:r>
              <w:rPr>
                <w:sz w:val="20"/>
              </w:rPr>
              <w:t xml:space="preserve">: Purchases will now be handled through integrated partner apps like Instacart, Target, and Expedia, reducing OpenAI's potential commission revenue from direct sales </w:t>
            </w:r>
            <w:r>
              <w:rPr>
                <w:b/>
                <w:sz w:val="20"/>
              </w:rPr>
              <w:t>Implementation challenges</w:t>
            </w:r>
            <w:r>
              <w:rPr>
                <w:sz w:val="20"/>
              </w:rPr>
              <w:t xml:space="preserve">: The direct checkout system required manual onboarding of each retailer and OpenAI still lacked systems to collect state sales taxes as of February 2026 </w:t>
            </w:r>
            <w:r>
              <w:rPr>
                <w:b/>
                <w:sz w:val="20"/>
              </w:rPr>
              <w:t>Revenue pressure intensifies</w:t>
            </w:r>
            <w:r>
              <w:rPr>
                <w:sz w:val="20"/>
              </w:rPr>
              <w:t>: This setback compounds OpenAI's profitability challenges as the company spends far more than it earns, with only 5% of ChatGPT users paying for subscriptions and a planned IPO creating pressure to find new income streams</w:t>
            </w:r>
          </w:p>
        </w:tc>
      </w:tr>
      <w:tr>
        <w:tc>
          <w:tcPr>
            <w:tcW w:type="dxa" w:w="1440"/>
          </w:tcPr>
          <w:p>
            <w:r>
              <w:rPr>
                <w:sz w:val="20"/>
              </w:rPr>
              <w:t>2026-03-06</w:t>
            </w:r>
          </w:p>
        </w:tc>
        <w:tc>
          <w:tcPr>
            <w:tcW w:type="dxa" w:w="8640"/>
          </w:tcPr>
          <w:p>
            <w:hyperlink r:id="rId52">
              <w:r>
                <w:rPr>
                  <w:color w:val="0563C1"/>
                  <w:u w:val="single"/>
                </w:rPr>
                <w:t>Anthropic's Compute Advantage: Why Silicon Strategy is Becoming an AI Moat (18 minute read)</w:t>
              </w:r>
            </w:hyperlink>
            <w:r>
              <w:br/>
              <w:br/>
            </w:r>
            <w:r>
              <w:rPr>
                <w:b/>
                <w:sz w:val="20"/>
              </w:rPr>
              <w:t>Anthropic构建了AI公司中最多样化的计算架构</w:t>
            </w:r>
            <w:r>
              <w:rPr>
                <w:sz w:val="20"/>
              </w:rPr>
              <w:t>，使用谷歌的TPU和亚马逊的Trainium芯片，而OpenAI几乎完全依赖昂贵的英伟达GPU，微软的内部芯片项目则落后计划数年。</w:t>
            </w:r>
            <w:r>
              <w:rPr>
                <w:b/>
                <w:sz w:val="20"/>
              </w:rPr>
              <w:t>Anthropic获得了大规模基础设施交易</w:t>
            </w:r>
            <w:r>
              <w:rPr>
                <w:sz w:val="20"/>
              </w:rPr>
              <w:t>，包括亚马逊110亿美元的Rainier项目设施和谷歌520亿美元的TPU承诺，提供100万枚芯片，使其每token成本比竞争对手低30-60%。</w:t>
            </w:r>
            <w:r>
              <w:rPr>
                <w:b/>
                <w:sz w:val="20"/>
              </w:rPr>
              <w:t>计算优势为Anthropic带来复合效益</w:t>
            </w:r>
            <w:r>
              <w:rPr>
                <w:sz w:val="20"/>
              </w:rPr>
              <w:t>，通过提高利润率、增加训练预算和加快模型开发周期，不过这种基础设施优势只有在模型质量保持竞争力的情况下才有意义。</w:t>
            </w:r>
            <w:r>
              <w:rPr>
                <w:b/>
                <w:sz w:val="20"/>
              </w:rPr>
              <w:t>战略合作伙伴关系胜过所有权</w:t>
            </w:r>
            <w:r>
              <w:rPr>
                <w:sz w:val="20"/>
              </w:rPr>
              <w:t>，因为Anthropic与超大规模云服务商硅片项目（AWS/谷歌）的整合现在就带来了运营优势，而追求芯片所有权策略的竞争对手则落后数年。</w:t>
            </w:r>
            <w:r>
              <w:br/>
              <w:br/>
            </w:r>
            <w:r>
              <w:rPr>
                <w:b/>
                <w:sz w:val="20"/>
              </w:rPr>
              <w:t>Anthropic has built the most diversified compute architecture</w:t>
            </w:r>
            <w:r>
              <w:rPr>
                <w:sz w:val="20"/>
              </w:rPr>
              <w:t xml:space="preserve"> among AI companies, using Google's TPUs and Amazon's Trainium chips, while OpenAI remains almost entirely dependent on expensive Nvidia GPUs and Microsoft's internal chip program is years behind schedule. </w:t>
            </w:r>
            <w:r>
              <w:rPr>
                <w:b/>
                <w:sz w:val="20"/>
              </w:rPr>
              <w:t>Anthropic secured massive infrastructure deals</w:t>
            </w:r>
            <w:r>
              <w:rPr>
                <w:sz w:val="20"/>
              </w:rPr>
              <w:t xml:space="preserve"> including Amazon's $11 billion Project Rainier facility and a $52 billion Google TPU commitment for 1 million chips, giving them 30-60% lower cost per token compared to competitors. </w:t>
            </w:r>
            <w:r>
              <w:rPr>
                <w:b/>
                <w:sz w:val="20"/>
              </w:rPr>
              <w:t>Compute advantage creates compounding benefits</w:t>
            </w:r>
            <w:r>
              <w:rPr>
                <w:sz w:val="20"/>
              </w:rPr>
              <w:t xml:space="preserve"> for Anthropic by improving profit margins, increasing training budgets, and accelerating model development cycles, though this infrastructure edge only matters if model quality remains competitive. </w:t>
            </w:r>
            <w:r>
              <w:rPr>
                <w:b/>
                <w:sz w:val="20"/>
              </w:rPr>
              <w:t>Strategic partnerships over ownership proved superior</w:t>
            </w:r>
            <w:r>
              <w:rPr>
                <w:sz w:val="20"/>
              </w:rPr>
              <w:t>, as Anthropic's integration with hyperscaler silicon programs (AWS/Google) delivered operational advantages now, while competitors pursuing chip ownership strategies are years behind.</w:t>
            </w:r>
          </w:p>
        </w:tc>
      </w:tr>
      <w:tr>
        <w:tc>
          <w:tcPr>
            <w:tcW w:type="dxa" w:w="1440"/>
          </w:tcPr>
          <w:p>
            <w:r>
              <w:rPr>
                <w:sz w:val="20"/>
              </w:rPr>
              <w:t>2026-03-06</w:t>
            </w:r>
          </w:p>
        </w:tc>
        <w:tc>
          <w:tcPr>
            <w:tcW w:type="dxa" w:w="8640"/>
          </w:tcPr>
          <w:p>
            <w:hyperlink r:id="rId53">
              <w:r>
                <w:rPr>
                  <w:color w:val="0563C1"/>
                  <w:u w:val="single"/>
                </w:rPr>
                <w:t>The New Rules of Building (6 minute read)</w:t>
              </w:r>
            </w:hyperlink>
            <w:r>
              <w:br/>
              <w:br/>
            </w:r>
            <w:r>
              <w:rPr>
                <w:b/>
                <w:sz w:val="20"/>
              </w:rPr>
              <w:t>创业环境发生戏剧性转变</w:t>
            </w:r>
            <w:r>
              <w:rPr>
                <w:sz w:val="20"/>
              </w:rPr>
              <w:t>：由于云基础设施、AI工具和新平台的出现，高资本要求、分发挑战和技术复杂性等传统壁垒已经崩塌，为小团队和独立创始人创造了前所未有的机会。</w:t>
            </w:r>
            <w:r>
              <w:rPr>
                <w:b/>
                <w:sz w:val="20"/>
              </w:rPr>
              <w:t>Gamma的爆炸性增长体现了新规则</w:t>
            </w:r>
            <w:r>
              <w:rPr>
                <w:sz w:val="20"/>
              </w:rPr>
              <w:t>：该公司在2022年底转向AI，从拥有6万用户、资金有限的状态增长到7000万用户和21亿美元估值，仅有50名员工，证明了速度和决断力胜过传统优势。</w:t>
            </w:r>
            <w:r>
              <w:rPr>
                <w:b/>
                <w:sz w:val="20"/>
              </w:rPr>
              <w:t>AI时代的新竞争护城河</w:t>
            </w:r>
            <w:r>
              <w:rPr>
                <w:sz w:val="20"/>
              </w:rPr>
              <w:t>：由于每个人都能使用相同的AI模型，防御性现在来自专有数据、网络效应、工作流集成、高风险领域的品牌信任、分发渠道和创始人的深度专业知识，而非技术壁垒。</w:t>
            </w:r>
            <w:r>
              <w:rPr>
                <w:b/>
                <w:sz w:val="20"/>
              </w:rPr>
              <w:t>专注于真实客户验证而非融资</w:t>
            </w:r>
            <w:r>
              <w:rPr>
                <w:sz w:val="20"/>
              </w:rPr>
              <w:t>：创始人应该优先获得10个付费客户，而不是筹集风险投资或完善路演材料，因为超过11.7万个百万美元独立企业的兴起表明，自力更生实现盈利越来越可行。</w:t>
            </w:r>
            <w:r>
              <w:br/>
              <w:br/>
            </w:r>
            <w:r>
              <w:rPr>
                <w:b/>
                <w:sz w:val="20"/>
              </w:rPr>
              <w:t>Dramatic shift in startup landscape</w:t>
            </w:r>
            <w:r>
              <w:rPr>
                <w:sz w:val="20"/>
              </w:rPr>
              <w:t xml:space="preserve">: Traditional barriers like high capital requirements, distribution challenges, and technical complexity have collapsed due to cloud infrastructure, AI tools, and new platforms, creating unprecedented opportunities for small teams and solo founders. </w:t>
            </w:r>
            <w:r>
              <w:rPr>
                <w:b/>
                <w:sz w:val="20"/>
              </w:rPr>
              <w:t>Gamma's explosive growth exemplifies new rules</w:t>
            </w:r>
            <w:r>
              <w:rPr>
                <w:sz w:val="20"/>
              </w:rPr>
              <w:t xml:space="preserve">: The company pivoted to AI in late 2022, growing from 60,000 users with limited runway to 70 million users and $2.1B valuation with just 50 employees, demonstrating how speed and decisiveness trump traditional advantages. </w:t>
            </w:r>
            <w:r>
              <w:rPr>
                <w:b/>
                <w:sz w:val="20"/>
              </w:rPr>
              <w:t>New competitive moats in AI era</w:t>
            </w:r>
            <w:r>
              <w:rPr>
                <w:sz w:val="20"/>
              </w:rPr>
              <w:t xml:space="preserve">: Since everyone has access to the same AI models, defensibility now comes from proprietary data, network effects, workflow integration, brand trust in high-stakes domains, distribution channels, and deep founder expertise rather than technical barriers. </w:t>
            </w:r>
            <w:r>
              <w:rPr>
                <w:b/>
                <w:sz w:val="20"/>
              </w:rPr>
              <w:t>Focus on real customer validation over fundraising</w:t>
            </w:r>
            <w:r>
              <w:rPr>
                <w:sz w:val="20"/>
              </w:rPr>
              <w:t>: Founders should prioritize getting 10 paying customers over raising venture capital or perfecting pitch decks, as the rise of 117,000+ million-dollar solo businesses shows bootstrapping to profitability is increasingly viable.</w:t>
            </w:r>
          </w:p>
        </w:tc>
      </w:tr>
      <w:tr>
        <w:tc>
          <w:tcPr>
            <w:tcW w:type="dxa" w:w="1440"/>
          </w:tcPr>
          <w:p>
            <w:r>
              <w:rPr>
                <w:sz w:val="20"/>
              </w:rPr>
              <w:t>2026-03-06</w:t>
            </w:r>
          </w:p>
        </w:tc>
        <w:tc>
          <w:tcPr>
            <w:tcW w:type="dxa" w:w="8640"/>
          </w:tcPr>
          <w:p>
            <w:hyperlink r:id="rId54">
              <w:r>
                <w:rPr>
                  <w:color w:val="0563C1"/>
                  <w:u w:val="single"/>
                </w:rPr>
                <w:t>My chief of staff, Claude Code (9 minute read)</w:t>
              </w:r>
            </w:hyperlink>
            <w:r>
              <w:br/>
              <w:br/>
            </w:r>
            <w:r>
              <w:rPr>
                <w:sz w:val="20"/>
              </w:rPr>
              <w:t>现在即使你不是程序员，也可以构建一个数字助手来分拣你的收件箱、组织你的日程，并处理生活中的日常事务。这篇文章详细介绍了43岁的技术传播顾问吉姆·普罗瑟如何在36小时内使用Claude Code创建了这样一个智能代理。普罗瑟没有编程背景，但他设计了这个系统。现在学会如何自动化和构建这类系统的人，在未来将拥有巨大的优势。</w:t>
            </w:r>
            <w:r>
              <w:br/>
              <w:br/>
            </w:r>
            <w:r>
              <w:rPr>
                <w:sz w:val="20"/>
              </w:rPr>
              <w:t>It's now possible to build a digital assistant that triages your inbox, organizes your day, and handles the operational overhead of your life, even if you aren't a programmer. This post details how Jim Prosser, a 43-year-old tech communications consultant who runs a solo practice, created such an agent over 36 hours with Claude Code. Prosser has no coding credentials, but he designed the system. People who learn how to automate and build systems like this now will have an enormous advantage in the future.</w:t>
            </w:r>
          </w:p>
        </w:tc>
      </w:tr>
      <w:tr>
        <w:tc>
          <w:tcPr>
            <w:tcW w:type="dxa" w:w="1440"/>
          </w:tcPr>
          <w:p>
            <w:r>
              <w:rPr>
                <w:sz w:val="20"/>
              </w:rPr>
              <w:t>2026-03-06</w:t>
            </w:r>
          </w:p>
        </w:tc>
        <w:tc>
          <w:tcPr>
            <w:tcW w:type="dxa" w:w="8640"/>
          </w:tcPr>
          <w:p>
            <w:hyperlink r:id="rId55">
              <w:r>
                <w:rPr>
                  <w:color w:val="0563C1"/>
                  <w:u w:val="single"/>
                </w:rPr>
                <w:t>The AI Bill is Coming Due: CIOs Face Revenue Pressure from Vendors (4 minute read)</w:t>
              </w:r>
            </w:hyperlink>
            <w:r>
              <w:br/>
              <w:br/>
            </w:r>
            <w:r>
              <w:rPr>
                <w:b/>
                <w:sz w:val="20"/>
              </w:rPr>
              <w:t>主要AI供应商寻求大幅收入增长</w:t>
            </w:r>
            <w:r>
              <w:rPr>
                <w:sz w:val="20"/>
              </w:rPr>
              <w:t>：OpenAI、Anthropic和英伟达已在AI基础设施上投资超过1万亿美元，现在预计收入将大幅增长（OpenAI目标是收入增长两倍，Anthropic达到140亿美元，年增长率1000%，英伟达收入达到1305亿美元，增长114%）</w:t>
            </w:r>
            <w:r>
              <w:rPr>
                <w:b/>
                <w:sz w:val="20"/>
              </w:rPr>
              <w:t>企业客户将承担成本</w:t>
            </w:r>
            <w:r>
              <w:rPr>
                <w:sz w:val="20"/>
              </w:rPr>
              <w:t>：AI公司正从实验性定价转向"回收模式"，通过基于使用量的定价和长期承诺，迫使企业为供应商的大量前期投资买单</w:t>
            </w:r>
            <w:r>
              <w:rPr>
                <w:b/>
                <w:sz w:val="20"/>
              </w:rPr>
              <w:t>CIO被警告供应商锁定风险</w:t>
            </w:r>
            <w:r>
              <w:rPr>
                <w:sz w:val="20"/>
              </w:rPr>
              <w:t>：专家建议IT领导者现在就设计具有多供应商选择的AI系统，以免转换成本变得过高，公司陷入类似云计算的昂贵单一供应商部署陷阱</w:t>
            </w:r>
            <w:r>
              <w:rPr>
                <w:b/>
                <w:sz w:val="20"/>
              </w:rPr>
              <w:t>未来定价前景不明</w:t>
            </w:r>
            <w:r>
              <w:rPr>
                <w:sz w:val="20"/>
              </w:rPr>
              <w:t>：虽然竞争最终可能推动价格下降，新的替代方案也会出现，但预计供应商在短期内将获取高额利润，以收回基础设施投资，然后才会出现显著的价格下降</w:t>
            </w:r>
            <w:r>
              <w:br/>
              <w:br/>
            </w:r>
            <w:r>
              <w:rPr>
                <w:b/>
                <w:sz w:val="20"/>
              </w:rPr>
              <w:t>Major AI vendors seeking massive revenue growth</w:t>
            </w:r>
            <w:r>
              <w:rPr>
                <w:sz w:val="20"/>
              </w:rPr>
              <w:t xml:space="preserve">: OpenAI, Anthropic, and Nvidia have invested over $1 trillion in AI infrastructure and are now projecting huge revenue increases (OpenAI aims to triple revenue, Anthropic hit $14B with 1,000% annual growth, Nvidia reached $130.5B revenue up 114%) </w:t>
            </w:r>
            <w:r>
              <w:rPr>
                <w:b/>
                <w:sz w:val="20"/>
              </w:rPr>
              <w:t>Enterprise customers will bear the costs</w:t>
            </w:r>
            <w:r>
              <w:rPr>
                <w:sz w:val="20"/>
              </w:rPr>
              <w:t xml:space="preserve">: AI companies are shifting from experimental pricing to "recoup mode," with usage-based pricing and long-term commitments forcing businesses to pay for the vendors' massive upfront investments </w:t>
            </w:r>
            <w:r>
              <w:rPr>
                <w:b/>
                <w:sz w:val="20"/>
              </w:rPr>
              <w:t>CIOs warned about vendor lock-in risks</w:t>
            </w:r>
            <w:r>
              <w:rPr>
                <w:sz w:val="20"/>
              </w:rPr>
              <w:t xml:space="preserve">: Experts advise IT leaders to design AI systems with multiple vendor options now, before switching costs become prohibitive and companies get trapped in expensive single-vendor deployments similar to cloud computing </w:t>
            </w:r>
            <w:r>
              <w:rPr>
                <w:b/>
                <w:sz w:val="20"/>
              </w:rPr>
              <w:t>Mixed outlook on future pricing</w:t>
            </w:r>
            <w:r>
              <w:rPr>
                <w:sz w:val="20"/>
              </w:rPr>
              <w:t>: While competition may eventually drive prices down and new alternatives will emerge, vendors are expected to extract high profits in the near term to recover their infrastructure investments before any significant price reductions occur</w:t>
            </w:r>
          </w:p>
        </w:tc>
      </w:tr>
      <w:tr>
        <w:tc>
          <w:tcPr>
            <w:tcW w:type="dxa" w:w="1440"/>
          </w:tcPr>
          <w:p>
            <w:r>
              <w:rPr>
                <w:sz w:val="20"/>
              </w:rPr>
              <w:t>2026-03-06</w:t>
            </w:r>
          </w:p>
        </w:tc>
        <w:tc>
          <w:tcPr>
            <w:tcW w:type="dxa" w:w="8640"/>
          </w:tcPr>
          <w:p>
            <w:hyperlink r:id="rId56">
              <w:r>
                <w:rPr>
                  <w:color w:val="0563C1"/>
                  <w:u w:val="single"/>
                </w:rPr>
                <w:t>Secret Service AI Corps: The New Blueprint for IT Talent? (3 minute read)</w:t>
              </w:r>
            </w:hyperlink>
            <w:r>
              <w:br/>
              <w:br/>
            </w:r>
            <w:r>
              <w:rPr>
                <w:sz w:val="20"/>
              </w:rPr>
              <w:t>特勤局正在创建一个由首席信息官兼首席人工智能官克里斯·克拉夫特领导的专门10人"AI工作组"，以应对IT人才短缺并在该机构各项业务中实施人工智能解决方案。这一举措效仿了国土安全部AI军团的模式，该军团在解散前吸引了来自主要科技公司的超过14,000份申请，而联邦机构正面临严重的人员流失（国土安全部在14个月内失去了800多名IT管理人员）。这个AI团队将增强现有能力，如面部识别和车牌识别，同时扩展到新领域，为特勤局的8,000名员工提供假币检测等服务。这种雇佣小型、精英、高薪AI团队而非重新培训整个组织的做法，正成为政府和私营部门应对预期2026年人才缺口的首选策略。</w:t>
            </w:r>
            <w:r>
              <w:br/>
              <w:br/>
            </w:r>
            <w:r>
              <w:rPr>
                <w:sz w:val="20"/>
              </w:rPr>
              <w:t>The Secret Service is creating a specialized 10-member "AI Working Group" led by CIO and Chief AI Officer Chris Kraft to combat IT talent shortages and implement AI solutions across the agency's operations. This initiative follows the model of DHS's AI Corps, which attracted over 14,000 applications from major tech companies before disbanding, as federal agencies face significant workforce losses (DHS lost 800+ IT managers in 14 months). The AI team will enhance existing capabilities like facial recognition and license plate identification while expanding into new areas such as counterfeit currency detection for the Secret Service's 8,000 employees. This approach of hiring small, elite, high-compensation AI teams rather than retraining entire organizations is becoming the preferred strategy for addressing the anticipated 2026 talent gap in government and private sector.</w:t>
            </w:r>
          </w:p>
        </w:tc>
      </w:tr>
      <w:tr>
        <w:tc>
          <w:tcPr>
            <w:tcW w:type="dxa" w:w="1440"/>
          </w:tcPr>
          <w:p>
            <w:r>
              <w:rPr>
                <w:sz w:val="20"/>
              </w:rPr>
              <w:t>2026-03-06</w:t>
            </w:r>
          </w:p>
        </w:tc>
        <w:tc>
          <w:tcPr>
            <w:tcW w:type="dxa" w:w="8640"/>
          </w:tcPr>
          <w:p>
            <w:hyperlink r:id="rId57">
              <w:r>
                <w:rPr>
                  <w:color w:val="0563C1"/>
                  <w:u w:val="single"/>
                </w:rPr>
                <w:t>Introducing GPT‑5.4 (1 minute read)</w:t>
              </w:r>
            </w:hyperlink>
            <w:r>
              <w:br/>
              <w:br/>
            </w:r>
            <w:r>
              <w:rPr>
                <w:sz w:val="20"/>
              </w:rPr>
              <w:t>OpenAI发布了GPT-5.4，通过两个API模型（gpt-5.4和gpt-5.4-pro）提供服务，并集成到ChatGPT和Codex CLI中，具有2025年8月31日的知识截止日期和一百万token的上下文窗口。该模型显著提升了商务生产力能力，特别是在创建和编辑电子表格、演示文稿和文档方面，在投资银行分析师任务上达到87.3%的成绩，而GPT-5.2为68.4%。GPT-5.4在所有相关编程基准测试中都超越了专门的GPT-5.3-Codex模型，这引发了OpenAI是否会继续单独的Codex模型产品线的疑问。此次发布代表了OpenAI对Claude等专注于商业应用的竞争对手的战略回应，定价比GPT-5.2系列更高，特别是对于超过272,000 token的使用量。</w:t>
            </w:r>
            <w:r>
              <w:br/>
              <w:br/>
            </w:r>
            <w:r>
              <w:rPr>
                <w:sz w:val="20"/>
              </w:rPr>
              <w:t>OpenAI released GPT-5.4, available through two API models (gpt-5.4 and gpt-5.4-pro) and integrated into ChatGPT and Codex CLI, featuring a knowledge cutoff of August 31, 2025, and a one-million-token context window The model significantly improved business productivity capabilities, particularly for creating and editing spreadsheets, presentations, and documents, achieving 87.3% on investment banking analyst tasks compared to 68.4% for GPT-5.2 GPT-5.4 outperforms the specialized GPT-5.3-Codex model on all relevant coding benchmarks, raising questions about whether OpenAI will continue the separate Codex model line The release represents OpenAI's strategic response to competitors like Claude focusing on business applications, with higher pricing than GPT-5.2 family, especially for usage above 272,000 tokens</w:t>
            </w:r>
          </w:p>
        </w:tc>
      </w:tr>
      <w:tr>
        <w:tc>
          <w:tcPr>
            <w:tcW w:type="dxa" w:w="1440"/>
          </w:tcPr>
          <w:p>
            <w:r>
              <w:rPr>
                <w:sz w:val="20"/>
              </w:rPr>
              <w:t>2026-03-06</w:t>
            </w:r>
          </w:p>
        </w:tc>
        <w:tc>
          <w:tcPr>
            <w:tcW w:type="dxa" w:w="8640"/>
          </w:tcPr>
          <w:p>
            <w:hyperlink r:id="rId58">
              <w:r>
                <w:rPr>
                  <w:color w:val="0563C1"/>
                  <w:u w:val="single"/>
                </w:rPr>
                <w:t>Costless Sacrifice (17 minute read)</w:t>
              </w:r>
            </w:hyperlink>
            <w:r>
              <w:br/>
              <w:br/>
            </w:r>
            <w:r>
              <w:rPr>
                <w:b/>
                <w:sz w:val="20"/>
              </w:rPr>
              <w:t>发生了什么</w:t>
            </w:r>
            <w:r>
              <w:rPr>
                <w:sz w:val="20"/>
              </w:rPr>
              <w:t xml:space="preserve">：ChatGPT和Claude等AI工具使得大量生产求职申请和书面内容变得更加容易，用难以与高质量工作区分的低质量提交内容淹没市场 </w:t>
            </w:r>
            <w:r>
              <w:rPr>
                <w:b/>
                <w:sz w:val="20"/>
              </w:rPr>
              <w:t>对就业市场的影响</w:t>
            </w:r>
            <w:r>
              <w:rPr>
                <w:sz w:val="20"/>
              </w:rPr>
              <w:t xml:space="preserve">：每个招聘人员收到的申请增加了4倍，达到500:1的比例，38%的求职者使用AI生成的求职信进行"海投"，尽管失业率较低，但招聘流程仍然停滞不前 </w:t>
            </w:r>
            <w:r>
              <w:rPr>
                <w:b/>
                <w:sz w:val="20"/>
              </w:rPr>
              <w:t>为什么重要</w:t>
            </w:r>
            <w:r>
              <w:rPr>
                <w:sz w:val="20"/>
              </w:rPr>
              <w:t xml:space="preserve">：这创造了一场"红桃皇后赛跑"，真正的努力和付出在AI生成的内容中迷失，贬低了优质工作的价值，迫使每个人都必须以更大的量来竞争才能跟上 </w:t>
            </w:r>
            <w:r>
              <w:rPr>
                <w:b/>
                <w:sz w:val="20"/>
              </w:rPr>
              <w:t>更广泛的影响</w:t>
            </w:r>
            <w:r>
              <w:rPr>
                <w:sz w:val="20"/>
              </w:rPr>
              <w:t>：当作家和专业人士看到AI辅助的竞争对手更快发布类似内容时，他们会放弃项目，这可能会降低人类产出的整体质量和思考深度</w:t>
            </w:r>
            <w:r>
              <w:br/>
              <w:br/>
            </w:r>
            <w:r>
              <w:rPr>
                <w:b/>
                <w:sz w:val="20"/>
              </w:rPr>
              <w:t>What happened</w:t>
            </w:r>
            <w:r>
              <w:rPr>
                <w:sz w:val="20"/>
              </w:rPr>
              <w:t xml:space="preserve">: AI tools like ChatGPT and Claude are making it easier to mass-produce job applications and written content, flooding markets with low-effort submissions that are indistinguishable from high-effort work </w:t>
            </w:r>
            <w:r>
              <w:rPr>
                <w:b/>
                <w:sz w:val="20"/>
              </w:rPr>
              <w:t>Job market impact</w:t>
            </w:r>
            <w:r>
              <w:rPr>
                <w:sz w:val="20"/>
              </w:rPr>
              <w:t xml:space="preserve">: Applications per recruiter have increased 4x to 500:1 ratio, with 38% of job seekers "mass applying" using AI-generated cover letters, making hiring processes stuck despite low unemployment </w:t>
            </w:r>
            <w:r>
              <w:rPr>
                <w:b/>
                <w:sz w:val="20"/>
              </w:rPr>
              <w:t>Why it matters</w:t>
            </w:r>
            <w:r>
              <w:rPr>
                <w:sz w:val="20"/>
              </w:rPr>
              <w:t xml:space="preserve">: This creates a "Red Queen's Race" where genuine effort and sacrifice get lost among AI-generated content, devaluing quality work and forcing everyone to compete at higher volumes just to keep up </w:t>
            </w:r>
            <w:r>
              <w:rPr>
                <w:b/>
                <w:sz w:val="20"/>
              </w:rPr>
              <w:t>Broader implications</w:t>
            </w:r>
            <w:r>
              <w:rPr>
                <w:sz w:val="20"/>
              </w:rPr>
              <w:t>: Writers and professionals are abandoning projects when they see AI-assisted competitors publish similar content faster, potentially reducing the overall quality and thoughtfulness of human output</w:t>
            </w:r>
          </w:p>
        </w:tc>
      </w:tr>
      <w:tr>
        <w:tc>
          <w:tcPr>
            <w:tcW w:type="dxa" w:w="1440"/>
          </w:tcPr>
          <w:p>
            <w:r>
              <w:rPr>
                <w:sz w:val="20"/>
              </w:rPr>
              <w:t>2026-03-06</w:t>
            </w:r>
          </w:p>
        </w:tc>
        <w:tc>
          <w:tcPr>
            <w:tcW w:type="dxa" w:w="8640"/>
          </w:tcPr>
          <w:p>
            <w:hyperlink r:id="rId59">
              <w:r>
                <w:rPr>
                  <w:color w:val="0563C1"/>
                  <w:u w:val="single"/>
                </w:rPr>
                <w:t>Anthropic Says It Will Fight New Pentagon Move as CEO Apologizes for Leaked Memo (5 minute read)</w:t>
              </w:r>
            </w:hyperlink>
            <w:r>
              <w:br/>
              <w:br/>
            </w:r>
            <w:r>
              <w:rPr>
                <w:sz w:val="20"/>
              </w:rPr>
              <w:t>Anthropic首席执行官达里奥·阿莫代伊为一份泄露的备忘录道歉，该备忘录质疑美国国防部将其AI公司指定为供应链风险并切断政府关系。备忘录批评OpenAI首席执行官山姆·奥特曼涉嫌表里不一，公开支持Anthropic的同时私下签署自己的政府协议。这标志着供应链风险指定首次适用于美国公司，可能为其他寻求政府合同的企业开创先例。Anthropic正在法庭上挑战五角大楼的决定，认为该行动缺乏法律依据。</w:t>
            </w:r>
            <w:r>
              <w:br/>
              <w:br/>
            </w:r>
            <w:r>
              <w:rPr>
                <w:sz w:val="20"/>
              </w:rPr>
              <w:t>Anthropic CEO Dario Amodei apologized for a leaked memo questioning the US Department of Defense's designation of his AI company as a supply-chain risk and cutting government ties The memo criticized OpenAI CEO Sam Altman for allegedly being duplicitous by publicly supporting Anthropic while privately signing his own government agreements This marks one of the first times the supply-chain risk designation has been applied to a US company, potentially setting a precedent for other businesses seeking government contracts Anthropic is challenging the Pentagon's decision in court, arguing the action lacks legal justification</w:t>
            </w:r>
          </w:p>
        </w:tc>
      </w:tr>
      <w:tr>
        <w:tc>
          <w:tcPr>
            <w:tcW w:type="dxa" w:w="1440"/>
          </w:tcPr>
          <w:p>
            <w:r>
              <w:rPr>
                <w:sz w:val="20"/>
              </w:rPr>
              <w:t>2026-03-09</w:t>
            </w:r>
          </w:p>
        </w:tc>
        <w:tc>
          <w:tcPr>
            <w:tcW w:type="dxa" w:w="8640"/>
          </w:tcPr>
          <w:p>
            <w:hyperlink r:id="rId60">
              <w:r>
                <w:rPr>
                  <w:color w:val="0563C1"/>
                  <w:u w:val="single"/>
                </w:rPr>
                <w:t>Anthropic's AI Hacked the Firefox Browser. It Found a Lot of Bugs (3 minute read)</w:t>
              </w:r>
            </w:hyperlink>
            <w:r>
              <w:br/>
              <w:br/>
            </w:r>
            <w:r>
              <w:rPr>
                <w:sz w:val="20"/>
              </w:rPr>
              <w:t>Anthropic的Claude Opus 4.6 AI模型在两周的测试期间发现了Firefox浏览器中超过100个漏洞，其中包括14个高严重性漏洞。该AI在两周内发现的高严重性漏洞数量超过了全球通常两个月内报告的数量，展现了卓越的漏洞检测能力。虽然Claude成功识别了漏洞，但在编写有效利用程序方面却遇到困难，其尝试被Firefox现有的安全机制阻止。结果表明AI可以显著加速网络安全测试和漏洞发现，尽管漏洞利用仍比检测更具挑战性。</w:t>
            </w:r>
            <w:r>
              <w:br/>
              <w:br/>
            </w:r>
            <w:r>
              <w:rPr>
                <w:sz w:val="20"/>
              </w:rPr>
              <w:t>Anthropic's Claude Opus 4.6 AI model discovered over 100 bugs in Firefox browser during a two-week testing period, including 14 high-severity vulnerabilities The AI found more high-severity bugs in two weeks than are typically reported globally in two months, demonstrating exceptional bug detection capabilities While Claude successfully identified vulnerabilities, it struggled to write effective exploits, with its attempts being blocked by Firefox's existing security mechanisms The results suggest AI could significantly accelerate cybersecurity testing and vulnerability discovery, though exploitation remains more challenging than detection</w:t>
            </w:r>
          </w:p>
        </w:tc>
      </w:tr>
      <w:tr>
        <w:tc>
          <w:tcPr>
            <w:tcW w:type="dxa" w:w="1440"/>
          </w:tcPr>
          <w:p>
            <w:r>
              <w:rPr>
                <w:sz w:val="20"/>
              </w:rPr>
              <w:t>2026-03-09</w:t>
            </w:r>
          </w:p>
        </w:tc>
        <w:tc>
          <w:tcPr>
            <w:tcW w:type="dxa" w:w="8640"/>
          </w:tcPr>
          <w:p>
            <w:hyperlink r:id="rId61">
              <w:r>
                <w:rPr>
                  <w:color w:val="0563C1"/>
                  <w:u w:val="single"/>
                </w:rPr>
                <w:t>Claude Marketplace (1 minute read)</w:t>
              </w:r>
            </w:hyperlink>
            <w:r>
              <w:br/>
              <w:br/>
            </w:r>
            <w:r>
              <w:rPr>
                <w:sz w:val="20"/>
              </w:rPr>
              <w:t>Claude市场允许组织使用其现有Anthropic承诺的一部分来购买Claude驱动的工具。合作伙伴购买将计入组织现有Anthropic承诺的一部分。Anthropic将管理合作伙伴支出的所有发票。该市场将与GitLab、Harvey、Lovable、Replit、Rogo和Snowflake一起启动，Anthropic正在寻找更多公司进行合作。</w:t>
            </w:r>
            <w:r>
              <w:br/>
              <w:br/>
            </w:r>
            <w:r>
              <w:rPr>
                <w:sz w:val="20"/>
              </w:rPr>
              <w:t>The Claude Marketplace allows organizations to use some of their existing Anthropic commitment to purchase Claude-powered tools. Partner purchases will count against a portion of an organization's existing Anthropic commitment. Anthropic will manage all invoicing for partner spend. The marketplace is launching with GitLab, Harvey, Lovable, Replit, Rogo, and Snowflake, and Anthropic is looking for more companies to work with.</w:t>
            </w:r>
          </w:p>
        </w:tc>
      </w:tr>
      <w:tr>
        <w:tc>
          <w:tcPr>
            <w:tcW w:type="dxa" w:w="1440"/>
          </w:tcPr>
          <w:p>
            <w:r>
              <w:rPr>
                <w:sz w:val="20"/>
              </w:rPr>
              <w:t>2026-03-09</w:t>
            </w:r>
          </w:p>
        </w:tc>
        <w:tc>
          <w:tcPr>
            <w:tcW w:type="dxa" w:w="8640"/>
          </w:tcPr>
          <w:p>
            <w:hyperlink r:id="rId62">
              <w:r>
                <w:rPr>
                  <w:color w:val="0563C1"/>
                  <w:u w:val="single"/>
                </w:rPr>
                <w:t>Meta silently launches Vibes AI editor (2 minute read)</w:t>
              </w:r>
            </w:hyperlink>
            <w:r>
              <w:br/>
              <w:br/>
            </w:r>
            <w:r>
              <w:rPr>
                <w:sz w:val="20"/>
              </w:rPr>
              <w:t>Meta悄然推出了Vibes AI编辑器作为独立的网页创作工具，从简单的Meta AI功能发展成为类似Google Flow和Sora的综合性工具。该编辑器包含强大功能，如项目创建、图像/视频生成、时间轴编辑、角色创建、唇形同步、音乐集成，以及即将推出的情绪板和共享资源库等功能。虽然工具看起来成熟且准备就绪，但主要限制是输出质量无法始终达到界面标准。这代表了Meta的战略举措，为创作者和营销人员提供专门的平台来为Instagram和Facebook生成短视频，同时作为未来AI模型的测试平台。</w:t>
            </w:r>
            <w:r>
              <w:br/>
              <w:br/>
            </w:r>
            <w:r>
              <w:rPr>
                <w:sz w:val="20"/>
              </w:rPr>
              <w:t>Meta quietly launched Vibes AI editor as a standalone web-based creation studio, evolving from a simple Meta AI feature into a comprehensive tool similar to Google Flow and Sora The editor includes robust features like project creation, image/video generation, timeline editing, character creation, lip-sync, music integration, and upcoming features like moodboards and shared libraries While the tooling appears mature and launch-ready, the main limitation is output quality that doesn't consistently meet the interface's standards This represents Meta's strategic move to provide creators and marketers with a dedicated platform for generating short-form videos for Instagram and Facebook while serving as a testing ground for future AI models</w:t>
            </w:r>
          </w:p>
        </w:tc>
      </w:tr>
      <w:tr>
        <w:tc>
          <w:tcPr>
            <w:tcW w:type="dxa" w:w="1440"/>
          </w:tcPr>
          <w:p>
            <w:r>
              <w:rPr>
                <w:sz w:val="20"/>
              </w:rPr>
              <w:t>2026-03-09</w:t>
            </w:r>
          </w:p>
        </w:tc>
        <w:tc>
          <w:tcPr>
            <w:tcW w:type="dxa" w:w="8640"/>
          </w:tcPr>
          <w:p>
            <w:hyperlink r:id="rId63">
              <w:r>
                <w:rPr>
                  <w:color w:val="0563C1"/>
                  <w:u w:val="single"/>
                </w:rPr>
                <w:t>The Honest Reason AI Will Beat Many Sales Reps: They Don't Really Do A Lot Of The Work. But Agents Do and Will (8 minute read)</w:t>
              </w:r>
            </w:hyperlink>
            <w:r>
              <w:br/>
              <w:br/>
            </w:r>
            <w:r>
              <w:rPr>
                <w:b/>
                <w:sz w:val="20"/>
              </w:rPr>
              <w:t>AI将取代表现不佳的销售代表</w:t>
            </w:r>
            <w:r>
              <w:rPr>
                <w:sz w:val="20"/>
              </w:rPr>
              <w:t xml:space="preserve">：AI将取代那些不积极从事销售核心工作（安排会议、跟进、产品演示、解决问题）的销售代表，而优秀的销售代表将利用AI变得更加高效 </w:t>
            </w:r>
            <w:r>
              <w:rPr>
                <w:b/>
                <w:sz w:val="20"/>
              </w:rPr>
              <w:t>产品专业知识变得至关重要</w:t>
            </w:r>
            <w:r>
              <w:rPr>
                <w:sz w:val="20"/>
              </w:rPr>
              <w:t xml:space="preserve">：缺乏深度产品知识的销售代表正在失去可信度，因为AI现在可以24/7为潜在客户提供即时、准确的技术答案，这让缺乏专业知识的人类销售代表变得过时 </w:t>
            </w:r>
            <w:r>
              <w:rPr>
                <w:b/>
                <w:sz w:val="20"/>
              </w:rPr>
              <w:t>前置部署工程师(FDEs)取代传统销售</w:t>
            </w:r>
            <w:r>
              <w:rPr>
                <w:sz w:val="20"/>
              </w:rPr>
              <w:t xml:space="preserve">：Palantir、OpenAI和Salesforce等公司正在转向结合工程、咨询和实施技能的技术销售角色，而非传统的基于关系的销售模式 </w:t>
            </w:r>
            <w:r>
              <w:rPr>
                <w:b/>
                <w:sz w:val="20"/>
              </w:rPr>
              <w:t>实施支持推动购买决策</w:t>
            </w:r>
            <w:r>
              <w:rPr>
                <w:sz w:val="20"/>
              </w:rPr>
              <w:t>：买家越来越多地根据部署协助和技术帮助来选择供应商，而不是传统的销售推介，这使得实践性技术专长成为新的竞争优势</w:t>
            </w:r>
            <w:r>
              <w:br/>
              <w:br/>
            </w:r>
            <w:r>
              <w:rPr>
                <w:b/>
                <w:sz w:val="20"/>
              </w:rPr>
              <w:t>AI will replace underperforming sales reps</w:t>
            </w:r>
            <w:r>
              <w:rPr>
                <w:sz w:val="20"/>
              </w:rPr>
              <w:t xml:space="preserve">: AI is set to replace sales representatives who don't actively do the core work of sales (scheduling, follow-ups, product demos, problem-solving), while great reps will use AI to become more effective </w:t>
            </w:r>
            <w:r>
              <w:rPr>
                <w:b/>
                <w:sz w:val="20"/>
              </w:rPr>
              <w:t>Product expertise becoming critical</w:t>
            </w:r>
            <w:r>
              <w:rPr>
                <w:sz w:val="20"/>
              </w:rPr>
              <w:t xml:space="preserve">: Sales reps who lack deep product knowledge are losing credibility as AI can now provide instant, accurate technical answers to prospects 24/7, making uninformed human reps obsolete </w:t>
            </w:r>
            <w:r>
              <w:rPr>
                <w:b/>
                <w:sz w:val="20"/>
              </w:rPr>
              <w:t>Forward Deployed Engineers (FDEs) replacing traditional sales</w:t>
            </w:r>
            <w:r>
              <w:rPr>
                <w:sz w:val="20"/>
              </w:rPr>
              <w:t xml:space="preserve">: Companies like Palantir, OpenAI, and Salesforce are shifting toward technical sales roles that combine engineering, consulting, and implementation skills rather than traditional relationship-based selling </w:t>
            </w:r>
            <w:r>
              <w:rPr>
                <w:b/>
                <w:sz w:val="20"/>
              </w:rPr>
              <w:t>Implementation support drives buying decisions</w:t>
            </w:r>
            <w:r>
              <w:rPr>
                <w:sz w:val="20"/>
              </w:rPr>
              <w:t>: Buyers are increasingly choosing vendors based on deployment assistance and technical help rather than traditional sales pitches, making hands-on technical expertise the new competitive advantage</w:t>
            </w:r>
          </w:p>
        </w:tc>
      </w:tr>
      <w:tr>
        <w:tc>
          <w:tcPr>
            <w:tcW w:type="dxa" w:w="1440"/>
          </w:tcPr>
          <w:p>
            <w:r>
              <w:rPr>
                <w:sz w:val="20"/>
              </w:rPr>
              <w:t>2026-03-09</w:t>
            </w:r>
          </w:p>
        </w:tc>
        <w:tc>
          <w:tcPr>
            <w:tcW w:type="dxa" w:w="8640"/>
          </w:tcPr>
          <w:p>
            <w:hyperlink r:id="rId64">
              <w:r>
                <w:rPr>
                  <w:color w:val="0563C1"/>
                  <w:u w:val="single"/>
                </w:rPr>
                <w:t>The Taste Rankings: Which VCs Actually Have It (3 minute read)</w:t>
              </w:r>
            </w:hyperlink>
            <w:r>
              <w:br/>
              <w:br/>
            </w:r>
            <w:r>
              <w:rPr>
                <w:sz w:val="20"/>
              </w:rPr>
              <w:t>ADIN研究发现了OpenAI GPT-4 API中一个利用机密性问题的漏洞。对于依赖该模型处理敏感数据的用户存在潜在风险。这个问题引发了关于保护AI应用安全性的讨论。</w:t>
            </w:r>
            <w:r>
              <w:br/>
              <w:br/>
            </w:r>
            <w:r>
              <w:rPr>
                <w:sz w:val="20"/>
              </w:rPr>
              <w:t>ADIN Research has identified a bug in OpenAI's GPT-4 API that exploits confidentiality issues. There are potential risks for users relying on the model for sensitive data processing. This issue prompts discussions on securing AI applications.</w:t>
            </w:r>
          </w:p>
        </w:tc>
      </w:tr>
      <w:tr>
        <w:tc>
          <w:tcPr>
            <w:tcW w:type="dxa" w:w="1440"/>
          </w:tcPr>
          <w:p>
            <w:r>
              <w:rPr>
                <w:sz w:val="20"/>
              </w:rPr>
              <w:t>2026-03-09</w:t>
            </w:r>
          </w:p>
        </w:tc>
        <w:tc>
          <w:tcPr>
            <w:tcW w:type="dxa" w:w="8640"/>
          </w:tcPr>
          <w:p>
            <w:hyperlink r:id="rId65">
              <w:r>
                <w:rPr>
                  <w:color w:val="0563C1"/>
                  <w:u w:val="single"/>
                </w:rPr>
                <w:t>The Cowan Paradox (6 minute read)</w:t>
              </w:r>
            </w:hyperlink>
            <w:r>
              <w:br/>
              <w:br/>
            </w:r>
            <w:r>
              <w:rPr>
                <w:b/>
                <w:sz w:val="20"/>
              </w:rPr>
              <w:t>科万悖论</w:t>
            </w:r>
            <w:r>
              <w:rPr>
                <w:sz w:val="20"/>
              </w:rPr>
              <w:t xml:space="preserve">描述了节省劳动力的技术并不会减少工作，而是会提高标准并创造新的期望——这一现象最初在20世纪初的吸尘器上被观察到，吸尘器的出现导致了更频繁的清洁，而不是减少家务劳动 </w:t>
            </w:r>
            <w:r>
              <w:rPr>
                <w:b/>
                <w:sz w:val="20"/>
              </w:rPr>
              <w:t>B2B领域的AI智能体正在遵循同样的模式</w:t>
            </w:r>
            <w:r>
              <w:rPr>
                <w:sz w:val="20"/>
              </w:rPr>
              <w:t xml:space="preserve">——像SaaStr这样的公司将员工从20多人减少到3名人类员工加20多个AI智能体，但他们正在做比以前更多的工作，产生更高的产出，而不是工作更少 </w:t>
            </w:r>
            <w:r>
              <w:rPr>
                <w:b/>
                <w:sz w:val="20"/>
              </w:rPr>
              <w:t>研究证实了这一趋势</w:t>
            </w:r>
            <w:r>
              <w:rPr>
                <w:sz w:val="20"/>
              </w:rPr>
              <w:t xml:space="preserve">——加州大学伯克利分校哈斯商学院为期八个月的研究发现，使用AI工具的员工扩展到相邻角色，工作时间更长，变得更忙碌，而不是工作量减少 </w:t>
            </w:r>
            <w:r>
              <w:rPr>
                <w:b/>
                <w:sz w:val="20"/>
              </w:rPr>
              <w:t>这项技术重新设定了竞争基线</w:t>
            </w:r>
            <w:r>
              <w:rPr>
                <w:sz w:val="20"/>
              </w:rPr>
              <w:t>——正如Box首席执行官Aaron Levie指出的，使用AI维持四天工作制的公司将被那些利用AI生产力提升工作五天的公司超越，迫使每个人都要做更多工作才能跟上</w:t>
            </w:r>
            <w:r>
              <w:br/>
              <w:br/>
            </w:r>
            <w:r>
              <w:rPr>
                <w:b/>
                <w:sz w:val="20"/>
              </w:rPr>
              <w:t>The Cowan Paradox</w:t>
            </w:r>
            <w:r>
              <w:rPr>
                <w:sz w:val="20"/>
              </w:rPr>
              <w:t xml:space="preserve"> describes how labor-saving technologies don't reduce work but instead raise standards and create new expectations - originally observed with vacuum cleaners in the early 1900s, which led to more frequent cleaning rather than less housework </w:t>
            </w:r>
            <w:r>
              <w:rPr>
                <w:b/>
                <w:sz w:val="20"/>
              </w:rPr>
              <w:t>AI agents in B2B are following the same pattern</w:t>
            </w:r>
            <w:r>
              <w:rPr>
                <w:sz w:val="20"/>
              </w:rPr>
              <w:t xml:space="preserve"> - companies like SaaStr reduced staff from 20+ employees to 3 humans plus 20+ AI agents, but are doing dramatically more work and generating higher output than before, not working less </w:t>
            </w:r>
            <w:r>
              <w:rPr>
                <w:b/>
                <w:sz w:val="20"/>
              </w:rPr>
              <w:t>Research confirms the trend</w:t>
            </w:r>
            <w:r>
              <w:rPr>
                <w:sz w:val="20"/>
              </w:rPr>
              <w:t xml:space="preserve"> - a Berkeley Haas eight-month study found that workers using AI tools expanded into adjacent roles, worked longer hours, and became busier rather than having reduced workloads </w:t>
            </w:r>
            <w:r>
              <w:rPr>
                <w:b/>
                <w:sz w:val="20"/>
              </w:rPr>
              <w:t>The technology resets competitive baselines</w:t>
            </w:r>
            <w:r>
              <w:rPr>
                <w:sz w:val="20"/>
              </w:rPr>
              <w:t xml:space="preserve"> - as Box CEO Aaron Levie noted, companies using AI to maintain four-day weeks will be outcompeted by those working five days with AI productivity gains, forcing everyone to do more to keep up</w:t>
            </w:r>
          </w:p>
        </w:tc>
      </w:tr>
      <w:tr>
        <w:tc>
          <w:tcPr>
            <w:tcW w:type="dxa" w:w="1440"/>
          </w:tcPr>
          <w:p>
            <w:r>
              <w:rPr>
                <w:sz w:val="20"/>
              </w:rPr>
              <w:t>2026-03-09</w:t>
            </w:r>
          </w:p>
        </w:tc>
        <w:tc>
          <w:tcPr>
            <w:tcW w:type="dxa" w:w="8640"/>
          </w:tcPr>
          <w:p>
            <w:hyperlink r:id="rId66">
              <w:r>
                <w:rPr>
                  <w:color w:val="0563C1"/>
                  <w:u w:val="single"/>
                </w:rPr>
                <w:t>Orchestrating the Schema: AI Agents Are Redefining Data Architecture (5 minute read)</w:t>
              </w:r>
            </w:hyperlink>
            <w:r>
              <w:br/>
              <w:br/>
            </w:r>
            <w:r>
              <w:rPr>
                <w:b/>
                <w:sz w:val="20"/>
              </w:rPr>
              <w:t>AI代理正在改变数据架构</w:t>
            </w:r>
            <w:r>
              <w:rPr>
                <w:sz w:val="20"/>
              </w:rPr>
              <w:t>，通过分析元数据并在几秒钟内通过多代理系统提出数据库结构，这些系统会辩论和完善设计，超越了简单的提示-完成模式，转向使用MCP等协议的分布式推理。</w:t>
            </w:r>
            <w:r>
              <w:rPr>
                <w:b/>
                <w:sz w:val="20"/>
              </w:rPr>
              <w:t>数据架构师的角色正在演变</w:t>
            </w:r>
            <w:r>
              <w:rPr>
                <w:sz w:val="20"/>
              </w:rPr>
              <w:t>，从手动设计模式转向监督和验证AI生成的设计，从技术执行转向自动化流程的策划和治理。</w:t>
            </w:r>
            <w:r>
              <w:rPr>
                <w:b/>
                <w:sz w:val="20"/>
              </w:rPr>
              <w:t>目前存在局限性</w:t>
            </w:r>
            <w:r>
              <w:rPr>
                <w:sz w:val="20"/>
              </w:rPr>
              <w:t>，这是由于"基础问题" - AI可以创建数学上最优的模式，但无法捕捉现实世界的业务逻辑和组织细微差别，需要符号-神经混合系统进行验证。</w:t>
            </w:r>
            <w:r>
              <w:rPr>
                <w:b/>
                <w:sz w:val="20"/>
              </w:rPr>
              <w:t>这很重要，因为</w:t>
            </w:r>
            <w:r>
              <w:rPr>
                <w:sz w:val="20"/>
              </w:rPr>
              <w:t>它代表了软件工程角色的根本转变，技术实现变得商品化，而领域专业知识和AI编排技能成为数据专业人士价值的主要来源。</w:t>
            </w:r>
            <w:r>
              <w:br/>
              <w:br/>
            </w:r>
            <w:r>
              <w:rPr>
                <w:b/>
                <w:sz w:val="20"/>
              </w:rPr>
              <w:t>AI agents are transforming data architecture</w:t>
            </w:r>
            <w:r>
              <w:rPr>
                <w:sz w:val="20"/>
              </w:rPr>
              <w:t xml:space="preserve"> by analyzing metadata and proposing database structures in seconds through multi-agent systems that debate and refine designs, moving beyond simple prompt-completion to distributed reasoning using protocols like MCP. </w:t>
            </w:r>
            <w:r>
              <w:rPr>
                <w:b/>
                <w:sz w:val="20"/>
              </w:rPr>
              <w:t>Data architects' roles are evolving</w:t>
            </w:r>
            <w:r>
              <w:rPr>
                <w:sz w:val="20"/>
              </w:rPr>
              <w:t xml:space="preserve"> from manually designing schemas to overseeing and validating AI-generated designs, shifting from technical execution to curation and governance of automated processes. </w:t>
            </w:r>
            <w:r>
              <w:rPr>
                <w:b/>
                <w:sz w:val="20"/>
              </w:rPr>
              <w:t>Current limitations exist</w:t>
            </w:r>
            <w:r>
              <w:rPr>
                <w:sz w:val="20"/>
              </w:rPr>
              <w:t xml:space="preserve"> due to the "grounding problem" - AI can create mathematically optimal schemas that fail to capture real-world business logic and organizational nuances, requiring symbolic-neural hybrid systems for validation. </w:t>
            </w:r>
            <w:r>
              <w:rPr>
                <w:b/>
                <w:sz w:val="20"/>
              </w:rPr>
              <w:t>This matters because</w:t>
            </w:r>
            <w:r>
              <w:rPr>
                <w:sz w:val="20"/>
              </w:rPr>
              <w:t xml:space="preserve"> it represents a fundamental shift in software engineering roles, where technical implementation becomes commoditized while domain expertise and AI orchestration skills become the primary sources of value for data professionals.</w:t>
            </w:r>
          </w:p>
        </w:tc>
      </w:tr>
      <w:tr>
        <w:tc>
          <w:tcPr>
            <w:tcW w:type="dxa" w:w="1440"/>
          </w:tcPr>
          <w:p>
            <w:r>
              <w:rPr>
                <w:sz w:val="20"/>
              </w:rPr>
              <w:t>2026-03-09</w:t>
            </w:r>
          </w:p>
        </w:tc>
        <w:tc>
          <w:tcPr>
            <w:tcW w:type="dxa" w:w="8640"/>
          </w:tcPr>
          <w:p>
            <w:hyperlink r:id="rId67">
              <w:r>
                <w:rPr>
                  <w:color w:val="0563C1"/>
                  <w:u w:val="single"/>
                </w:rPr>
                <w:t>The "Vibe Coding" Explosion: Non-Technical Teams Are Now Shipping Apps (4 minute read)</w:t>
              </w:r>
            </w:hyperlink>
            <w:r>
              <w:br/>
              <w:br/>
            </w:r>
            <w:r>
              <w:rPr>
                <w:b/>
                <w:sz w:val="20"/>
              </w:rPr>
              <w:t>AI驱动的编程工具激增：</w:t>
            </w:r>
            <w:r>
              <w:rPr>
                <w:sz w:val="20"/>
              </w:rPr>
              <w:t xml:space="preserve"> 截至2026年3月，Lovable、Replit和Vercel等公司跻身客户数量增长最快的SaaS供应商之列，这得益于非技术团队在无需传统编程技能的情况下构建内部应用和工具 </w:t>
            </w:r>
            <w:r>
              <w:rPr>
                <w:b/>
                <w:sz w:val="20"/>
              </w:rPr>
              <w:t>"影子IT"趋势显现：</w:t>
            </w:r>
            <w:r>
              <w:rPr>
                <w:sz w:val="20"/>
              </w:rPr>
              <w:t xml:space="preserve"> 非技术业务团队越来越多地绕过IT部门，使用AI原生开发平台创建自己的应用程序，使CIO面临的传统"构建vs购买"决策转变为"治理vs阻止" </w:t>
            </w:r>
            <w:r>
              <w:rPr>
                <w:b/>
                <w:sz w:val="20"/>
              </w:rPr>
              <w:t>AI智能体基础设施蓬勃发展：</w:t>
            </w:r>
            <w:r>
              <w:rPr>
                <w:sz w:val="20"/>
              </w:rPr>
              <w:t xml:space="preserve"> 一半的热门供应商是支持AI智能体的计算和托管提供商（Cerebras、Modal、RunPod、Nebius、Vast.ai），这标志着从原型向生产就绪AI系统的转变 </w:t>
            </w:r>
            <w:r>
              <w:rPr>
                <w:b/>
                <w:sz w:val="20"/>
              </w:rPr>
              <w:t>语音AI获得商业牵引力：</w:t>
            </w:r>
            <w:r>
              <w:rPr>
                <w:sz w:val="20"/>
              </w:rPr>
              <w:t xml:space="preserve"> Granola（会议记录）和ElevenLabs（语音生成）等公司表现出强劲增长，表明语音界面正从会议场景扩展到客户服务和销售工作流程</w:t>
            </w:r>
            <w:r>
              <w:br/>
              <w:br/>
            </w:r>
            <w:r>
              <w:rPr>
                <w:b/>
                <w:sz w:val="20"/>
              </w:rPr>
              <w:t>AI-powered coding tools surge:</w:t>
            </w:r>
            <w:r>
              <w:rPr>
                <w:sz w:val="20"/>
              </w:rPr>
              <w:t xml:space="preserve"> Lovable, Replit, and Vercel are among the fastest-growing SaaS vendors by customer count as of March 2026, driven by non-technical teams building internal apps and tools without traditional programming skills </w:t>
            </w:r>
            <w:r>
              <w:rPr>
                <w:b/>
                <w:sz w:val="20"/>
              </w:rPr>
              <w:t>"Shadow IT" trend emerges:</w:t>
            </w:r>
            <w:r>
              <w:rPr>
                <w:sz w:val="20"/>
              </w:rPr>
              <w:t xml:space="preserve"> Non-technical business teams are increasingly bypassing IT departments to create their own applications using AI-native development platforms, shifting the traditional "Build vs. Buy" decision to "Govern vs. Block" for CIOs </w:t>
            </w:r>
            <w:r>
              <w:rPr>
                <w:b/>
                <w:sz w:val="20"/>
              </w:rPr>
              <w:t>AI agent infrastructure booms:</w:t>
            </w:r>
            <w:r>
              <w:rPr>
                <w:sz w:val="20"/>
              </w:rPr>
              <w:t xml:space="preserve"> Half of the trending vendors are compute and hosting providers (Cerebras, Modal, RunPod, Nebius, Vast.ai) supporting AI agents, signaling a shift from prototype to production-ready AI systems </w:t>
            </w:r>
            <w:r>
              <w:rPr>
                <w:b/>
                <w:sz w:val="20"/>
              </w:rPr>
              <w:t>Voice AI gains commercial traction:</w:t>
            </w:r>
            <w:r>
              <w:rPr>
                <w:sz w:val="20"/>
              </w:rPr>
              <w:t xml:space="preserve"> Companies like Granola (meeting notes) and ElevenLabs (voice generation) show strong growth, indicating voice interfaces are moving beyond meetings into customer service and sales workflows</w:t>
            </w:r>
          </w:p>
        </w:tc>
      </w:tr>
      <w:tr>
        <w:tc>
          <w:tcPr>
            <w:tcW w:type="dxa" w:w="1440"/>
          </w:tcPr>
          <w:p>
            <w:r>
              <w:rPr>
                <w:sz w:val="20"/>
              </w:rPr>
              <w:t>2026-03-09</w:t>
            </w:r>
          </w:p>
        </w:tc>
        <w:tc>
          <w:tcPr>
            <w:tcW w:type="dxa" w:w="8640"/>
          </w:tcPr>
          <w:p>
            <w:hyperlink r:id="rId68">
              <w:r>
                <w:rPr>
                  <w:color w:val="0563C1"/>
                  <w:u w:val="single"/>
                </w:rPr>
                <w:t>Cursor Goes To War For AI Coding Dominance (12 minute read)</w:t>
              </w:r>
            </w:hyperlink>
            <w:r>
              <w:br/>
              <w:br/>
            </w:r>
            <w:r>
              <w:rPr>
                <w:b/>
                <w:sz w:val="20"/>
              </w:rPr>
              <w:t>Cursor的市场地位受到挑战</w:t>
            </w:r>
            <w:r>
              <w:rPr>
                <w:sz w:val="20"/>
              </w:rPr>
              <w:t xml:space="preserve">：此前占主导地位的AI编程工具Cursor面临激烈竞争，Anthropic的Claude Code年化收入达到25亿美元，OpenAI的Codex在首周获得超过100万次下载 </w:t>
            </w:r>
            <w:r>
              <w:rPr>
                <w:b/>
                <w:sz w:val="20"/>
              </w:rPr>
              <w:t>收入里程碑突破</w:t>
            </w:r>
            <w:r>
              <w:rPr>
                <w:sz w:val="20"/>
              </w:rPr>
              <w:t xml:space="preserve">：Claude Code在六个月内快速增长至10亿美元，然后达到25亿美元，已超越Cursor的市场地位 </w:t>
            </w:r>
            <w:r>
              <w:rPr>
                <w:b/>
                <w:sz w:val="20"/>
              </w:rPr>
              <w:t>战略回应启动</w:t>
            </w:r>
            <w:r>
              <w:rPr>
                <w:sz w:val="20"/>
              </w:rPr>
              <w:t xml:space="preserve">：Cursor正在建立研究部门以与科技巨头Anthropic和OpenAI竞争，同时将重点转向企业合同，以获得比消费者订阅更稳定的收入 </w:t>
            </w:r>
            <w:r>
              <w:rPr>
                <w:b/>
                <w:sz w:val="20"/>
              </w:rPr>
              <w:t>高风险AI竞争</w:t>
            </w:r>
            <w:r>
              <w:rPr>
                <w:sz w:val="20"/>
              </w:rPr>
              <w:t>：这场战斗突显了在快速发展的AI编程工具领域中市场领导地位转换的速度</w:t>
            </w:r>
            <w:r>
              <w:br/>
              <w:br/>
            </w:r>
            <w:r>
              <w:rPr>
                <w:b/>
                <w:sz w:val="20"/>
              </w:rPr>
              <w:t>Cursor's market position challenged</w:t>
            </w:r>
            <w:r>
              <w:rPr>
                <w:sz w:val="20"/>
              </w:rPr>
              <w:t xml:space="preserve">: Previously dominant AI coding tool Cursor faces intense competition as Anthropic's Claude Code reaches $2.5 billion in annualized revenue and OpenAI's Codex gets over 1 million downloads in its first week </w:t>
            </w:r>
            <w:r>
              <w:rPr>
                <w:b/>
                <w:sz w:val="20"/>
              </w:rPr>
              <w:t>Revenue milestone surpassed</w:t>
            </w:r>
            <w:r>
              <w:rPr>
                <w:sz w:val="20"/>
              </w:rPr>
              <w:t xml:space="preserve">: Claude Code's rapid growth to $1 billion within six months, then $2.5 billion, has overtaken Cursor's market position </w:t>
            </w:r>
            <w:r>
              <w:rPr>
                <w:b/>
                <w:sz w:val="20"/>
              </w:rPr>
              <w:t>Strategic response launched</w:t>
            </w:r>
            <w:r>
              <w:rPr>
                <w:sz w:val="20"/>
              </w:rPr>
              <w:t xml:space="preserve">: Cursor is building a research division to compete with tech giants Anthropic and OpenAI while shifting focus toward enterprise contracts for more stable revenue than consumer subscriptions </w:t>
            </w:r>
            <w:r>
              <w:rPr>
                <w:b/>
                <w:sz w:val="20"/>
              </w:rPr>
              <w:t>High-stakes AI competition</w:t>
            </w:r>
            <w:r>
              <w:rPr>
                <w:sz w:val="20"/>
              </w:rPr>
              <w:t>: The battle highlights how quickly market leadership can shift in the rapidly evolving AI coding tools sector</w:t>
            </w:r>
          </w:p>
        </w:tc>
      </w:tr>
      <w:tr>
        <w:tc>
          <w:tcPr>
            <w:tcW w:type="dxa" w:w="1440"/>
          </w:tcPr>
          <w:p>
            <w:r>
              <w:rPr>
                <w:sz w:val="20"/>
              </w:rPr>
              <w:t>2026-03-09</w:t>
            </w:r>
          </w:p>
        </w:tc>
        <w:tc>
          <w:tcPr>
            <w:tcW w:type="dxa" w:w="8640"/>
          </w:tcPr>
          <w:p>
            <w:hyperlink r:id="rId69">
              <w:r>
                <w:rPr>
                  <w:color w:val="0563C1"/>
                  <w:u w:val="single"/>
                </w:rPr>
                <w:t>Apple ‘Ultra' Products Expansion Is Up Next After MacBook Neo Launch (6 minute read)</w:t>
              </w:r>
            </w:hyperlink>
            <w:r>
              <w:br/>
              <w:br/>
            </w:r>
            <w:r>
              <w:rPr>
                <w:sz w:val="20"/>
              </w:rPr>
              <w:t>苹果公司正计划通过几款高端"Ultra"系列设备来扩展其产品阵容，包括一款可折叠iPhone、新款AirPods以及配备触摸OLED显示屏的MacBook Pro。这一高端扩展很可能会延伸到其他产品线，如iPad和iMac，在苹果生态系统中打造超高端变体。这一策略体现了首席执行官蒂姆·库克将成熟产品在多个价位点进行多样化的方法，以最大化市场份额和收入获取。MacBook Neo最终可能会提供多种变体，可能包括作为这一高端系列扩展一部分的大屏幕型号。</w:t>
            </w:r>
            <w:r>
              <w:br/>
              <w:br/>
            </w:r>
            <w:r>
              <w:rPr>
                <w:sz w:val="20"/>
              </w:rPr>
              <w:t>Apple is planning to expand its product lineup with several high-end "Ultra" tier devices, including a foldable iPhone, new AirPods, and a MacBook Pro featuring a touch-enabled OLED display The premium expansion will likely extend to other product lines such as iPad and iMac, creating superpremium variants across Apple's ecosystem This strategy reflects CEO Tim Cook's approach of diversifying proven products across multiple price points to maximize market share and revenue capture The MacBook Neo may eventually offer multiple variants, potentially including larger-screen models as part of this premium tier expansion</w:t>
            </w:r>
          </w:p>
        </w:tc>
      </w:tr>
      <w:tr>
        <w:tc>
          <w:tcPr>
            <w:tcW w:type="dxa" w:w="1440"/>
          </w:tcPr>
          <w:p>
            <w:r>
              <w:rPr>
                <w:sz w:val="20"/>
              </w:rPr>
              <w:t>2026-03-09</w:t>
            </w:r>
          </w:p>
        </w:tc>
        <w:tc>
          <w:tcPr>
            <w:tcW w:type="dxa" w:w="8640"/>
          </w:tcPr>
          <w:p>
            <w:hyperlink r:id="rId70">
              <w:r>
                <w:rPr>
                  <w:color w:val="0563C1"/>
                  <w:u w:val="single"/>
                </w:rPr>
                <w:t>Stablecoin Firms Bet Big on AI Agent Payments That Barely Exist (7 minute read)</w:t>
              </w:r>
            </w:hyperlink>
            <w:r>
              <w:br/>
              <w:br/>
            </w:r>
            <w:r>
              <w:rPr>
                <w:sz w:val="20"/>
              </w:rPr>
              <w:t>Circle和Stripe正在开发竞争性的区块链支付系统（Circle的Arc和Stripe的Tempo），专门为自主AI代理设计，用于使用稳定币进行高频交易。这些系统提供极低的交易成本（几分之一美分）和快速处理，为AI代理每日独立进行数百万笔交易的未来做好准备。目前的稳定币支付缺乏传统银行保护，如欺诈防范、争议解决和信用卡支付提供的信贷服务。使用虚拟卡并在后端通过稳定币结算的混合解决方案可能允许传统支付网络和新的稳定币基础设施协同工作，而非直接竞争。</w:t>
            </w:r>
            <w:r>
              <w:br/>
              <w:br/>
            </w:r>
            <w:r>
              <w:rPr>
                <w:sz w:val="20"/>
              </w:rPr>
              <w:t>Circle and Stripe are developing competing blockchain payment systems (Circle's Arc and Stripe's Tempo) specifically designed for autonomous AI agents to conduct high-frequency transactions using stablecoins These systems offer extremely low transaction costs (fractions of a penny) and fast processing, positioning for a future where AI agents make millions of daily transactions independently Current stablecoin payments lack traditional banking protections like fraud prevention, dispute resolution, and credit services that come with card payments A hybrid solution using virtual cards that settle through stablecoins on the backend may allow traditional payment networks and new stablecoin infrastructure to work together rather than compete directly</w:t>
            </w:r>
          </w:p>
        </w:tc>
      </w:tr>
      <w:tr>
        <w:tc>
          <w:tcPr>
            <w:tcW w:type="dxa" w:w="1440"/>
          </w:tcPr>
          <w:p>
            <w:r>
              <w:rPr>
                <w:sz w:val="20"/>
              </w:rPr>
              <w:t>2026-03-09</w:t>
            </w:r>
          </w:p>
        </w:tc>
        <w:tc>
          <w:tcPr>
            <w:tcW w:type="dxa" w:w="8640"/>
          </w:tcPr>
          <w:p>
            <w:hyperlink r:id="rId71">
              <w:r>
                <w:rPr>
                  <w:color w:val="0563C1"/>
                  <w:u w:val="single"/>
                </w:rPr>
                <w:t>For OpenAI and Anthropic, the Competition Is Deeply Personal (8 minute read)</w:t>
              </w:r>
            </w:hyperlink>
            <w:r>
              <w:br/>
              <w:br/>
            </w:r>
            <w:r>
              <w:rPr>
                <w:sz w:val="20"/>
              </w:rPr>
              <w:t>OpenAI创造了历史上增长最快的消费者应用，而竞争对手Anthropic迅速获得了数千名企业客户，预计今年收入将达到190亿美元。在OpenAI最近涉及五角大楼的争议之后，Anthropic的应用在苹果应用商店中排名第一。这种竞争反映了两家人工智能公司之间"极其个人化的恩怨"，高管们对AI发展方法持有根本不同的观点。尽管OpenAI在消费者市场占主导地位，但Anthropic已成功将自己定位为OpenAI的替代选择，特别是吸引了企业客户。</w:t>
            </w:r>
            <w:r>
              <w:br/>
              <w:br/>
            </w:r>
            <w:r>
              <w:rPr>
                <w:sz w:val="20"/>
              </w:rPr>
              <w:t>OpenAI created the fastest-growing consumer app in history, while competitor Anthropic rapidly gained thousands of business customers and expects $19 billion in revenue this year Anthropic's app reached #1 on Apple's App Store following recent Pentagon-related controversy involving OpenAI The competition reflects a "deeply personal feud" between the two AI companies, with executives holding fundamentally different views on AI development approaches Anthropic has successfully positioned itself as an alternative to OpenAI, particularly attracting enterprise customers despite OpenAI's consumer dominance</w:t>
            </w:r>
          </w:p>
        </w:tc>
      </w:tr>
      <w:tr>
        <w:tc>
          <w:tcPr>
            <w:tcW w:type="dxa" w:w="1440"/>
          </w:tcPr>
          <w:p>
            <w:r>
              <w:rPr>
                <w:sz w:val="20"/>
              </w:rPr>
              <w:t>2026-03-10</w:t>
            </w:r>
          </w:p>
        </w:tc>
        <w:tc>
          <w:tcPr>
            <w:tcW w:type="dxa" w:w="8640"/>
          </w:tcPr>
          <w:p>
            <w:hyperlink r:id="rId72">
              <w:r>
                <w:rPr>
                  <w:color w:val="0563C1"/>
                  <w:u w:val="single"/>
                </w:rPr>
                <w:t>Promptfoo is joining OpenAI (2 minute read)</w:t>
              </w:r>
            </w:hyperlink>
            <w:r>
              <w:br/>
              <w:br/>
            </w:r>
            <w:r>
              <w:rPr>
                <w:b/>
                <w:sz w:val="20"/>
              </w:rPr>
              <w:t>收购</w:t>
            </w:r>
            <w:r>
              <w:rPr>
                <w:sz w:val="20"/>
              </w:rPr>
              <w:t xml:space="preserve">：OpenAI已同意收购Promptfoo，这是一个成立于2024年的AI应用测试平台，帮助开发者系统性地测试AI系统的安全漏洞和行为风险 </w:t>
            </w:r>
            <w:r>
              <w:rPr>
                <w:b/>
                <w:sz w:val="20"/>
              </w:rPr>
              <w:t>规模与影响</w:t>
            </w:r>
            <w:r>
              <w:rPr>
                <w:sz w:val="20"/>
              </w:rPr>
              <w:t xml:space="preserve">：Promptfoo为超过35万名开发者提供服务，拥有13万活跃月用户，被超过25%的财富500强公司的团队使用 </w:t>
            </w:r>
            <w:r>
              <w:rPr>
                <w:b/>
                <w:sz w:val="20"/>
              </w:rPr>
              <w:t>整合策略</w:t>
            </w:r>
            <w:r>
              <w:rPr>
                <w:sz w:val="20"/>
              </w:rPr>
              <w:t xml:space="preserve">：OpenAI计划将Promptfoo的安全和评估技术整合到其模型和基础设施层中，帮助团队及早识别漏洞并部署安全的AI系统 </w:t>
            </w:r>
            <w:r>
              <w:rPr>
                <w:b/>
                <w:sz w:val="20"/>
              </w:rPr>
              <w:t>开源承诺</w:t>
            </w:r>
            <w:r>
              <w:rPr>
                <w:sz w:val="20"/>
              </w:rPr>
              <w:t>：Promptfoo将保持开源，继续支持多样化的AI模型和提供商，同时为现有用户和客户维持服务</w:t>
            </w:r>
            <w:r>
              <w:br/>
              <w:br/>
            </w:r>
            <w:r>
              <w:rPr>
                <w:b/>
                <w:sz w:val="20"/>
              </w:rPr>
              <w:t>Acquisition</w:t>
            </w:r>
            <w:r>
              <w:rPr>
                <w:sz w:val="20"/>
              </w:rPr>
              <w:t xml:space="preserve">: OpenAI has agreed to acquire Promptfoo, an AI application testing platform founded in 2024 that helps developers systematically test AI systems for security vulnerabilities and behavioral risks </w:t>
            </w:r>
            <w:r>
              <w:rPr>
                <w:b/>
                <w:sz w:val="20"/>
              </w:rPr>
              <w:t>Scale and Impact</w:t>
            </w:r>
            <w:r>
              <w:rPr>
                <w:sz w:val="20"/>
              </w:rPr>
              <w:t xml:space="preserve">: Promptfoo serves over 350,000 developers with 130,000 active monthly users, and is used by teams at more than 25% of Fortune 500 companies </w:t>
            </w:r>
            <w:r>
              <w:rPr>
                <w:b/>
                <w:sz w:val="20"/>
              </w:rPr>
              <w:t>Integration Strategy</w:t>
            </w:r>
            <w:r>
              <w:rPr>
                <w:sz w:val="20"/>
              </w:rPr>
              <w:t xml:space="preserve">: OpenAI plans to integrate Promptfoo's security and evaluation technology into its model and infrastructure layers to help teams identify vulnerabilities early and deploy secure AI systems </w:t>
            </w:r>
            <w:r>
              <w:rPr>
                <w:b/>
                <w:sz w:val="20"/>
              </w:rPr>
              <w:t>Open Source Commitment</w:t>
            </w:r>
            <w:r>
              <w:rPr>
                <w:sz w:val="20"/>
              </w:rPr>
              <w:t>: Promptfoo will remain open source and continue supporting diverse AI models and providers while maintaining service for existing users and customers</w:t>
            </w:r>
          </w:p>
        </w:tc>
      </w:tr>
      <w:tr>
        <w:tc>
          <w:tcPr>
            <w:tcW w:type="dxa" w:w="1440"/>
          </w:tcPr>
          <w:p>
            <w:r>
              <w:rPr>
                <w:sz w:val="20"/>
              </w:rPr>
              <w:t>2026-03-10</w:t>
            </w:r>
          </w:p>
        </w:tc>
        <w:tc>
          <w:tcPr>
            <w:tcW w:type="dxa" w:w="8640"/>
          </w:tcPr>
          <w:p>
            <w:hyperlink r:id="rId73">
              <w:r>
                <w:rPr>
                  <w:color w:val="0563C1"/>
                  <w:u w:val="single"/>
                </w:rPr>
                <w:t>Anthropic Sued US Defense Department (3 minute read)</w:t>
              </w:r>
            </w:hyperlink>
            <w:r>
              <w:br/>
              <w:br/>
            </w:r>
            <w:r>
              <w:rPr>
                <w:sz w:val="20"/>
              </w:rPr>
              <w:t>Anthropic在加利福尼亚州和华盛顿特区对美国国防部提起诉讼，此前该公司被标记为"供应链风险"，禁止政府承包商使用其AI模型。争议源于Anthropic拒绝允许军方无限制地使用其AI系统，特别是反对对美国人进行大规模监控和完全自主武器系统缺乏人类监督。国防部长皮特·赫格塞思辩称，五角大楼应该能够将AI用于"任何合法目的"，而不受私人承包商的限制，这导致Anthropic在所有政府部门的联邦合同被终止。Anthropic声称政府的行为是对其在AI安全问题上受保护言论的违宪报复，认为国防部绕过了必要的法律程序，非法惩罚该公司的观点。</w:t>
            </w:r>
            <w:r>
              <w:br/>
              <w:br/>
            </w:r>
            <w:r>
              <w:rPr>
                <w:b/>
                <w:sz w:val="20"/>
              </w:rPr>
              <w:t>Anthropic filed lawsuits</w:t>
            </w:r>
            <w:r>
              <w:rPr>
                <w:sz w:val="20"/>
              </w:rPr>
              <w:t xml:space="preserve"> in California and Washington DC against the US Department of Defense after being labeled a "supply-chain risk," which bars government contractors from using its AI models </w:t>
            </w:r>
            <w:r>
              <w:rPr>
                <w:b/>
                <w:sz w:val="20"/>
              </w:rPr>
              <w:t>The dispute stems from Anthropic's refusal</w:t>
            </w:r>
            <w:r>
              <w:rPr>
                <w:sz w:val="20"/>
              </w:rPr>
              <w:t xml:space="preserve"> to allow unrestricted military use of its AI systems, specifically opposing mass surveillance of Americans and fully autonomous weapons without human oversight </w:t>
            </w:r>
            <w:r>
              <w:rPr>
                <w:b/>
                <w:sz w:val="20"/>
              </w:rPr>
              <w:t>Defense Secretary Pete Hegseth argued</w:t>
            </w:r>
            <w:r>
              <w:rPr>
                <w:sz w:val="20"/>
              </w:rPr>
              <w:t xml:space="preserve"> the Pentagon should have access to AI for "any lawful purpose" without private contractor limitations, leading to termination of Anthropic's federal contracts across all government branches </w:t>
            </w:r>
            <w:r>
              <w:rPr>
                <w:b/>
                <w:sz w:val="20"/>
              </w:rPr>
              <w:t>Anthropic claims the government actions are unconstitutional retaliation</w:t>
            </w:r>
            <w:r>
              <w:rPr>
                <w:sz w:val="20"/>
              </w:rPr>
              <w:t xml:space="preserve"> for its protected speech on AI safety concerns, arguing the DOD bypassed required legal procedures and is unlawfully punishing the company for its views</w:t>
            </w:r>
          </w:p>
        </w:tc>
      </w:tr>
      <w:tr>
        <w:tc>
          <w:tcPr>
            <w:tcW w:type="dxa" w:w="1440"/>
          </w:tcPr>
          <w:p>
            <w:r>
              <w:rPr>
                <w:sz w:val="20"/>
              </w:rPr>
              <w:t>2026-03-10</w:t>
            </w:r>
          </w:p>
        </w:tc>
        <w:tc>
          <w:tcPr>
            <w:tcW w:type="dxa" w:w="8640"/>
          </w:tcPr>
          <w:p>
            <w:hyperlink r:id="rId74">
              <w:r>
                <w:rPr>
                  <w:color w:val="0563C1"/>
                  <w:u w:val="single"/>
                </w:rPr>
                <w:t>Copilot Cowork: A new way of getting work done (5 minute read)</w:t>
              </w:r>
            </w:hyperlink>
            <w:r>
              <w:br/>
              <w:br/>
            </w:r>
            <w:r>
              <w:rPr>
                <w:sz w:val="20"/>
              </w:rPr>
              <w:t>微软推出了Copilot Cowork，这是一个在Microsoft 365应用程序中自动化任务的AI系统，包括邮件、会议和文档管理。该工具使用"Work IQ"技术智能协调工作流程，自动处理重新安排会议和准备文档等任务，同时让用户保持控制权。目前仅在研究预览阶段提供，计划于2026年3月面向公众广泛发布。旨在通过简化Microsoft办公套件中的日常管理任务来显著提升workplace生产力。</w:t>
            </w:r>
            <w:r>
              <w:br/>
              <w:br/>
            </w:r>
            <w:r>
              <w:rPr>
                <w:sz w:val="20"/>
              </w:rPr>
              <w:t>Microsoft launched Copilot Cowork, an AI system that automates tasks across Microsoft 365 applications including emails, meetings, and document management The tool uses "Work IQ" technology to intelligently coordinate workflows, automatically handling tasks like rescheduling meetings and preparing documents while keeping users in control Currently available only in Research Preview phase, with wider public release planned for March 2026 Aims to significantly boost workplace productivity by streamlining routine administrative tasks across Microsoft's office suite</w:t>
            </w:r>
          </w:p>
        </w:tc>
      </w:tr>
      <w:tr>
        <w:tc>
          <w:tcPr>
            <w:tcW w:type="dxa" w:w="1440"/>
          </w:tcPr>
          <w:p>
            <w:r>
              <w:rPr>
                <w:sz w:val="20"/>
              </w:rPr>
              <w:t>2026-03-10</w:t>
            </w:r>
          </w:p>
        </w:tc>
        <w:tc>
          <w:tcPr>
            <w:tcW w:type="dxa" w:w="8640"/>
          </w:tcPr>
          <w:p>
            <w:hyperlink r:id="rId75">
              <w:r>
                <w:rPr>
                  <w:color w:val="0563C1"/>
                  <w:u w:val="single"/>
                </w:rPr>
                <w:t>The Top 100 Gen AI Consumer Apps (15 minute read)</w:t>
              </w:r>
            </w:hyperlink>
            <w:r>
              <w:br/>
              <w:br/>
            </w:r>
            <w:r>
              <w:rPr>
                <w:b/>
                <w:sz w:val="20"/>
              </w:rPr>
              <w:t>ChatGPT保持主导地位</w:t>
            </w:r>
            <w:r>
              <w:rPr>
                <w:sz w:val="20"/>
              </w:rPr>
              <w:t xml:space="preserve">，但面临来自Gemini和Claude日益激烈的竞争，这两者在美国付费订阅方面获得了超过200%的同比增长，尽管ChatGPT在订阅用户数量上仍领先4-8倍 </w:t>
            </w:r>
            <w:r>
              <w:rPr>
                <w:b/>
                <w:sz w:val="20"/>
              </w:rPr>
              <w:t>AI集成已成为主流</w:t>
            </w:r>
            <w:r>
              <w:rPr>
                <w:sz w:val="20"/>
              </w:rPr>
              <w:t xml:space="preserve">，在CapCut（7.36亿用户）、Canva和Notion等成熟消费应用中，AI功能现在驱动核心功能并贡献显著的收入增长 </w:t>
            </w:r>
            <w:r>
              <w:rPr>
                <w:b/>
                <w:sz w:val="20"/>
              </w:rPr>
              <w:t>地理分化正在出现</w:t>
            </w:r>
            <w:r>
              <w:rPr>
                <w:sz w:val="20"/>
              </w:rPr>
              <w:t xml:space="preserve">，西方AI工具（ChatGPT、Claude、Gemini）在相似市场（美国、印度、巴西）占主导地位，而中国和俄罗斯则发展独立的AI生态系统，推出DeepSeek和Yandex Alice等产品 </w:t>
            </w:r>
            <w:r>
              <w:rPr>
                <w:b/>
                <w:sz w:val="20"/>
              </w:rPr>
              <w:t>平台生态系统竞争正在加剧</w:t>
            </w:r>
            <w:r>
              <w:rPr>
                <w:sz w:val="20"/>
              </w:rPr>
              <w:t>，ChatGPT专注于成为基于交易集成的消费者超级应用，而Claude则通过开发者和企业工具瞄准专业用户，可能创造出不同的市场细分</w:t>
            </w:r>
            <w:r>
              <w:br/>
              <w:br/>
            </w:r>
            <w:r>
              <w:rPr>
                <w:b/>
                <w:sz w:val="20"/>
              </w:rPr>
              <w:t>ChatGPT maintains dominance</w:t>
            </w:r>
            <w:r>
              <w:rPr>
                <w:sz w:val="20"/>
              </w:rPr>
              <w:t xml:space="preserve"> but faces growing competition from Gemini and Claude, which are gaining traction in paid U.S. subscriptions with over 200% year-over-year growth, though ChatGPT still leads by 4-8x in subscriber numbers </w:t>
            </w:r>
            <w:r>
              <w:rPr>
                <w:b/>
                <w:sz w:val="20"/>
              </w:rPr>
              <w:t>AI integration has become mainstream</w:t>
            </w:r>
            <w:r>
              <w:rPr>
                <w:sz w:val="20"/>
              </w:rPr>
              <w:t xml:space="preserve"> in established consumer apps like CapCut (736M users), Canva, and Notion, where AI features now drive core functionality and account for significant revenue growth </w:t>
            </w:r>
            <w:r>
              <w:rPr>
                <w:b/>
                <w:sz w:val="20"/>
              </w:rPr>
              <w:t>Geographic fragmentation is emerging</w:t>
            </w:r>
            <w:r>
              <w:rPr>
                <w:sz w:val="20"/>
              </w:rPr>
              <w:t xml:space="preserve"> with Western AI tools (ChatGPT, Claude, Gemini) dominating similar markets (US, India, Brazil), while China and Russia develop separate AI ecosystems with products like DeepSeek and Yandex Alice </w:t>
            </w:r>
            <w:r>
              <w:rPr>
                <w:b/>
                <w:sz w:val="20"/>
              </w:rPr>
              <w:t>Platform ecosystem battle is intensifying</w:t>
            </w:r>
            <w:r>
              <w:rPr>
                <w:sz w:val="20"/>
              </w:rPr>
              <w:t xml:space="preserve"> as ChatGPT focuses on becoming a consumer super-app with transaction-based integrations, while Claude targets professional users with developer and enterprise tools, potentially creating distinct market segments</w:t>
            </w:r>
          </w:p>
        </w:tc>
      </w:tr>
      <w:tr>
        <w:tc>
          <w:tcPr>
            <w:tcW w:type="dxa" w:w="1440"/>
          </w:tcPr>
          <w:p>
            <w:r>
              <w:rPr>
                <w:sz w:val="20"/>
              </w:rPr>
              <w:t>2026-03-10</w:t>
            </w:r>
          </w:p>
        </w:tc>
        <w:tc>
          <w:tcPr>
            <w:tcW w:type="dxa" w:w="8640"/>
          </w:tcPr>
          <w:p>
            <w:hyperlink r:id="rId76">
              <w:r>
                <w:rPr>
                  <w:color w:val="0563C1"/>
                  <w:u w:val="single"/>
                </w:rPr>
                <w:t>When Code Is Free, What's Left to Sell? (6 minute read)</w:t>
              </w:r>
            </w:hyperlink>
            <w:r>
              <w:br/>
              <w:br/>
            </w:r>
            <w:r>
              <w:rPr>
                <w:sz w:val="20"/>
              </w:rPr>
              <w:t>一位香港电子公司总经理正在使用OpenClaw、Claude Max和Codex等工具，用定制的AI生成应用程序替换其整个SaaS技术栈（ERP、HRMS、CRM、服务台），每月节省数万元并显著提高运营速度。虽然AI正在让代码生成变得更便宜、更快速，但真正的挑战已转向拥有清晰的业务流程、对构建什么内容的良好判断力以及适当的治理能力——这些是大多数大型企业目前缺乏的能力。提供简单工作流工具的SaaS供应商面临最大的颠覆风险，而拥有深度领域专业知识和合规逻辑的平台（如Workday的多司法管辖区人力资源合规）对AI生成的替代方案仍具有更强的防御性。首席信息官应立即审查其应用程序组合以寻找替换候选项，建立AI生成应用程序的治理框架，并基于领域专业知识而非仅凭功能来评估供应商。</w:t>
            </w:r>
            <w:r>
              <w:br/>
              <w:br/>
            </w:r>
            <w:r>
              <w:rPr>
                <w:sz w:val="20"/>
              </w:rPr>
              <w:t>A Hong Kong electronics company managing director is replacing his entire SaaS stack (ERP, HRMS, CRM, helpdesk) with custom AI-generated applications using OpenClaw, Claude Max, and Codex, saving tens of thousands monthly and dramatically increasing operational speed While AI is making code generation cheaper and faster, the real challenge has shifted to having clear business processes, good judgment about what to build, and proper governance - capabilities most large enterprises currently lack SaaS vendors offering simple workflow tools face the greatest disruption risk, while platforms with deep domain expertise and compliance logic (like Workday's multi-jurisdiction HR compliance) remain more defensible against AI-generated alternatives CIOs should immediately audit their application portfolios for replacement candidates, establish governance frameworks for AI-generated applications, and evaluate vendors based on domain expertise rather than features alone</w:t>
            </w:r>
          </w:p>
        </w:tc>
      </w:tr>
      <w:tr>
        <w:tc>
          <w:tcPr>
            <w:tcW w:type="dxa" w:w="1440"/>
          </w:tcPr>
          <w:p>
            <w:r>
              <w:rPr>
                <w:sz w:val="20"/>
              </w:rPr>
              <w:t>2026-03-10</w:t>
            </w:r>
          </w:p>
        </w:tc>
        <w:tc>
          <w:tcPr>
            <w:tcW w:type="dxa" w:w="8640"/>
          </w:tcPr>
          <w:p>
            <w:hyperlink r:id="rId77">
              <w:r>
                <w:rPr>
                  <w:color w:val="0563C1"/>
                  <w:u w:val="single"/>
                </w:rPr>
                <w:t>Only 7% of Enterprises Say their Data is Fully Ready for AI (3 minute read)</w:t>
              </w:r>
            </w:hyperlink>
            <w:r>
              <w:br/>
              <w:br/>
            </w:r>
            <w:r>
              <w:rPr>
                <w:sz w:val="20"/>
              </w:rPr>
              <w:t>根据Cloudera和《哈佛商业评论》分析服务部门对230多家组织进行的一项研究显示，只有7%的企业认为其数据已完全准备好实施人工智能，而73%的企业在数据准备方面面临挑战。阻碍AI就绪状态的主要障碍包括孤立的数据系统（56%）、缺乏明确的数据战略（44%）、数据质量问题（41%）和监管限制（34%）。尽管存在数据挑战，65%的受访者预计代理AI将在两年内增强或替代许多业务流程，这为改善数据基础设施创造了紧迫性。研究结果突显了企业AI雄心与运营准备状态之间的关键差距，大多数组织仍在努力建立可扩展AI部署所需的数据基础。</w:t>
            </w:r>
            <w:r>
              <w:br/>
              <w:br/>
            </w:r>
            <w:r>
              <w:rPr>
                <w:sz w:val="20"/>
              </w:rPr>
              <w:t>Only 7% of enterprises believe their data is completely ready for AI implementation, while 73% struggle with data preparation challenges, according to a study by Cloudera and Harvard Business Review Analytic Services surveying 230+ organizations The main obstacles preventing AI readiness include siloed data systems (56%), lack of clear data strategy (44%), data quality issues (41%), and regulatory constraints (34%) Despite data challenges, 65% of respondents expect agentic AI to augment or replace many business processes within two years, creating urgency for better data infrastructure The findings highlight a critical gap between enterprise AI ambitions and operational readiness, with most organizations still working to establish the data foundations needed for scalable AI deployment</w:t>
            </w:r>
          </w:p>
        </w:tc>
      </w:tr>
      <w:tr>
        <w:tc>
          <w:tcPr>
            <w:tcW w:type="dxa" w:w="1440"/>
          </w:tcPr>
          <w:p>
            <w:r>
              <w:rPr>
                <w:sz w:val="20"/>
              </w:rPr>
              <w:t>2026-03-10</w:t>
            </w:r>
          </w:p>
        </w:tc>
        <w:tc>
          <w:tcPr>
            <w:tcW w:type="dxa" w:w="8640"/>
          </w:tcPr>
          <w:p>
            <w:hyperlink r:id="rId78">
              <w:r>
                <w:rPr>
                  <w:color w:val="0563C1"/>
                  <w:u w:val="single"/>
                </w:rPr>
                <w:t>NVIDIA says enterprise AI is moving from pilots to scaled deployment (8 minute read)</w:t>
              </w:r>
            </w:hyperlink>
            <w:r>
              <w:br/>
              <w:br/>
            </w:r>
            <w:r>
              <w:rPr>
                <w:b/>
                <w:sz w:val="20"/>
              </w:rPr>
              <w:t>企业AI成熟度</w:t>
            </w:r>
            <w:r>
              <w:rPr>
                <w:sz w:val="20"/>
              </w:rPr>
              <w:t>：英伟达报告显示，64%的组织现在在运营中积极使用AI，各行业公司正从试点项目转向规模化部署，北美以70%的采用率领先。</w:t>
            </w:r>
            <w:r>
              <w:rPr>
                <w:b/>
                <w:sz w:val="20"/>
              </w:rPr>
              <w:t>已证实的商业影响</w:t>
            </w:r>
            <w:r>
              <w:rPr>
                <w:sz w:val="20"/>
              </w:rPr>
              <w:t>：88%的受访者报告AI增加了年收入（其中30%增幅超过10%），而87%报告成本降低，显示出明确的投资回报。</w:t>
            </w:r>
            <w:r>
              <w:rPr>
                <w:b/>
                <w:sz w:val="20"/>
              </w:rPr>
              <w:t>基础设施影响</w:t>
            </w:r>
            <w:r>
              <w:rPr>
                <w:sz w:val="20"/>
              </w:rPr>
              <w:t>：向规模化AI部署的转变意味着企业在基础设施、治理、可观测性和安全性方面的支出增加，不仅仅是模型访问，拥有1000名以上员工的大型公司显示76%的活跃使用率。</w:t>
            </w:r>
            <w:r>
              <w:rPr>
                <w:b/>
                <w:sz w:val="20"/>
              </w:rPr>
              <w:t>新兴智能体AI趋势</w:t>
            </w:r>
            <w:r>
              <w:rPr>
                <w:sz w:val="20"/>
              </w:rPr>
              <w:t>：44%的公司正在部署或评估用于自主任务执行的AI智能体，电信业（48%）和零售/消费品行业（47%）在这些先进AI系统的采用方面领先。</w:t>
            </w:r>
            <w:r>
              <w:br/>
              <w:br/>
            </w:r>
            <w:r>
              <w:rPr>
                <w:b/>
                <w:sz w:val="20"/>
              </w:rPr>
              <w:t>Enterprise AI maturity</w:t>
            </w:r>
            <w:r>
              <w:rPr>
                <w:sz w:val="20"/>
              </w:rPr>
              <w:t xml:space="preserve">: NVIDIA reports that 64% of organizations are now actively using AI in operations, with companies moving from pilot programs to scaled deployment across industries, led by North America at 70% adoption. </w:t>
            </w:r>
            <w:r>
              <w:rPr>
                <w:b/>
                <w:sz w:val="20"/>
              </w:rPr>
              <w:t>Proven business impact</w:t>
            </w:r>
            <w:r>
              <w:rPr>
                <w:sz w:val="20"/>
              </w:rPr>
              <w:t xml:space="preserve">: 88% of respondents report AI has increased annual revenue (with 30% seeing gains over 10%), while 87% report reduced costs, demonstrating clear return on investment. </w:t>
            </w:r>
            <w:r>
              <w:rPr>
                <w:b/>
                <w:sz w:val="20"/>
              </w:rPr>
              <w:t>Infrastructure implications</w:t>
            </w:r>
            <w:r>
              <w:rPr>
                <w:sz w:val="20"/>
              </w:rPr>
              <w:t xml:space="preserve">: The shift to scaled AI deployment means increased enterprise spending on infrastructure, governance, observability, and security beyond just model access, with larger companies (1,000+ employees) showing 76% active usage rates. </w:t>
            </w:r>
            <w:r>
              <w:rPr>
                <w:b/>
                <w:sz w:val="20"/>
              </w:rPr>
              <w:t>Emerging agentic AI trend</w:t>
            </w:r>
            <w:r>
              <w:rPr>
                <w:sz w:val="20"/>
              </w:rPr>
              <w:t>: 44% of companies are deploying or assessing AI agents for autonomous task execution, with telecommunications (48%) and retail/CPG (47%) leading adoption of these advanced AI systems.</w:t>
            </w:r>
          </w:p>
        </w:tc>
      </w:tr>
      <w:tr>
        <w:tc>
          <w:tcPr>
            <w:tcW w:type="dxa" w:w="1440"/>
          </w:tcPr>
          <w:p>
            <w:r>
              <w:rPr>
                <w:sz w:val="20"/>
              </w:rPr>
              <w:t>2026-03-10</w:t>
            </w:r>
          </w:p>
        </w:tc>
        <w:tc>
          <w:tcPr>
            <w:tcW w:type="dxa" w:w="8640"/>
          </w:tcPr>
          <w:p>
            <w:hyperlink r:id="rId79">
              <w:r>
                <w:rPr>
                  <w:color w:val="0563C1"/>
                  <w:u w:val="single"/>
                </w:rPr>
                <w:t>Anthropic Sues Pentagon Over ‘Supply Chain Risk' Label (4 minute read)</w:t>
              </w:r>
            </w:hyperlink>
            <w:r>
              <w:br/>
              <w:br/>
            </w:r>
            <w:r>
              <w:rPr>
                <w:sz w:val="20"/>
              </w:rPr>
              <w:t>Anthropic已向美国国防部提起两项联邦诉讼，质疑其被指定为"供应链风险"，这一标签通常用于重大国家安全威胁，此前从未适用于美国公司。这家人工智能公司正在加利福尼亚州北区法院和华盛顿特区巡回上诉法院采取法律行动，以推翻五角大楼的决定。尽管提起了诉讼，Anthropic仍表示愿意与五角大楼协商，并协助将军事系统过渡到替代的人工智能技术。这一争议发生之际，竞争对手OpenAI和xAI最近已获得合同，为国防部的机密系统提供人工智能技术。</w:t>
            </w:r>
            <w:r>
              <w:br/>
              <w:br/>
            </w:r>
            <w:r>
              <w:rPr>
                <w:sz w:val="20"/>
              </w:rPr>
              <w:t>Anthropic has filed two federal lawsuits against the Department of Defense challenging its designation as a "supply chain risk," a label typically reserved for major national security threats and never before applied to a U.S. company The AI company is pursuing legal action in both the Northern District of California and the D.C. Circuit Court of Appeals to overturn the Pentagon's decision Despite the lawsuits, Anthropic has offered to negotiate with the Pentagon and assist in transitioning military systems to alternative AI technology The dispute comes as competitors OpenAI and xAI have recently secured contracts to provide AI technology for the Department of Defense's classified systems</w:t>
            </w:r>
          </w:p>
        </w:tc>
      </w:tr>
      <w:tr>
        <w:tc>
          <w:tcPr>
            <w:tcW w:type="dxa" w:w="1440"/>
          </w:tcPr>
          <w:p>
            <w:r>
              <w:rPr>
                <w:sz w:val="20"/>
              </w:rPr>
              <w:t>2026-03-10</w:t>
            </w:r>
          </w:p>
        </w:tc>
        <w:tc>
          <w:tcPr>
            <w:tcW w:type="dxa" w:w="8640"/>
          </w:tcPr>
          <w:p>
            <w:hyperlink r:id="rId80">
              <w:r>
                <w:rPr>
                  <w:color w:val="0563C1"/>
                  <w:u w:val="single"/>
                </w:rPr>
                <w:t>Apple Postpones Smart Home Display Launch as It Waits for New AI and Siri (4 minute read)</w:t>
              </w:r>
            </w:hyperlink>
            <w:r>
              <w:br/>
              <w:br/>
            </w:r>
            <w:r>
              <w:rPr>
                <w:sz w:val="20"/>
              </w:rPr>
              <w:t>苹果已将其智能家居显示设备的发布推迟至今年晚些时候，此前最初计划在2025年春季发布，随后又以本月为目标。推迟的原因是正在开发的新Siri数字助手尚未准备就绪。该设备旨在作为家庭的中央AI枢纽，显示个性化信息，如日历约会、提醒和笔记。这一延迟凸显了苹果在发布新智能家居产品之前专注于集成先进AI功能的策略。</w:t>
            </w:r>
            <w:r>
              <w:br/>
              <w:br/>
            </w:r>
            <w:r>
              <w:rPr>
                <w:sz w:val="20"/>
              </w:rPr>
              <w:t>Apple has delayed the launch of its smart home display until later this year, after initially planning a spring 2025 release and then targeting this month The postponement is due to ongoing development work on a new Siri digital assistant that isn't ready yet The device is intended to serve as a central AI hub for homes, displaying personalized information like calendar appointments, reminders, and notes This delay highlights Apple's focus on integrating advanced AI capabilities before releasing new smart home products</w:t>
            </w:r>
          </w:p>
        </w:tc>
      </w:tr>
      <w:tr>
        <w:tc>
          <w:tcPr>
            <w:tcW w:type="dxa" w:w="1440"/>
          </w:tcPr>
          <w:p>
            <w:r>
              <w:rPr>
                <w:sz w:val="20"/>
              </w:rPr>
              <w:t>2026-03-10</w:t>
            </w:r>
          </w:p>
        </w:tc>
        <w:tc>
          <w:tcPr>
            <w:tcW w:type="dxa" w:w="8640"/>
          </w:tcPr>
          <w:p>
            <w:hyperlink r:id="rId81">
              <w:r>
                <w:rPr>
                  <w:color w:val="0563C1"/>
                  <w:u w:val="single"/>
                </w:rPr>
                <w:t>After falling far behind the rest of industry, Blue Origin creates new stock option plan (8 minute read)</w:t>
              </w:r>
            </w:hyperlink>
            <w:r>
              <w:br/>
              <w:br/>
            </w:r>
            <w:r>
              <w:rPr>
                <w:sz w:val="20"/>
              </w:rPr>
              <w:t>蓝色起源宣布将从2025年春季开始为员工推出新的股票期权计划，此前该公司在为员工提供有意义的股权补偿以吸引和留住顶尖人才方面落后于SpaceX等竞争对手。该公司之前的2016年股票期权计划对员工来说毫无价值，因为期权只能在从未发生过的"流动性事件"（IPO或出售）期间行使，而且所有期权在10年后都会到期，无论归属状态如何。许多蓝色起源的长期员工上个月眼睁睁地看着自己的期权到期且价值为零，而SpaceX的同行们通过股票期权流动性事件成为了百万富翁，这给蓝色起源超过11000名员工的留任带来了挑战。新计划将包括流动性机会，允许员工将已归属的股票期权转换为实际价值，从而解决在激烈的航空航天人才市场中的关键竞争劣势。</w:t>
            </w:r>
            <w:r>
              <w:br/>
              <w:br/>
            </w:r>
            <w:r>
              <w:rPr>
                <w:sz w:val="20"/>
              </w:rPr>
              <w:t>Blue Origin announced a new stock option plan for employees starting spring 2025, after falling behind competitors like SpaceX in offering meaningful equity compensation to attract and retain top talent The company's previous 2016 stock option plan proved worthless to employees because options could only be exercised during a "liquidity event" (IPO or sale) that never occurred, and all options expired after 10 years regardless of vesting status Many long-term Blue Origin employees watched their options expire last month with zero value, while peers at SpaceX became millionaires through stock option liquidity events, creating retention challenges for Blue Origin's 11,000+ workforce The new program will include liquidity opportunities allowing employees to convert vested stock options into actual value, addressing a critical competitive disadvantage in the heated market for aerospace talent</w:t>
            </w:r>
          </w:p>
        </w:tc>
      </w:tr>
      <w:tr>
        <w:tc>
          <w:tcPr>
            <w:tcW w:type="dxa" w:w="1440"/>
          </w:tcPr>
          <w:p>
            <w:r>
              <w:rPr>
                <w:sz w:val="20"/>
              </w:rPr>
              <w:t>2026-03-10</w:t>
            </w:r>
          </w:p>
        </w:tc>
        <w:tc>
          <w:tcPr>
            <w:tcW w:type="dxa" w:w="8640"/>
          </w:tcPr>
          <w:p>
            <w:hyperlink r:id="rId82">
              <w:r>
                <w:rPr>
                  <w:color w:val="0563C1"/>
                  <w:u w:val="single"/>
                </w:rPr>
                <w:t>Amazon tells FCC to bin SpaceX's million-satellite datacenter dream (2 minute read)</w:t>
              </w:r>
            </w:hyperlink>
            <w:r>
              <w:br/>
              <w:br/>
            </w:r>
            <w:r>
              <w:rPr>
                <w:sz w:val="20"/>
              </w:rPr>
              <w:t>亚马逊已要求FCC拒绝SpaceX发射多达一百万颗轨道数据中心卫星的申请，称该提案"不完整、投机且不现实"，技术细节不足。SpaceX的雄心勃勃计划将大幅扩展目前的卫星数量（从约1.5万颗增至可能超过100万颗），旨在成为迈向能够利用恒星能量的"二型文明"的一步。亚马逊对卫星干扰、环境影响表示担忧，并警告批准可能给SpaceX"轨道垄断权"，尽管亚马逊自己的创始人杰夫·贝索斯也推广过类似的太空数据中心概念。行业分析师将太空数据中心斥为"疯狂至极"，认为它们既不经济也无法满足地面计算需求。</w:t>
            </w:r>
            <w:r>
              <w:br/>
              <w:br/>
            </w:r>
            <w:r>
              <w:rPr>
                <w:sz w:val="20"/>
              </w:rPr>
              <w:t>Amazon has asked the FCC to reject SpaceX's application to launch up to one million orbital datacenter satellites, calling the proposal "incomplete, speculative, and unrealistic" with insufficient technical details SpaceX's ambitious plan would dramatically expand the current satellite population (from ~15,000 to potentially over 1 million) and aims to be a step toward becoming a "Type II civilization" capable of harnessing stellar energy Amazon raised concerns about satellite interference, environmental impact, and warned that approval could give SpaceX "an orbital monopoly," though Amazon's own founder Jeff Bezos has promoted similar space datacenter concepts Industry analysts have dismissed space-based datacenters as "peak insanity," arguing they would be uneconomical and unable to meet terrestrial computing demands</w:t>
            </w:r>
          </w:p>
        </w:tc>
      </w:tr>
      <w:tr>
        <w:tc>
          <w:tcPr>
            <w:tcW w:type="dxa" w:w="1440"/>
          </w:tcPr>
          <w:p>
            <w:r>
              <w:rPr>
                <w:sz w:val="20"/>
              </w:rPr>
              <w:t>2026-03-10</w:t>
            </w:r>
          </w:p>
        </w:tc>
        <w:tc>
          <w:tcPr>
            <w:tcW w:type="dxa" w:w="8640"/>
          </w:tcPr>
          <w:p>
            <w:hyperlink r:id="rId83">
              <w:r>
                <w:rPr>
                  <w:color w:val="0563C1"/>
                  <w:u w:val="single"/>
                </w:rPr>
                <w:t>Yann LeCun's AMI Labs raises $1.03 billion to build world models | TechCrunch</w:t>
              </w:r>
            </w:hyperlink>
            <w:r>
              <w:br/>
              <w:br/>
            </w:r>
            <w:r>
              <w:rPr>
                <w:sz w:val="20"/>
              </w:rPr>
              <w:t>AMI Labs由图灵奖得主Yann LeCun离开Meta后联合创立，以35亿美元的投前估值融资10.3亿美元，致力于开发"世界模型"——从现实而非仅从语言中学习的AI。该公司专注于使用LeCun的联合嵌入预测架构(JEPA)进行基础研究，通过合作伙伴Nabla在医疗保健领域进行初步应用，尽管商业产品可能需要数年时间才能开发出来。本轮融资由Cathay Innovation、Greycroft和Bezos Expeditions等主要投资者共同领投，并获得了英伟达、三星和丰田风投等科技巨头的支持，反映了投资者对世界模型技术日益增长的兴趣。AMI Labs与其他资金充足的世界模型公司如李飞飞的World Labs(10亿美元)一起，CEO Alexandre LeBrun预测这将在六个月内成为下一个AI热门词汇。</w:t>
            </w:r>
            <w:r>
              <w:br/>
              <w:br/>
            </w:r>
            <w:r>
              <w:rPr>
                <w:sz w:val="20"/>
              </w:rPr>
              <w:t>AMI Labs, co-founded by Turing Award winner Yann LeCun after leaving Meta, raised $1.03 billion at a $3.5 billion pre-money valuation to develop "world models" - AI that learns from reality rather than just language. The company is focusing on fundamental research using LeCun's Joint Embedding Predictive Architecture (JEPA) with initial applications in healthcare through partner Nabla, though commercial products may take years to develop. The funding round was co-led by major investors including Cathay Innovation, Greycroft, and Bezos Expeditions, with backing from tech giants like Nvidia, Samsung, and Toyota Ventures, reflecting growing investor interest in world model technology. AMI Labs joins other well-funded world model companies like Fei-Fei Li's World Labs ($1 billion) in what CEO Alexandre LeBrun predicts will become the next major AI buzzword within six months.</w:t>
            </w:r>
          </w:p>
        </w:tc>
      </w:tr>
      <w:tr>
        <w:tc>
          <w:tcPr>
            <w:tcW w:type="dxa" w:w="1440"/>
          </w:tcPr>
          <w:p>
            <w:r>
              <w:rPr>
                <w:sz w:val="20"/>
              </w:rPr>
              <w:t>2026-03-10</w:t>
            </w:r>
          </w:p>
        </w:tc>
        <w:tc>
          <w:tcPr>
            <w:tcW w:type="dxa" w:w="8640"/>
          </w:tcPr>
          <w:p>
            <w:hyperlink r:id="rId84">
              <w:r>
                <w:rPr>
                  <w:color w:val="0563C1"/>
                  <w:u w:val="single"/>
                </w:rPr>
                <w:t>Legora reaches $5.55 billion valuation as AI legaltech boom endures | TechCrunch</w:t>
              </w:r>
            </w:hyperlink>
            <w:r>
              <w:br/>
              <w:br/>
            </w:r>
            <w:r>
              <w:rPr>
                <w:sz w:val="20"/>
              </w:rPr>
              <w:t>Legora是一个面向律师的AI平台，在由Accel领投的D轮融资中筹集了5.5亿美元，估值达到55.5亿美元——相比2024年10月几个月前的18亿美元估值实现了大幅跃升。该公司为800家律师事务所和法律团队提供处理复杂法律案件的AI工具，与Harvey（估值80亿美元）以及Microsoft Copilot和Anthropic的Claude等通用AI工具展开竞争。Legora将总部从斯德哥尔摩迁至纽约后正在美国市场积极扩张，过去一年员工从40人增长到400人，并计划在休斯顿和芝加哥设立更多办事处。尽管市场存在担忧，这笔融资反映了投资者对AI法律科技的强烈信心，该公司正在利用美国法律市场相比欧洲更大的优势。</w:t>
            </w:r>
            <w:r>
              <w:br/>
              <w:br/>
            </w:r>
            <w:r>
              <w:rPr>
                <w:sz w:val="20"/>
              </w:rPr>
              <w:t>Legora, an AI platform for lawyers, raised $550 million in Series D funding led by Accel, bringing its valuation to $5.55 billion - a massive jump from its $1.8 billion valuation just months earlier in October 2024 The company serves 800 law firms and legal teams with AI tools for complex legal cases, positioning itself against competitors like Harvey (valued at $8 billion) and general AI tools like Microsoft Copilot and Anthropic's Claude Legora is aggressively expanding in the U.S. market after relocating headquarters from Stockholm to New York, growing from 40 to 400 employees in the past year with plans for additional offices in Houston and Chicago The funding reflects strong investor confidence in AI legal tech despite market concerns, as the company capitalizes on the much larger U.S. legal market compared to Europe</w:t>
            </w:r>
          </w:p>
        </w:tc>
      </w:tr>
      <w:tr>
        <w:tc>
          <w:tcPr>
            <w:tcW w:type="dxa" w:w="1440"/>
          </w:tcPr>
          <w:p>
            <w:r>
              <w:rPr>
                <w:sz w:val="20"/>
              </w:rPr>
              <w:t>2026-03-10</w:t>
            </w:r>
          </w:p>
        </w:tc>
        <w:tc>
          <w:tcPr>
            <w:tcW w:type="dxa" w:w="8640"/>
          </w:tcPr>
          <w:p>
            <w:hyperlink r:id="rId85">
              <w:r>
                <w:rPr>
                  <w:color w:val="0563C1"/>
                  <w:u w:val="single"/>
                </w:rPr>
                <w:t>Google and Tesla think we’re managing the electrical grid all wrong | TechCrunch</w:t>
              </w:r>
            </w:hyperlink>
            <w:r>
              <w:br/>
              <w:br/>
            </w:r>
            <w:r>
              <w:rPr>
                <w:sz w:val="20"/>
              </w:rPr>
              <w:t>谷歌、特斯拉和其他五家科技公司成立了"Utilize"联盟，倡导改变电网的建设、使用和监管方式。该组织认为当前电网利用不足，仅按峰值需求期设计，而电池储能、需求响应和虚拟电厂等现有技术可以更好地最大化电网容量。联盟成员在双方都有战略利益——特斯拉、开利等公司销售电网相关技术，而谷歌和数据中心开发商Verrus是主要的电力消费者。Utilize计划倡导政策变革以鼓励采用更新的电网技术，并声称已在弗吉尼亚州法案中取得成功，该法案要求公用事业公司披露电网使用数据。</w:t>
            </w:r>
            <w:r>
              <w:br/>
              <w:br/>
            </w:r>
            <w:r>
              <w:rPr>
                <w:sz w:val="20"/>
              </w:rPr>
              <w:t>Google, Tesla, and five other tech companies launched "Utilize," a coalition advocating for changes to how the electrical grid is built, used, and regulated The group argues the current grid is underutilized, designed only for peak demand periods, and that existing technologies like battery storage, demand response, and virtual power plants could better maximize grid capacity Coalition members have strategic interests on both sides - Tesla, Carrier, and others sell grid-related technologies while Google and data center developer Verrus are major electricity consumers Utilize plans to advocate for policy changes to encourage adoption of newer grid technologies, already claiming success with a Virginia bill requiring utilities to disclose grid usage data</w:t>
            </w:r>
          </w:p>
        </w:tc>
      </w:tr>
      <w:tr>
        <w:tc>
          <w:tcPr>
            <w:tcW w:type="dxa" w:w="1440"/>
          </w:tcPr>
          <w:p>
            <w:r>
              <w:rPr>
                <w:sz w:val="20"/>
              </w:rPr>
              <w:t>2026-03-11</w:t>
            </w:r>
          </w:p>
        </w:tc>
        <w:tc>
          <w:tcPr>
            <w:tcW w:type="dxa" w:w="8640"/>
          </w:tcPr>
          <w:p>
            <w:hyperlink r:id="rId86">
              <w:r>
                <w:rPr>
                  <w:color w:val="0563C1"/>
                  <w:u w:val="single"/>
                </w:rPr>
                <w:t>Meta Acquired Moltbook (3 minute read)</w:t>
              </w:r>
            </w:hyperlink>
            <w:r>
              <w:br/>
              <w:br/>
            </w:r>
            <w:r>
              <w:rPr>
                <w:sz w:val="20"/>
              </w:rPr>
              <w:t>Meta收购了Moltbook，这是一个类似Reddit的社交网络，使用OpenClaw框架构建的AI智能体在其中相互交流，创始人Matt Schlicht和Ben Parr加入了Meta的超级智能实验室。Moltbook因帖子显示AI智能体似乎在开发秘密通信方法而走红，但安全研究人员发现该平台不安全，人类可以轻易冒充AI智能体并创建虚假帖子。此次收购为Meta带来了一个"始终在线的AI智能体目录"和连接AI智能体的新方法，尽管具体的整合计划和交易条款未被披露。底层框架OpenClaw允许人们通过WhatsApp、Discord和Slack等流行的消息应用与ChatGPT和Claude等AI模型进行交互。</w:t>
            </w:r>
            <w:r>
              <w:br/>
              <w:br/>
            </w:r>
            <w:r>
              <w:rPr>
                <w:sz w:val="20"/>
              </w:rPr>
              <w:t>Meta acquired Moltbook, a Reddit-like social network where AI agents built with OpenClaw framework communicate with each other, with creators Matt Schlicht and Ben Parr joining Meta's Superintelligence Labs Moltbook went viral after posts showed AI agents appearing to develop secret communication methods, but security researchers revealed the platform was unsecured, allowing humans to easily impersonate AI agents and create fake posts The acquisition brings Meta an "always-on directory" of AI agents and new approaches to connecting AI agents, though specific integration plans and deal terms were not disclosed OpenClaw, the underlying framework, allows people to interact with AI models like ChatGPT and Claude through popular messaging apps like WhatsApp, Discord, and Slack</w:t>
            </w:r>
          </w:p>
        </w:tc>
      </w:tr>
      <w:tr>
        <w:tc>
          <w:tcPr>
            <w:tcW w:type="dxa" w:w="1440"/>
          </w:tcPr>
          <w:p>
            <w:r>
              <w:rPr>
                <w:sz w:val="20"/>
              </w:rPr>
              <w:t>2026-03-11</w:t>
            </w:r>
          </w:p>
        </w:tc>
        <w:tc>
          <w:tcPr>
            <w:tcW w:type="dxa" w:w="8640"/>
          </w:tcPr>
          <w:p>
            <w:hyperlink r:id="rId87">
              <w:r>
                <w:rPr>
                  <w:color w:val="0563C1"/>
                  <w:u w:val="single"/>
                </w:rPr>
                <w:t>Nvidia Invests in Mira Murati's Thinking Machines Lab (2 minute read)</w:t>
              </w:r>
            </w:hyperlink>
            <w:r>
              <w:br/>
              <w:br/>
            </w:r>
            <w:r>
              <w:rPr>
                <w:sz w:val="20"/>
              </w:rPr>
              <w:t>英伟达与米拉·穆拉蒂的思维机器实验室建立了多年合作伙伴关系，为AI模型训练和部署提供至少1千兆瓦的先进芯片。此次合作包括使用英伟达技术联合开发AI训练和服务系统，以及为这家初创公司的运营提供资金。这笔交易帮助拥有120名员工的AI实验室在AI人才激烈竞争和行业估值飙升的环境下获得关键的计算资源和员工资金。</w:t>
            </w:r>
            <w:r>
              <w:br/>
              <w:br/>
            </w:r>
            <w:r>
              <w:rPr>
                <w:sz w:val="20"/>
              </w:rPr>
              <w:t>Nvidia has formed a multiyear partnership with Mira Murati's Thinking Machines Lab, providing at least one gigawatt of advanced chips for AI model training and deployment The collaboration includes joint development of AI training and serving systems using Nvidia technology, plus funding for the startup's operations The deal helps the 120-employee AI lab secure critical computing resources and staff funding amid fierce competition for AI talent and soaring industry valuations</w:t>
            </w:r>
          </w:p>
        </w:tc>
      </w:tr>
      <w:tr>
        <w:tc>
          <w:tcPr>
            <w:tcW w:type="dxa" w:w="1440"/>
          </w:tcPr>
          <w:p>
            <w:r>
              <w:rPr>
                <w:sz w:val="20"/>
              </w:rPr>
              <w:t>2026-03-11</w:t>
            </w:r>
          </w:p>
        </w:tc>
        <w:tc>
          <w:tcPr>
            <w:tcW w:type="dxa" w:w="8640"/>
          </w:tcPr>
          <w:p>
            <w:hyperlink r:id="rId88">
              <w:r>
                <w:rPr>
                  <w:color w:val="0563C1"/>
                  <w:u w:val="single"/>
                </w:rPr>
                <w:t>Google launches new multimodal Gemini Embedding 2 model (2 minute read)</w:t>
              </w:r>
            </w:hyperlink>
            <w:r>
              <w:br/>
              <w:br/>
            </w:r>
            <w:r>
              <w:rPr>
                <w:sz w:val="20"/>
              </w:rPr>
              <w:t>Google推出了Gemini Embedding 2，这是一个通过Gemini API和Vertex AI提供的多模态嵌入模型，可以在单一嵌入空间内统一处理100多种语言的文本、图像、视频、音频和文档。该模型可处理多达8,192个文本标记、6张图像、120秒视频和6页PDF，并提供灵活的输出维度（3072、1536或768）以优化存储和性能。早期访问用户已在使用该模型进行检索增强生成和语义搜索，初步反馈显示其在文本、图像和视频基准测试中优于竞争对手。这代表了相比以往纯文本模型的重大进步，主要面向需要统一多模态AI能力的开发者、AI研究人员和企业团队。</w:t>
            </w:r>
            <w:r>
              <w:br/>
              <w:br/>
            </w:r>
            <w:r>
              <w:rPr>
                <w:sz w:val="20"/>
              </w:rPr>
              <w:t>Google launched Gemini Embedding 2, a multimodal embedding model available through Gemini API and Vertex AI that unifies text, images, videos, audio, and documents in over 100 languages within a single embedding space The model can process up to 8,192 text tokens, six images, 120-second videos, and six-page PDFs, with flexible output dimensions (3072, 1536, or 768) for optimized storage and performance Early access users are already utilizing the model for Retrieval-Augmented Generation and semantic search, with initial feedback showing it outperforms competitors in text, image, and video benchmarks This represents a significant advancement from previous text-only models, targeting developers, AI researchers, and enterprise teams who need unified multimodal AI capabilities</w:t>
            </w:r>
          </w:p>
        </w:tc>
      </w:tr>
      <w:tr>
        <w:tc>
          <w:tcPr>
            <w:tcW w:type="dxa" w:w="1440"/>
          </w:tcPr>
          <w:p>
            <w:r>
              <w:rPr>
                <w:sz w:val="20"/>
              </w:rPr>
              <w:t>2026-03-11</w:t>
            </w:r>
          </w:p>
        </w:tc>
        <w:tc>
          <w:tcPr>
            <w:tcW w:type="dxa" w:w="8640"/>
          </w:tcPr>
          <w:p>
            <w:hyperlink r:id="rId89">
              <w:r>
                <w:rPr>
                  <w:color w:val="0563C1"/>
                  <w:u w:val="single"/>
                </w:rPr>
                <w:t>95% of Enterprises Now Run Autonomous AI Agents in Production (3 minute read)</w:t>
              </w:r>
            </w:hyperlink>
            <w:r>
              <w:br/>
              <w:br/>
            </w:r>
            <w:r>
              <w:rPr>
                <w:b/>
                <w:sz w:val="20"/>
              </w:rPr>
              <w:t>人工智能代理快速普及</w:t>
            </w:r>
            <w:r>
              <w:rPr>
                <w:sz w:val="20"/>
              </w:rPr>
              <w:t xml:space="preserve">：95%的企业现在运行自主AI代理，在生产环境中执行运营IT和安全任务，这代表了在不到一年时间内从试点转向全面部署的转变 </w:t>
            </w:r>
            <w:r>
              <w:rPr>
                <w:b/>
                <w:sz w:val="20"/>
              </w:rPr>
              <w:t>身份安全挑战</w:t>
            </w:r>
            <w:r>
              <w:rPr>
                <w:sz w:val="20"/>
              </w:rPr>
              <w:t xml:space="preserve">：80%的组织在过去一年中经历了与身份相关的安全漏洞，而47%的组织现在拥有的非人类身份（AI代理、服务账户、API密钥）比人类用户更多，但只有22%的组织对这些身份具有完全可见性 </w:t>
            </w:r>
            <w:r>
              <w:rPr>
                <w:b/>
                <w:sz w:val="20"/>
              </w:rPr>
              <w:t>治理缺口危机</w:t>
            </w:r>
            <w:r>
              <w:rPr>
                <w:sz w:val="20"/>
              </w:rPr>
              <w:t xml:space="preserve">：为人工审批工作流程设计的传统身份治理框架难以跟上机器速度的访问决策，随着AI系统获得企业访问权限，这创造了新的安全漏洞 </w:t>
            </w:r>
            <w:r>
              <w:rPr>
                <w:b/>
                <w:sz w:val="20"/>
              </w:rPr>
              <w:t>市场响应</w:t>
            </w:r>
            <w:r>
              <w:rPr>
                <w:sz w:val="20"/>
              </w:rPr>
              <w:t>：91%的组织增加了身份与访问管理（IAM）支出，"AI身份治理"正成为解决自主系统安全和合规需求的下一个主要类别</w:t>
            </w:r>
            <w:r>
              <w:br/>
              <w:br/>
            </w:r>
            <w:r>
              <w:rPr>
                <w:b/>
                <w:sz w:val="20"/>
              </w:rPr>
              <w:t>Rapid AI Agent Adoption</w:t>
            </w:r>
            <w:r>
              <w:rPr>
                <w:sz w:val="20"/>
              </w:rPr>
              <w:t xml:space="preserve">: 95% of enterprises now run autonomous AI agents performing operational IT and security tasks in production environments, representing a shift from pilot to full deployment in under one year </w:t>
            </w:r>
            <w:r>
              <w:rPr>
                <w:b/>
                <w:sz w:val="20"/>
              </w:rPr>
              <w:t>Identity Security Challenges</w:t>
            </w:r>
            <w:r>
              <w:rPr>
                <w:sz w:val="20"/>
              </w:rPr>
              <w:t xml:space="preserve">: 80% of organizations experienced identity-related breaches in the past year, while 47% now have more non-human identities (AI agents, service accounts, API keys) than human users, with only 22% having full visibility into these identities </w:t>
            </w:r>
            <w:r>
              <w:rPr>
                <w:b/>
                <w:sz w:val="20"/>
              </w:rPr>
              <w:t>Governance Gap Crisis</w:t>
            </w:r>
            <w:r>
              <w:rPr>
                <w:sz w:val="20"/>
              </w:rPr>
              <w:t xml:space="preserve">: Traditional identity governance frameworks designed for human approval workflows are struggling to keep pace with machine-speed access decisions, creating new security vulnerabilities as AI systems gain enterprise access </w:t>
            </w:r>
            <w:r>
              <w:rPr>
                <w:b/>
                <w:sz w:val="20"/>
              </w:rPr>
              <w:t>Market Response</w:t>
            </w:r>
            <w:r>
              <w:rPr>
                <w:sz w:val="20"/>
              </w:rPr>
              <w:t>: 91% of organizations increased Identity and Access Management (IAM) spending, with "AI identity governance" emerging as the next major category to address autonomous system security and compliance needs</w:t>
            </w:r>
          </w:p>
        </w:tc>
      </w:tr>
      <w:tr>
        <w:tc>
          <w:tcPr>
            <w:tcW w:type="dxa" w:w="1440"/>
          </w:tcPr>
          <w:p>
            <w:r>
              <w:rPr>
                <w:sz w:val="20"/>
              </w:rPr>
              <w:t>2026-03-11</w:t>
            </w:r>
          </w:p>
        </w:tc>
        <w:tc>
          <w:tcPr>
            <w:tcW w:type="dxa" w:w="8640"/>
          </w:tcPr>
          <w:p>
            <w:hyperlink r:id="rId90">
              <w:r>
                <w:rPr>
                  <w:color w:val="0563C1"/>
                  <w:u w:val="single"/>
                </w:rPr>
                <w:t>The “Last Mile” Problem Slowing AI Transformation (8 minute read)</w:t>
              </w:r>
            </w:hyperlink>
            <w:r>
              <w:br/>
              <w:br/>
            </w:r>
            <w:r>
              <w:rPr>
                <w:b/>
                <w:sz w:val="20"/>
              </w:rPr>
              <w:t>问题</w:t>
            </w:r>
            <w:r>
              <w:rPr>
                <w:sz w:val="20"/>
              </w:rPr>
              <w:t>：企业正在"最后一公里"的AI实施中遇到困难——即超越试点项目和工具，真正将AI整合到组织内的实际工作流程、流程和决策系统中。</w:t>
            </w:r>
            <w:r>
              <w:rPr>
                <w:b/>
                <w:sz w:val="20"/>
              </w:rPr>
              <w:t>关键障碍</w:t>
            </w:r>
            <w:r>
              <w:rPr>
                <w:sz w:val="20"/>
              </w:rPr>
              <w:t>：主要障碍不是AI模型质量或数据可用性，而是未能重新设计组织流程、激励机制、治理结构和知识系统以便与AI有效协作。</w:t>
            </w:r>
            <w:r>
              <w:rPr>
                <w:b/>
                <w:sz w:val="20"/>
              </w:rPr>
              <w:t>现状</w:t>
            </w:r>
            <w:r>
              <w:rPr>
                <w:sz w:val="20"/>
              </w:rPr>
              <w:t>：虽然大多数大型企业已经启动了数百个AI试点项目并提供了Copilot和ChatGPT等工具的访问权限，但由于组织转型不足，生产力提升已经停滞。</w:t>
            </w:r>
            <w:r>
              <w:rPr>
                <w:b/>
                <w:sz w:val="20"/>
              </w:rPr>
              <w:t>重要性</w:t>
            </w:r>
            <w:r>
              <w:rPr>
                <w:sz w:val="20"/>
              </w:rPr>
              <w:t>：这个"最后一公里"问题阻止了企业充分发挥其AI投资潜力，尽管对AI项目做出了重大财务承诺，却无法实现有意义的业务转型。</w:t>
            </w:r>
            <w:r>
              <w:br/>
              <w:br/>
            </w:r>
            <w:r>
              <w:rPr>
                <w:b/>
                <w:sz w:val="20"/>
              </w:rPr>
              <w:t>The Problem</w:t>
            </w:r>
            <w:r>
              <w:rPr>
                <w:sz w:val="20"/>
              </w:rPr>
              <w:t xml:space="preserve">: Companies are struggling with the "last mile" of AI implementation - moving beyond pilots and tools to actually integrate AI into real workflows, processes, and decision-making systems within organizations. </w:t>
            </w:r>
            <w:r>
              <w:rPr>
                <w:b/>
                <w:sz w:val="20"/>
              </w:rPr>
              <w:t>Key Barrier</w:t>
            </w:r>
            <w:r>
              <w:rPr>
                <w:sz w:val="20"/>
              </w:rPr>
              <w:t xml:space="preserve">: The main obstacle isn't AI model quality or data availability, but rather the failure to redesign organizational processes, incentives, governance structures, and knowledge systems to work effectively with AI. </w:t>
            </w:r>
            <w:r>
              <w:rPr>
                <w:b/>
                <w:sz w:val="20"/>
              </w:rPr>
              <w:t>Current State</w:t>
            </w:r>
            <w:r>
              <w:rPr>
                <w:sz w:val="20"/>
              </w:rPr>
              <w:t xml:space="preserve">: While most large companies have launched hundreds of AI pilots and provided access to tools like Copilot and ChatGPT, productivity gains have stalled due to inadequate organizational transformation. </w:t>
            </w:r>
            <w:r>
              <w:rPr>
                <w:b/>
                <w:sz w:val="20"/>
              </w:rPr>
              <w:t>Why It Matters</w:t>
            </w:r>
            <w:r>
              <w:rPr>
                <w:sz w:val="20"/>
              </w:rPr>
              <w:t>: This "last mile" problem is preventing companies from realizing the full potential of their AI investments and achieving meaningful business transformation despite significant financial commitments to AI initiatives.</w:t>
            </w:r>
          </w:p>
        </w:tc>
      </w:tr>
      <w:tr>
        <w:tc>
          <w:tcPr>
            <w:tcW w:type="dxa" w:w="1440"/>
          </w:tcPr>
          <w:p>
            <w:r>
              <w:rPr>
                <w:sz w:val="20"/>
              </w:rPr>
              <w:t>2026-03-11</w:t>
            </w:r>
          </w:p>
        </w:tc>
        <w:tc>
          <w:tcPr>
            <w:tcW w:type="dxa" w:w="8640"/>
          </w:tcPr>
          <w:p>
            <w:hyperlink r:id="rId91">
              <w:r>
                <w:rPr>
                  <w:color w:val="0563C1"/>
                  <w:u w:val="single"/>
                </w:rPr>
                <w:t>Enterprise identity was built for humans, not AI agents (6 minute read)</w:t>
              </w:r>
            </w:hyperlink>
            <w:r>
              <w:br/>
              <w:br/>
            </w:r>
            <w:r>
              <w:rPr>
                <w:sz w:val="20"/>
              </w:rPr>
              <w:t>AI代理正在企业系统中快速部署，用于登录、提取数据和执行工作流程，但传统的身份和访问管理(IAM)系统是为具有静态角色和长期账户的人类设计的，而非自主软件代理。当前的IAM系统无法处理代理的关键特征，包括动态权限需求、不明确的人为问责制、持续的多系统操作，以及代理创建新身份或通过现有服务账户隐形操作的能力。AI代理带来了新的安全风险，特别是在开发环境中，它们可能被文件、文档或元数据中的隐藏指令欺骗，在没有人工监督的情况下可能暴露凭据或违反信任边界。组织需要重新设计安全架构，将身份作为AI代理的控制平面，实施上下文感知访问控制、零知识凭据处理和增强的可审计性，不仅跟踪代理的行为，还要跟踪是谁授权了它们以及在什么范围内授权。</w:t>
            </w:r>
            <w:r>
              <w:br/>
              <w:br/>
            </w:r>
            <w:r>
              <w:rPr>
                <w:sz w:val="20"/>
              </w:rPr>
              <w:t>AI agents are rapidly being deployed across enterprise systems to log in, pull data, and execute workflows, but traditional identity and access management (IAM) systems were designed for humans with static roles and long-lived accounts, not autonomous software agents Current IAM systems fail to handle key agent characteristics including dynamic privilege needs, unclear human accountability, continuous multi-system operation, and the ability for agents to spin up new identities or operate invisibly through existing service accounts AI agents create new security risks, particularly in development environments where they can be tricked by hidden directives in files, documentation, or metadata, potentially exposing credentials or breaching trust boundaries without human oversight Organizations need to redesign security architecture with identity as the control plane for AI agents, implementing context-aware access controls, zero-knowledge credential handling, and enhanced auditability that tracks not just what agents do but who authorized them and under what scope</w:t>
            </w:r>
          </w:p>
        </w:tc>
      </w:tr>
      <w:tr>
        <w:tc>
          <w:tcPr>
            <w:tcW w:type="dxa" w:w="1440"/>
          </w:tcPr>
          <w:p>
            <w:r>
              <w:rPr>
                <w:sz w:val="20"/>
              </w:rPr>
              <w:t>2026-03-11</w:t>
            </w:r>
          </w:p>
        </w:tc>
        <w:tc>
          <w:tcPr>
            <w:tcW w:type="dxa" w:w="8640"/>
          </w:tcPr>
          <w:p>
            <w:hyperlink r:id="rId92">
              <w:r>
                <w:rPr>
                  <w:color w:val="0563C1"/>
                  <w:u w:val="single"/>
                </w:rPr>
                <w:t>White Collar Goes Blue (6 minute read)</w:t>
              </w:r>
            </w:hyperlink>
            <w:r>
              <w:br/>
              <w:br/>
            </w:r>
            <w:r>
              <w:rPr>
                <w:b/>
                <w:sz w:val="20"/>
              </w:rPr>
              <w:t>人工智能正在改变白领工作动态</w:t>
            </w:r>
            <w:r>
              <w:rPr>
                <w:sz w:val="20"/>
              </w:rPr>
              <w:t>：一位创业公司创始人透露，他们的核心团队可以利用人工智能自己处理大部分工作，这使得管理多名能力和个性各异的员工变得难以证明其合理性。</w:t>
            </w:r>
            <w:r>
              <w:rPr>
                <w:b/>
                <w:sz w:val="20"/>
              </w:rPr>
              <w:t>公司正在重组而非重新谈判</w:t>
            </w:r>
            <w:r>
              <w:rPr>
                <w:sz w:val="20"/>
              </w:rPr>
              <w:t>：公司不再告诉现有员工"只需执行，不要有意见"，而是裁员并重新招聘相同职位，但从一开始就将其重新定义为技工职位，剥夺传统白领的自主权。</w:t>
            </w:r>
            <w:r>
              <w:rPr>
                <w:b/>
                <w:sz w:val="20"/>
              </w:rPr>
              <w:t>双层就业结构正在出现</w:t>
            </w:r>
            <w:r>
              <w:rPr>
                <w:sz w:val="20"/>
              </w:rPr>
              <w:t>：组织正在分化为精英"有名"团队（塑造方向并保留全部特权的小型意见领袖群体）和"无名"标准团队（权利较少、自主权较低的大型熟练执行者群体）。</w:t>
            </w:r>
            <w:r>
              <w:rPr>
                <w:b/>
                <w:sz w:val="20"/>
              </w:rPr>
              <w:t>入门级招聘和学徒制正在改变</w:t>
            </w:r>
            <w:r>
              <w:rPr>
                <w:sz w:val="20"/>
              </w:rPr>
              <w:t>：传统的大学到职业的发展路径在受人工智能影响的岗位上正在停滞，公司很可能会转向类似技工的学徒模式，而不是招聘享有全套福利待遇的年轻自主专业人士。</w:t>
            </w:r>
            <w:r>
              <w:br/>
              <w:br/>
            </w:r>
            <w:r>
              <w:rPr>
                <w:b/>
                <w:sz w:val="20"/>
              </w:rPr>
              <w:t>AI is transforming white collar work dynamics</w:t>
            </w:r>
            <w:r>
              <w:rPr>
                <w:sz w:val="20"/>
              </w:rPr>
              <w:t xml:space="preserve">: A startup founder revealed their core team could handle most work themselves using AI, making it difficult to justify managing multiple employees with varying competencies and personalities. </w:t>
            </w:r>
            <w:r>
              <w:rPr>
                <w:b/>
                <w:sz w:val="20"/>
              </w:rPr>
              <w:t>Companies are restructuring rather than renegotiating</w:t>
            </w:r>
            <w:r>
              <w:rPr>
                <w:sz w:val="20"/>
              </w:rPr>
              <w:t xml:space="preserve">: Instead of telling existing employees to "just execute and stop having opinions," companies are laying people off and rehiring for the same roles but redefined as trades from the start, stripping away traditional white collar autonomy. </w:t>
            </w:r>
            <w:r>
              <w:rPr>
                <w:b/>
                <w:sz w:val="20"/>
              </w:rPr>
              <w:t>Two-tiered employment structure emerging</w:t>
            </w:r>
            <w:r>
              <w:rPr>
                <w:sz w:val="20"/>
              </w:rPr>
              <w:t xml:space="preserve">: Organizations are splitting into elite "named" teams (small groups of tastemakers who shape direction and retain full privileges) and "unnamed" standard teams (larger groups of skilled executors with fewer rights and less autonomy). </w:t>
            </w:r>
            <w:r>
              <w:rPr>
                <w:b/>
                <w:sz w:val="20"/>
              </w:rPr>
              <w:t>Entry-level hiring and apprenticeships changing</w:t>
            </w:r>
            <w:r>
              <w:rPr>
                <w:sz w:val="20"/>
              </w:rPr>
              <w:t>: Traditional college-to-professional pipelines are stagnating for AI-exposed roles, with companies likely moving toward apprenticeship models similar to trades rather than hiring young workers as autonomous professionals with full benefits packages.</w:t>
            </w:r>
          </w:p>
        </w:tc>
      </w:tr>
      <w:tr>
        <w:tc>
          <w:tcPr>
            <w:tcW w:type="dxa" w:w="1440"/>
          </w:tcPr>
          <w:p>
            <w:r>
              <w:rPr>
                <w:sz w:val="20"/>
              </w:rPr>
              <w:t>2026-03-11</w:t>
            </w:r>
          </w:p>
        </w:tc>
        <w:tc>
          <w:tcPr>
            <w:tcW w:type="dxa" w:w="8640"/>
          </w:tcPr>
          <w:p>
            <w:hyperlink r:id="rId93">
              <w:r>
                <w:rPr>
                  <w:color w:val="0563C1"/>
                  <w:u w:val="single"/>
                </w:rPr>
                <w:t>The Org Chart Math Behind AI-Native Speed (2 minute read)</w:t>
              </w:r>
            </w:hyperlink>
            <w:r>
              <w:br/>
              <w:br/>
            </w:r>
            <w:r>
              <w:rPr>
                <w:b/>
                <w:sz w:val="20"/>
              </w:rPr>
              <w:t>AI大幅减少团队沟通开销</w:t>
            </w:r>
            <w:r>
              <w:rPr>
                <w:sz w:val="20"/>
              </w:rPr>
              <w:t>：传统150人组织有11,175个潜在沟通渠道，而产生同等产出的AI赋能团队只需30人，435个渠道——根据梅特卡夫定律减少了96%。</w:t>
            </w:r>
            <w:r>
              <w:rPr>
                <w:b/>
                <w:sz w:val="20"/>
              </w:rPr>
              <w:t>个人生产力提升巨大</w:t>
            </w:r>
            <w:r>
              <w:rPr>
                <w:sz w:val="20"/>
              </w:rPr>
              <w:t>：Claude Code创始人Boris Cherny使用AI每天提交20-30个拉取请求（比传统工程师每周3个多30倍），自11月以来他100%的代码都由AI编写。</w:t>
            </w:r>
            <w:r>
              <w:rPr>
                <w:b/>
                <w:sz w:val="20"/>
              </w:rPr>
              <w:t>AI原生公司实现前所未有的人均收入</w:t>
            </w:r>
            <w:r>
              <w:rPr>
                <w:sz w:val="20"/>
              </w:rPr>
              <w:t>：Anthropic（500万美元）、Cursor（330万美元）和Midjourney（200万美元）等公司的人均收入比传统SaaS公司（20-30万美元）高10-20倍。</w:t>
            </w:r>
            <w:r>
              <w:rPr>
                <w:b/>
                <w:sz w:val="20"/>
              </w:rPr>
              <w:t>组织优势随时间复合增长</w:t>
            </w:r>
            <w:r>
              <w:rPr>
                <w:sz w:val="20"/>
              </w:rPr>
              <w:t>：AI原生初创公司正在领先，因为AI赋能的小团队创造了更快的迭代周期和更低的协调成本，从根本上将管理问题从监督人员转变为协调AI智能体。</w:t>
            </w:r>
            <w:r>
              <w:br/>
              <w:br/>
            </w:r>
            <w:r>
              <w:rPr>
                <w:b/>
                <w:sz w:val="20"/>
              </w:rPr>
              <w:t>AI dramatically reduces team communication overhead</w:t>
            </w:r>
            <w:r>
              <w:rPr>
                <w:sz w:val="20"/>
              </w:rPr>
              <w:t xml:space="preserve">: Traditional 150-person organizations have 11,175 potential communication channels, while AI-enabled teams producing equivalent output need only 30 people with 435 channels—a 96% reduction according to Metcalfe's Law. </w:t>
            </w:r>
            <w:r>
              <w:rPr>
                <w:b/>
                <w:sz w:val="20"/>
              </w:rPr>
              <w:t>Individual productivity gains are massive</w:t>
            </w:r>
            <w:r>
              <w:rPr>
                <w:sz w:val="20"/>
              </w:rPr>
              <w:t xml:space="preserve">: Boris Cherny, creator of Claude Code, ships 20-30 pull requests daily using AI (30x more than traditional engineers' 3 per week), with 100% of his code written by AI since November. </w:t>
            </w:r>
            <w:r>
              <w:rPr>
                <w:b/>
                <w:sz w:val="20"/>
              </w:rPr>
              <w:t>AI-native companies achieve unprecedented revenue per employee</w:t>
            </w:r>
            <w:r>
              <w:rPr>
                <w:sz w:val="20"/>
              </w:rPr>
              <w:t xml:space="preserve">: Companies like Anthropic ($5M), Cursor ($3.3M), and Midjourney ($2M) generate 10-20x more revenue per employee than traditional SaaS companies ($200-300k). </w:t>
            </w:r>
            <w:r>
              <w:rPr>
                <w:b/>
                <w:sz w:val="20"/>
              </w:rPr>
              <w:t>Organizational advantage compounds over time</w:t>
            </w:r>
            <w:r>
              <w:rPr>
                <w:sz w:val="20"/>
              </w:rPr>
              <w:t>: AI-native startups are pulling ahead because smaller teams enabled by AI create faster iteration cycles and reduced coordination costs, fundamentally changing the management question from overseeing people to orchestrating AI agents.</w:t>
            </w:r>
          </w:p>
        </w:tc>
      </w:tr>
      <w:tr>
        <w:tc>
          <w:tcPr>
            <w:tcW w:type="dxa" w:w="1440"/>
          </w:tcPr>
          <w:p>
            <w:r>
              <w:rPr>
                <w:sz w:val="20"/>
              </w:rPr>
              <w:t>2026-03-11</w:t>
            </w:r>
          </w:p>
        </w:tc>
        <w:tc>
          <w:tcPr>
            <w:tcW w:type="dxa" w:w="8640"/>
          </w:tcPr>
          <w:p>
            <w:hyperlink r:id="rId94">
              <w:r>
                <w:rPr>
                  <w:color w:val="0563C1"/>
                  <w:u w:val="single"/>
                </w:rPr>
                <w:t>Meta acquires Moltbook, the AI agent social network (1 minute read)</w:t>
              </w:r>
            </w:hyperlink>
            <w:r>
              <w:br/>
              <w:br/>
            </w:r>
            <w:r>
              <w:rPr>
                <w:sz w:val="20"/>
              </w:rPr>
              <w:t>Meta收购了Moltbook，这是一个由AI代理组成的类似Reddit的病毒式社交网络，并聘请创始人Matt Schlicht和Ben Parr加入Meta超级智能实验室。Moltbook是使用OpenClaw构建的，这是一个LLM编程代理的封装器，允许用户通过WhatsApp和Discord等聊天应用控制AI。Meta特别看重Moltbook"通过永在线目录连接代理的方法"，认为这是AI代理网络领域的新颖发展。这次收购延续了大科技公司招募AI人才的模式，OpenClaw的创始人Peter Steinberger已于2月加入OpenAI。</w:t>
            </w:r>
            <w:r>
              <w:br/>
              <w:br/>
            </w:r>
            <w:r>
              <w:rPr>
                <w:sz w:val="20"/>
              </w:rPr>
              <w:t>Meta acquired Moltbook, a viral Reddit-like social network composed entirely of AI agents, hiring creators Matt Schlicht and Ben Parr to work at Meta Superintelligence Labs Moltbook was built using OpenClaw, a wrapper for LLM coding agents that allows users to control AI through chat apps like WhatsApp and Discord Meta was particularly interested in Moltbook's "approach to connecting agents through an always-on directory" as a novel development in AI agent networking The acquisition follows a pattern of Big Tech hiring AI talent, with OpenClaw's founder Peter Steinberger joining OpenAI in February</w:t>
            </w:r>
          </w:p>
        </w:tc>
      </w:tr>
      <w:tr>
        <w:tc>
          <w:tcPr>
            <w:tcW w:type="dxa" w:w="1440"/>
          </w:tcPr>
          <w:p>
            <w:r>
              <w:rPr>
                <w:sz w:val="20"/>
              </w:rPr>
              <w:t>2026-03-11</w:t>
            </w:r>
          </w:p>
        </w:tc>
        <w:tc>
          <w:tcPr>
            <w:tcW w:type="dxa" w:w="8640"/>
          </w:tcPr>
          <w:p>
            <w:hyperlink r:id="rId95">
              <w:r>
                <w:rPr>
                  <w:color w:val="0563C1"/>
                  <w:u w:val="single"/>
                </w:rPr>
                <w:t>YouTube Lays Claim to Another Crown: The World's Largest Media Company (2 minute read)</w:t>
              </w:r>
            </w:hyperlink>
            <w:r>
              <w:br/>
              <w:br/>
            </w:r>
            <w:r>
              <w:rPr>
                <w:b/>
                <w:sz w:val="20"/>
              </w:rPr>
              <w:t>YouTube在2025年成为世界最大的媒体公司</w:t>
            </w:r>
            <w:r>
              <w:rPr>
                <w:sz w:val="20"/>
              </w:rPr>
              <w:t xml:space="preserve">，收入超过600亿美元，超越了迪士尼的媒体业务（609亿美元），估值在5000-5600亿美元之间 </w:t>
            </w:r>
            <w:r>
              <w:rPr>
                <w:b/>
                <w:sz w:val="20"/>
              </w:rPr>
              <w:t>该平台的收入来源多样化</w:t>
            </w:r>
            <w:r>
              <w:rPr>
                <w:sz w:val="20"/>
              </w:rPr>
              <w:t xml:space="preserve">，包括400多亿美元的广告收入以及YouTube Premium、YouTube Music、NFL Sunday Ticket和YouTube TV（拥有约1000万订阅用户）等订阅服务 </w:t>
            </w:r>
            <w:r>
              <w:rPr>
                <w:b/>
                <w:sz w:val="20"/>
              </w:rPr>
              <w:t>YouTube已向创作者、音乐公司和媒体合作伙伴支付超过1000亿美元</w:t>
            </w:r>
            <w:r>
              <w:rPr>
                <w:sz w:val="20"/>
              </w:rPr>
              <w:t xml:space="preserve">，展现了其在娱乐生态系统和创作者经济中的核心作用 </w:t>
            </w:r>
            <w:r>
              <w:rPr>
                <w:b/>
                <w:sz w:val="20"/>
              </w:rPr>
              <w:t>在AI工具和分销规模方面的大量投资</w:t>
            </w:r>
            <w:r>
              <w:rPr>
                <w:sz w:val="20"/>
              </w:rPr>
              <w:t>为YouTube的持续爆炸式增长奠定了基础，使其成为少数几家仍在加速发展的媒体公司之一，而其他公司则陷入停滞</w:t>
            </w:r>
            <w:r>
              <w:br/>
              <w:br/>
            </w:r>
            <w:r>
              <w:rPr>
                <w:b/>
                <w:sz w:val="20"/>
              </w:rPr>
              <w:t>YouTube became the world's largest media company in 2025</w:t>
            </w:r>
            <w:r>
              <w:rPr>
                <w:sz w:val="20"/>
              </w:rPr>
              <w:t xml:space="preserve">, generating over $60 billion in revenue and surpassing Disney's media business ($60.9 billion), with a valuation between $500-560 billion </w:t>
            </w:r>
            <w:r>
              <w:rPr>
                <w:b/>
                <w:sz w:val="20"/>
              </w:rPr>
              <w:t>The platform's revenue comes from multiple streams</w:t>
            </w:r>
            <w:r>
              <w:rPr>
                <w:sz w:val="20"/>
              </w:rPr>
              <w:t xml:space="preserve"> including $40+ billion in advertising revenue and subscription services like YouTube Premium, YouTube Music, NFL Sunday Ticket, and YouTube TV (which has ~10 million subscribers) </w:t>
            </w:r>
            <w:r>
              <w:rPr>
                <w:b/>
                <w:sz w:val="20"/>
              </w:rPr>
              <w:t>YouTube has paid out over $100 billion to creators, music companies, and media partners</w:t>
            </w:r>
            <w:r>
              <w:rPr>
                <w:sz w:val="20"/>
              </w:rPr>
              <w:t xml:space="preserve">, demonstrating its central role in the entertainment ecosystem and creator economy </w:t>
            </w:r>
            <w:r>
              <w:rPr>
                <w:b/>
                <w:sz w:val="20"/>
              </w:rPr>
              <w:t>Heavy investment in AI tools and scale as a distributor</w:t>
            </w:r>
            <w:r>
              <w:rPr>
                <w:sz w:val="20"/>
              </w:rPr>
              <w:t xml:space="preserve"> positions YouTube for continued explosive growth, making it one of the few media companies still accelerating while others stagnate</w:t>
            </w:r>
          </w:p>
        </w:tc>
      </w:tr>
      <w:tr>
        <w:tc>
          <w:tcPr>
            <w:tcW w:type="dxa" w:w="1440"/>
          </w:tcPr>
          <w:p>
            <w:r>
              <w:rPr>
                <w:sz w:val="20"/>
              </w:rPr>
              <w:t>2026-03-11</w:t>
            </w:r>
          </w:p>
        </w:tc>
        <w:tc>
          <w:tcPr>
            <w:tcW w:type="dxa" w:w="8640"/>
          </w:tcPr>
          <w:p>
            <w:hyperlink r:id="rId96">
              <w:r>
                <w:rPr>
                  <w:color w:val="0563C1"/>
                  <w:u w:val="single"/>
                </w:rPr>
                <w:t>Anthropic Tells Judge Billions at Stake If US Shuns AI Tool (3 minute read)</w:t>
              </w:r>
            </w:hyperlink>
            <w:r>
              <w:br/>
              <w:br/>
            </w:r>
            <w:r>
              <w:rPr>
                <w:sz w:val="20"/>
              </w:rPr>
              <w:t>Anthropic在战争部宣布该AI公司为供应链风险后面临数十亿美元的潜在收入损失。超过100家企业客户已联系Anthropic，对因政府指定而继续业务关系表示担忧。该公司已要求联邦法官迅速阻止战争部的决定，以防止进一步的财务损失。Anthropic紧急请求的听证会已从4月3日提前至3月24日，显示了情况的紧迫性。</w:t>
            </w:r>
            <w:r>
              <w:br/>
              <w:br/>
            </w:r>
            <w:r>
              <w:rPr>
                <w:sz w:val="20"/>
              </w:rPr>
              <w:t>Anthropic faces potential billions in revenue losses after the Department of War declared the AI company a supply-chain risk Over 100 enterprise customers have contacted Anthropic expressing concerns about continuing their business relationships due to the government designation The company has asked a federal judge to quickly block the Department of War's decision to prevent further financial damage A hearing on Anthropic's emergency request has been moved up from April 3 to March 24, indicating the urgency of the situation</w:t>
            </w:r>
          </w:p>
        </w:tc>
      </w:tr>
      <w:tr>
        <w:tc>
          <w:tcPr>
            <w:tcW w:type="dxa" w:w="1440"/>
          </w:tcPr>
          <w:p>
            <w:r>
              <w:rPr>
                <w:sz w:val="20"/>
              </w:rPr>
              <w:t>2026-03-11</w:t>
            </w:r>
          </w:p>
        </w:tc>
        <w:tc>
          <w:tcPr>
            <w:tcW w:type="dxa" w:w="8640"/>
          </w:tcPr>
          <w:p>
            <w:hyperlink r:id="rId97">
              <w:r>
                <w:rPr>
                  <w:color w:val="0563C1"/>
                  <w:u w:val="single"/>
                </w:rPr>
                <w:t>Almost 40 new unicorns have been minted so far this year — here they are | TechCrunch</w:t>
              </w:r>
            </w:hyperlink>
            <w:r>
              <w:br/>
              <w:br/>
            </w:r>
            <w:r>
              <w:rPr>
                <w:b/>
                <w:sz w:val="20"/>
              </w:rPr>
              <w:t>近40家初创公司获得独角兽地位</w:t>
            </w:r>
            <w:r>
              <w:rPr>
                <w:sz w:val="20"/>
              </w:rPr>
              <w:t xml:space="preserve">（估值10亿美元以上），时间在2026年初，由于投资者对人工智能技术的热情，AI公司推动了大部分增长 </w:t>
            </w:r>
            <w:r>
              <w:rPr>
                <w:b/>
                <w:sz w:val="20"/>
              </w:rPr>
              <w:t>AI占主导地位但各行业均有代表</w:t>
            </w:r>
            <w:r>
              <w:rPr>
                <w:sz w:val="20"/>
              </w:rPr>
              <w:t xml:space="preserve">：虽然大多数新独角兽都与AI相关（包括半导体、编程助手和研究实验室），但在医疗保健、机器人、加密货币和云基础设施领域也有重要代表 </w:t>
            </w:r>
            <w:r>
              <w:rPr>
                <w:b/>
                <w:sz w:val="20"/>
              </w:rPr>
              <w:t>值得注意的高估值独角兽包括</w:t>
            </w:r>
            <w:r>
              <w:rPr>
                <w:sz w:val="20"/>
              </w:rPr>
              <w:t xml:space="preserve"> Apptronik（人形机器人，53亿美元）、humans&amp; AI研究实验室（45亿美元）以及由帕尔默·拉奇创立的Erebor Bank（加密银行，40亿美元）</w:t>
            </w:r>
            <w:r>
              <w:rPr>
                <w:b/>
                <w:sz w:val="20"/>
              </w:rPr>
              <w:t>各行业都有强劲的投资者支持</w:t>
            </w:r>
            <w:r>
              <w:rPr>
                <w:sz w:val="20"/>
              </w:rPr>
              <w:t>：安德森·霍洛维茨、红杉资本等主要风险投资公司以及专业基金通过大量A轮到D轮融资推动了这些估值</w:t>
            </w:r>
            <w:r>
              <w:br/>
              <w:br/>
            </w:r>
            <w:r>
              <w:rPr>
                <w:b/>
                <w:sz w:val="20"/>
              </w:rPr>
              <w:t>Nearly 40 startups achieved unicorn status</w:t>
            </w:r>
            <w:r>
              <w:rPr>
                <w:sz w:val="20"/>
              </w:rPr>
              <w:t xml:space="preserve"> (valuations of $1+ billion) in early 2026, with AI companies driving much of the growth due to investor enthusiasm around artificial intelligence technologies </w:t>
            </w:r>
            <w:r>
              <w:rPr>
                <w:b/>
                <w:sz w:val="20"/>
              </w:rPr>
              <w:t>AI dominates but diverse sectors represented</w:t>
            </w:r>
            <w:r>
              <w:rPr>
                <w:sz w:val="20"/>
              </w:rPr>
              <w:t xml:space="preserve">: While most new unicorns are AI-related (including semiconductors, coding assistants, and research labs), significant representation exists in healthcare, robotics, crypto, and cloud infrastructure </w:t>
            </w:r>
            <w:r>
              <w:rPr>
                <w:b/>
                <w:sz w:val="20"/>
              </w:rPr>
              <w:t>Notable high-value unicorns include</w:t>
            </w:r>
            <w:r>
              <w:rPr>
                <w:sz w:val="20"/>
              </w:rPr>
              <w:t xml:space="preserve"> Apptronik (humanoid robotics, $5.3B), humans&amp; AI research lab ($4.5B), and Erebor Bank founded by Palmer Luckey (crypto banking, $4B) </w:t>
            </w:r>
            <w:r>
              <w:rPr>
                <w:b/>
                <w:sz w:val="20"/>
              </w:rPr>
              <w:t>Strong investor backing across sectors</w:t>
            </w:r>
            <w:r>
              <w:rPr>
                <w:sz w:val="20"/>
              </w:rPr>
              <w:t>: Major venture capital firms like Andreessen Horowitz, Sequoia, and specialized funds are fueling these valuations with substantial Series A through D funding rounds</w:t>
            </w:r>
          </w:p>
        </w:tc>
      </w:tr>
      <w:tr>
        <w:tc>
          <w:tcPr>
            <w:tcW w:type="dxa" w:w="1440"/>
          </w:tcPr>
          <w:p>
            <w:r>
              <w:rPr>
                <w:sz w:val="20"/>
              </w:rPr>
              <w:t>2026-03-12</w:t>
            </w:r>
          </w:p>
        </w:tc>
        <w:tc>
          <w:tcPr>
            <w:tcW w:type="dxa" w:w="8640"/>
          </w:tcPr>
          <w:p>
            <w:hyperlink r:id="rId98">
              <w:r>
                <w:rPr>
                  <w:color w:val="0563C1"/>
                  <w:u w:val="single"/>
                </w:rPr>
                <w:t>Replit Agent 4 (2 minute read)</w:t>
              </w:r>
            </w:hyperlink>
            <w:r>
              <w:br/>
              <w:br/>
            </w:r>
            <w:r>
              <w:rPr>
                <w:sz w:val="20"/>
              </w:rPr>
              <w:t>Replit推出了Agent 4，引入了无限设计画布和并行运行AI代理的能力，可以同时构建后端和前端。此次更新从纯代码生成转向协作产品套件，能够在单一集成环境中交付网络应用、数据库和幻灯片。</w:t>
            </w:r>
            <w:r>
              <w:br/>
              <w:br/>
            </w:r>
            <w:r>
              <w:rPr>
                <w:sz w:val="20"/>
              </w:rPr>
              <w:t>Replit launched Agent 4, introducing an infinite design canvas and the ability to run parallel AI agents to build backends and frontends simultaneously. The update shifts from pure code generation to a collaborative product suite capable of shipping web apps, databases, and slide decks within a single integrated environment.</w:t>
            </w:r>
          </w:p>
        </w:tc>
      </w:tr>
      <w:tr>
        <w:tc>
          <w:tcPr>
            <w:tcW w:type="dxa" w:w="1440"/>
          </w:tcPr>
          <w:p>
            <w:r>
              <w:rPr>
                <w:sz w:val="20"/>
              </w:rPr>
              <w:t>2026-03-12</w:t>
            </w:r>
          </w:p>
        </w:tc>
        <w:tc>
          <w:tcPr>
            <w:tcW w:type="dxa" w:w="8640"/>
          </w:tcPr>
          <w:p>
            <w:hyperlink r:id="rId99">
              <w:r>
                <w:rPr>
                  <w:color w:val="0563C1"/>
                  <w:u w:val="single"/>
                </w:rPr>
                <w:t>AI Coding Startup Cursor in Talks for About $50 Billion Valuation (2 minute read)</w:t>
              </w:r>
            </w:hyperlink>
            <w:r>
              <w:br/>
              <w:br/>
            </w:r>
            <w:r>
              <w:rPr>
                <w:sz w:val="20"/>
              </w:rPr>
              <w:t>Cursor这家AI编程初创公司正在进行初步融资谈判，该轮融资将使公司估值达到约500亿美元，几乎是其2024年11月293亿美元估值的两倍。这些讨论可能不会达成实际交易，但展现了近年来增长最快的初创公司之一的快速增长轨迹。Cursor已成为AI驱动编程领域的核心参与者，吸引了顶级风险投资公司和主要科技行业参与者的投资。潜在的估值增长反映了对AI编程工具和技术日益高涨的兴趣和投资。</w:t>
            </w:r>
            <w:r>
              <w:br/>
              <w:br/>
            </w:r>
            <w:r>
              <w:rPr>
                <w:sz w:val="20"/>
              </w:rPr>
              <w:t>Cursor, an AI coding startup, is in preliminary talks for a funding round that would value the company at approximately $50 billion, nearly double its $29.3 billion valuation from November 2024 The discussions may not result in an actual deal, but demonstrate the rapid growth trajectory of one of the fastest-growing startups in recent history Cursor has become a central player in AI-powered coding and has attracted investment from top-tier venture capital firms and major tech industry players The potential valuation increase reflects the booming interest and investment in AI coding tools and technologies</w:t>
            </w:r>
          </w:p>
        </w:tc>
      </w:tr>
      <w:tr>
        <w:tc>
          <w:tcPr>
            <w:tcW w:type="dxa" w:w="1440"/>
          </w:tcPr>
          <w:p>
            <w:r>
              <w:rPr>
                <w:sz w:val="20"/>
              </w:rPr>
              <w:t>2026-03-12</w:t>
            </w:r>
          </w:p>
        </w:tc>
        <w:tc>
          <w:tcPr>
            <w:tcW w:type="dxa" w:w="8640"/>
          </w:tcPr>
          <w:p>
            <w:hyperlink r:id="rId100">
              <w:r>
                <w:rPr>
                  <w:color w:val="0563C1"/>
                  <w:u w:val="single"/>
                </w:rPr>
                <w:t>Perplexity's Personal Computer lets AI agents access your Mac mini's files (3 minute read)</w:t>
              </w:r>
            </w:hyperlink>
            <w:r>
              <w:br/>
              <w:br/>
            </w:r>
            <w:r>
              <w:rPr>
                <w:sz w:val="20"/>
              </w:rPr>
              <w:t>Perplexity推出了"Personal Computer"，这是一个在Mac mini电脑上本地运行的AI系统，可以访问、分析和修改用户的本地文件和应用程序，同时协调多个AI代理来完成复杂任务。该系统充当AI项目经理，将用户请求分解为子任务，将工作委派给专门的AI子代理，并合并结果——所有这些都在持续访问用户Mac文件和应用程序的情况下进行。这遵循了使用Mac mini作为本地AI代理经济实惠平台的趋势，与OpenClaw等类似工具竞争，尽管实际的AI处理仍在Perplexity的远程服务器上进行。目前访问权限仅限于候补名单，专家警告用户在授予AI代理访问个人文件权限之前要仔细研究，因为存在潜在的安全风险。</w:t>
            </w:r>
            <w:r>
              <w:br/>
              <w:br/>
            </w:r>
            <w:r>
              <w:rPr>
                <w:sz w:val="20"/>
              </w:rPr>
              <w:t>Perplexity launched "Personal Computer," an AI system that runs locally on Mac mini computers and can access, analyze, and modify users' local files and applications while coordinating multiple AI agents to complete complex tasks The system acts as an AI project manager that breaks down user requests into subtasks, delegates work to specialized AI sub-agents, and combines results - all while having continuous access to the user's Mac files and apps This follows a trend of using Mac minis as affordable platforms for local AI agents, competing with similar tools like OpenClaw, though the actual AI processing still occurs on Perplexity's remote servers Access is currently limited to a waitlist, and experts warn users to research carefully before granting AI agents access to their personal files due to potential security risks</w:t>
            </w:r>
          </w:p>
        </w:tc>
      </w:tr>
      <w:tr>
        <w:tc>
          <w:tcPr>
            <w:tcW w:type="dxa" w:w="1440"/>
          </w:tcPr>
          <w:p>
            <w:r>
              <w:rPr>
                <w:sz w:val="20"/>
              </w:rPr>
              <w:t>2026-03-12</w:t>
            </w:r>
          </w:p>
        </w:tc>
        <w:tc>
          <w:tcPr>
            <w:tcW w:type="dxa" w:w="8640"/>
          </w:tcPr>
          <w:p>
            <w:hyperlink r:id="rId101">
              <w:r>
                <w:rPr>
                  <w:color w:val="0563C1"/>
                  <w:u w:val="single"/>
                </w:rPr>
                <w:t>Meta Preparing to Deploy Four New Homegrown Chips to Handle AI (4 minute read)</w:t>
              </w:r>
            </w:hyperlink>
            <w:r>
              <w:br/>
              <w:br/>
            </w:r>
            <w:r>
              <w:rPr>
                <w:sz w:val="20"/>
              </w:rPr>
              <w:t>Meta宣布推出四款自主研发的AI芯片（MTIA 300、400、450和500），以减少对外部芯片制造商的依赖并降低成本。MTIA 300已投入生产，用于内容排序和推荐训练，而MTIA 400已完成实验室测试。MTIA 450和MTIA 500芯片计划于2027年大规模部署，这是Meta硬件多元化战略的一部分。</w:t>
            </w:r>
            <w:r>
              <w:br/>
              <w:br/>
            </w:r>
            <w:r>
              <w:rPr>
                <w:sz w:val="20"/>
              </w:rPr>
              <w:t>Meta announced four new homegrown AI chips (MTIA 300, 400, 450, and 500) to reduce dependence on external chipmakers and lower costs The MTIA 300 is already in production for content ranking and recommendation training, while the MTIA 400 has completed lab testing The MTIA 450 and MTIA 500 chips are planned for mass deployment in 2027 as part of Meta's hardware diversification strategy</w:t>
            </w:r>
          </w:p>
        </w:tc>
      </w:tr>
      <w:tr>
        <w:tc>
          <w:tcPr>
            <w:tcW w:type="dxa" w:w="1440"/>
          </w:tcPr>
          <w:p>
            <w:r>
              <w:rPr>
                <w:sz w:val="20"/>
              </w:rPr>
              <w:t>2026-03-12</w:t>
            </w:r>
          </w:p>
        </w:tc>
        <w:tc>
          <w:tcPr>
            <w:tcW w:type="dxa" w:w="8640"/>
          </w:tcPr>
          <w:p>
            <w:hyperlink r:id="rId102">
              <w:r>
                <w:rPr>
                  <w:color w:val="0563C1"/>
                  <w:u w:val="single"/>
                </w:rPr>
                <w:t>APAC enterprises are investing heavily in AI, but scaling remains hard (4 minute read)</w:t>
              </w:r>
            </w:hyperlink>
            <w:r>
              <w:br/>
              <w:br/>
            </w:r>
            <w:r>
              <w:rPr>
                <w:b/>
                <w:sz w:val="20"/>
              </w:rPr>
              <w:t>大规模AI投资计划</w:t>
            </w:r>
            <w:r>
              <w:rPr>
                <w:sz w:val="20"/>
              </w:rPr>
              <w:t>：根据联想CIO手册2026调研，96%的亚太地区组织计划在未来12个月增加AI支出，平均预算增长15%，预期每投入1美元可获得2.85美元回报。</w:t>
            </w:r>
            <w:r>
              <w:rPr>
                <w:b/>
                <w:sz w:val="20"/>
              </w:rPr>
              <w:t>扩展挑战依然存在</w:t>
            </w:r>
            <w:r>
              <w:rPr>
                <w:sz w:val="20"/>
              </w:rPr>
              <w:t>：由于数据质量问题、治理缺口、MLOps人才短缺和复杂混合基础设施管理等结构性障碍，只有约一半的AI概念验证能够成功投入生产。</w:t>
            </w:r>
            <w:r>
              <w:rPr>
                <w:b/>
                <w:sz w:val="20"/>
              </w:rPr>
              <w:t>成本管理担忧</w:t>
            </w:r>
            <w:r>
              <w:rPr>
                <w:sz w:val="20"/>
              </w:rPr>
              <w:t>：组织正将重点从AI训练转向推理，推理在模型生命周期内的成本可能比训练高出15倍，需要严格的成本控制和模型选择策略。</w:t>
            </w:r>
            <w:r>
              <w:rPr>
                <w:b/>
                <w:sz w:val="20"/>
              </w:rPr>
              <w:t>混合基础设施成为默认选择</w:t>
            </w:r>
            <w:r>
              <w:rPr>
                <w:sz w:val="20"/>
              </w:rPr>
              <w:t>：86%的亚太地区组织使用结合本地和边缘环境的混合AI设置，这是由数据隐私、合规要求和成本可预测性需求驱动的，其中东盟市场的偏好率达到81%。</w:t>
            </w:r>
            <w:r>
              <w:br/>
              <w:br/>
            </w:r>
            <w:r>
              <w:rPr>
                <w:b/>
                <w:sz w:val="20"/>
              </w:rPr>
              <w:t>Heavy AI Investment Plans</w:t>
            </w:r>
            <w:r>
              <w:rPr>
                <w:sz w:val="20"/>
              </w:rPr>
              <w:t xml:space="preserve">: 96% of APAC organizations plan to increase AI spending over the next 12 months with average budgets growing 15%, expecting $2.85 return for every dollar invested according to Lenovo's CIO Playbook 2026 survey. </w:t>
            </w:r>
            <w:r>
              <w:rPr>
                <w:b/>
                <w:sz w:val="20"/>
              </w:rPr>
              <w:t>Scaling Challenges Persist</w:t>
            </w:r>
            <w:r>
              <w:rPr>
                <w:sz w:val="20"/>
              </w:rPr>
              <w:t xml:space="preserve">: Only about half of AI proof-of-concepts successfully reach production due to structural barriers including data quality issues, governance gaps, talent shortages in MLOps, and complex hybrid infrastructure management. </w:t>
            </w:r>
            <w:r>
              <w:rPr>
                <w:b/>
                <w:sz w:val="20"/>
              </w:rPr>
              <w:t>Cost Management Concerns</w:t>
            </w:r>
            <w:r>
              <w:rPr>
                <w:sz w:val="20"/>
              </w:rPr>
              <w:t xml:space="preserve">: Organizations are shifting focus from AI training to inferencing, which can cost up to 15 times more than training over a model's lifecycle, requiring careful cost discipline and model selection strategies. </w:t>
            </w:r>
            <w:r>
              <w:rPr>
                <w:b/>
                <w:sz w:val="20"/>
              </w:rPr>
              <w:t>Hybrid Infrastructure as Default</w:t>
            </w:r>
            <w:r>
              <w:rPr>
                <w:sz w:val="20"/>
              </w:rPr>
              <w:t>: 86% of APAC organizations use hybrid AI setups combining on-premises and edge environments, driven by data privacy, regulatory compliance, and cost predictability needs, with 81% preference in ASEAN markets specifically.</w:t>
            </w:r>
          </w:p>
        </w:tc>
      </w:tr>
      <w:tr>
        <w:tc>
          <w:tcPr>
            <w:tcW w:type="dxa" w:w="1440"/>
          </w:tcPr>
          <w:p>
            <w:r>
              <w:rPr>
                <w:sz w:val="20"/>
              </w:rPr>
              <w:t>2026-03-12</w:t>
            </w:r>
          </w:p>
        </w:tc>
        <w:tc>
          <w:tcPr>
            <w:tcW w:type="dxa" w:w="8640"/>
          </w:tcPr>
          <w:p>
            <w:hyperlink r:id="rId103">
              <w:r>
                <w:rPr>
                  <w:color w:val="0563C1"/>
                  <w:u w:val="single"/>
                </w:rPr>
                <w:t>Musk unveils joint Tesla-xAI project ‘Macrohard,' eyes software disruption (2 minute read)</w:t>
              </w:r>
            </w:hyperlink>
            <w:r>
              <w:br/>
              <w:br/>
            </w:r>
            <w:r>
              <w:rPr>
                <w:b/>
                <w:sz w:val="20"/>
              </w:rPr>
              <w:t>埃隆·马斯克推出了"Macrohard"（也称为"Digital Optimus"）</w:t>
            </w:r>
            <w:r>
              <w:rPr>
                <w:sz w:val="20"/>
              </w:rPr>
              <w:t>，这是特斯拉和xAI之间的联合项目，旨在通过将xAI的Grok语言模型与特斯拉处理实时屏幕和用户交互的AI代理相结合，来模拟整个软件公司的功能。</w:t>
            </w:r>
            <w:r>
              <w:rPr>
                <w:b/>
                <w:sz w:val="20"/>
              </w:rPr>
              <w:t>该系统瞄准软件行业颠覆</w:t>
            </w:r>
            <w:r>
              <w:rPr>
                <w:sz w:val="20"/>
              </w:rPr>
              <w:t>，类似于Anthropic的Claude Cowork，通过允许自主的基于计算机的任务执行，可能威胁到既有的软件商业模式。</w:t>
            </w:r>
            <w:r>
              <w:rPr>
                <w:b/>
                <w:sz w:val="20"/>
              </w:rPr>
              <w:t>该项目利用了两家公司的综合硬件基础设施</w:t>
            </w:r>
            <w:r>
              <w:rPr>
                <w:sz w:val="20"/>
              </w:rPr>
              <w:t xml:space="preserve"> - 特斯拉的内部AI4芯片与xAI基于英伟达的服务器配对 - 这是在特斯拉对xAI投资20亿美元以及SpaceX收购xAI的交易之后，这些交易分别对公司估值1万亿美元和2500亿美元。</w:t>
            </w:r>
            <w:r>
              <w:rPr>
                <w:b/>
                <w:sz w:val="20"/>
              </w:rPr>
              <w:t>该倡议代表了马斯克旗下公司间更深层次的整合</w:t>
            </w:r>
            <w:r>
              <w:rPr>
                <w:sz w:val="20"/>
              </w:rPr>
              <w:t>，xAI于2025年8月为"Macrohard"申请了商标，并将该技术定位为能够模拟微软等公司软件创作的技术。</w:t>
            </w:r>
            <w:r>
              <w:br/>
              <w:br/>
            </w:r>
            <w:r>
              <w:rPr>
                <w:b/>
                <w:sz w:val="20"/>
              </w:rPr>
              <w:t>Elon Musk unveiled "Macrohard" (also called "Digital Optimus")</w:t>
            </w:r>
            <w:r>
              <w:rPr>
                <w:sz w:val="20"/>
              </w:rPr>
              <w:t xml:space="preserve">, a joint project between Tesla and xAI designed to emulate entire software company functions by combining xAI's Grok language model with Tesla's AI agent that processes real-time screen and user interactions. </w:t>
            </w:r>
            <w:r>
              <w:rPr>
                <w:b/>
                <w:sz w:val="20"/>
              </w:rPr>
              <w:t>The system targets software industry disruption</w:t>
            </w:r>
            <w:r>
              <w:rPr>
                <w:sz w:val="20"/>
              </w:rPr>
              <w:t xml:space="preserve">, similar to Anthropic's Claude Cowork, by allowing autonomous computer-based task performance that could threaten established software business models. </w:t>
            </w:r>
            <w:r>
              <w:rPr>
                <w:b/>
                <w:sz w:val="20"/>
              </w:rPr>
              <w:t>The project leverages combined hardware infrastructure</w:t>
            </w:r>
            <w:r>
              <w:rPr>
                <w:sz w:val="20"/>
              </w:rPr>
              <w:t xml:space="preserve"> from both companies - Tesla's in-house AI4 chip paired with xAI's Nvidia-based servers - following Tesla's $2 billion investment in xAI and SpaceX's acquisition of xAI in deals valuing the companies at $1 trillion and $250 billion respectively. </w:t>
            </w:r>
            <w:r>
              <w:rPr>
                <w:b/>
                <w:sz w:val="20"/>
              </w:rPr>
              <w:t>The initiative represents deeper integration</w:t>
            </w:r>
            <w:r>
              <w:rPr>
                <w:sz w:val="20"/>
              </w:rPr>
              <w:t xml:space="preserve"> between Musk's companies, with xAI filing a trademark for "Macrohard" in August 2025 and positioning the technology as capable of simulating software creations from companies like Microsoft.</w:t>
            </w:r>
          </w:p>
        </w:tc>
      </w:tr>
      <w:tr>
        <w:tc>
          <w:tcPr>
            <w:tcW w:type="dxa" w:w="1440"/>
          </w:tcPr>
          <w:p>
            <w:r>
              <w:rPr>
                <w:sz w:val="20"/>
              </w:rPr>
              <w:t>2026-03-12</w:t>
            </w:r>
          </w:p>
        </w:tc>
        <w:tc>
          <w:tcPr>
            <w:tcW w:type="dxa" w:w="8640"/>
          </w:tcPr>
          <w:p>
            <w:hyperlink r:id="rId104">
              <w:r>
                <w:rPr>
                  <w:color w:val="0563C1"/>
                  <w:u w:val="single"/>
                </w:rPr>
                <w:t>Productive Individuals Don't Make Productive Firms (18 minute read)</w:t>
              </w:r>
            </w:hyperlink>
            <w:r>
              <w:br/>
              <w:br/>
            </w:r>
            <w:r>
              <w:rPr>
                <w:sz w:val="20"/>
              </w:rPr>
              <w:t>个体AI是全世界大多数企业首次体验AI变革魔力的载体。然而，高效的个体并不能造就高效的企业。企业迫切需要制度化智能来实现协调、发现信号、创造客观性、优化优势并扩大收入。组织需要为特定领域问题量身定制的制度化AI，个体AI可以将其作为工具加以利用。</w:t>
            </w:r>
            <w:r>
              <w:br/>
              <w:br/>
            </w:r>
            <w:r>
              <w:rPr>
                <w:sz w:val="20"/>
              </w:rPr>
              <w:t>Individual AI is the vector by which most of the world's businesses will first experience the transformative magic of AI. However, productive individuals do not make productive firms. There is a gaping need for institutional intelligence that creates coordination, finds signal, creates objectivity, optimizes for edge, and scales revenue. Organizations need an institutional AI purpose-built for domain-specific problems that individual AIs can leverage as a tool.</w:t>
            </w:r>
          </w:p>
        </w:tc>
      </w:tr>
      <w:tr>
        <w:tc>
          <w:tcPr>
            <w:tcW w:type="dxa" w:w="1440"/>
          </w:tcPr>
          <w:p>
            <w:r>
              <w:rPr>
                <w:sz w:val="20"/>
              </w:rPr>
              <w:t>2026-03-12</w:t>
            </w:r>
          </w:p>
        </w:tc>
        <w:tc>
          <w:tcPr>
            <w:tcW w:type="dxa" w:w="8640"/>
          </w:tcPr>
          <w:p>
            <w:hyperlink r:id="rId105">
              <w:r>
                <w:rPr>
                  <w:color w:val="0563C1"/>
                  <w:u w:val="single"/>
                </w:rPr>
                <w:t>The Marginal Hire (1 minute read)</w:t>
              </w:r>
            </w:hyperlink>
            <w:r>
              <w:br/>
              <w:br/>
            </w:r>
            <w:r>
              <w:rPr>
                <w:sz w:val="20"/>
              </w:rPr>
              <w:t>公司又开始招聘，但招聘率明显低于以前，技术岗位空缺比2022年峰值下降45%，因为Cursor、Claude Code和Copilot等AI工具让团队能够以更少的人员保持生产力。大多数组织不是进行裁员，而是通过简单地不发布在AI时代之前本会创建的职位来保持员工人数不变，团队在不增加计划新员工的情况下完成相同的工作。Block公司戏剧性地展示了这一转变，裁减了40%的员工，首席执行官杰克·多西称AI工具和更扁平的团队实现了"一种新的工作方式"，改变了公司的运营方式。这一趋势代表着一种无形但日益增长的颠覆，AI正在通过一个个未发布的职位来消除工作岗位，当经济压力迫使公司对AI已经使之成为可能的变化采取行动时，可能会导致突然的大规模重组。</w:t>
            </w:r>
            <w:r>
              <w:br/>
              <w:br/>
            </w:r>
            <w:r>
              <w:rPr>
                <w:sz w:val="20"/>
              </w:rPr>
              <w:t>Companies are hiring again but at significantly lower rates than before, with tech job openings down 45% from 2022 peak, as AI tools like Cursor, Claude Code, and Copilot enable teams to maintain productivity with smaller headcounts Rather than conducting layoffs, most organizations are keeping headcount flat by simply not posting jobs that would have been created pre-AI, with teams accomplishing the same work without adding planned new hires Block demonstrated this shift dramatically by cutting 40% of its workforce, with CEO Jack Dorsey citing AI tools and flatter teams as enabling "a new way of working" that changes how companies operate This trend represents an invisible but growing disruption where AI is eliminating jobs one unposted position at a time, potentially leading to sudden large-scale restructuring when economic pressures force companies to act on what AI has already made possible</w:t>
            </w:r>
          </w:p>
        </w:tc>
      </w:tr>
      <w:tr>
        <w:tc>
          <w:tcPr>
            <w:tcW w:type="dxa" w:w="1440"/>
          </w:tcPr>
          <w:p>
            <w:r>
              <w:rPr>
                <w:sz w:val="20"/>
              </w:rPr>
              <w:t>2026-03-12</w:t>
            </w:r>
          </w:p>
        </w:tc>
        <w:tc>
          <w:tcPr>
            <w:tcW w:type="dxa" w:w="8640"/>
          </w:tcPr>
          <w:p>
            <w:hyperlink r:id="rId106">
              <w:r>
                <w:rPr>
                  <w:color w:val="0563C1"/>
                  <w:u w:val="single"/>
                </w:rPr>
                <w:t>Wonderful raises $150M Series B at $2B valuation | TechCrunch</w:t>
              </w:r>
            </w:hyperlink>
            <w:r>
              <w:br/>
              <w:br/>
            </w:r>
            <w:r>
              <w:rPr>
                <w:sz w:val="20"/>
              </w:rPr>
              <w:t>以色列AI智能体初创公司Wonderful在A轮融资1亿美元仅四个月后，又完成了由Insight Partners领投的1.5亿美元B轮融资，估值达20亿美元。该公司为欧洲、拉丁美洲和亚太地区30个国家的非英语市场提供客服AI智能体平台，专注于电信、金融、医疗和制造业等行业。Wonderful将利用这笔资金扩展到更多国家，并将员工数量从300人增加到900人，以支持其部署现场工程团队帮助客户集成AI技术的战略。快速的融资时间线和高估值反映了企业对能够深度集成到复杂业务基础设施并为本地市场定制的AI解决方案的强劲需求。</w:t>
            </w:r>
            <w:r>
              <w:br/>
              <w:br/>
            </w:r>
            <w:r>
              <w:rPr>
                <w:sz w:val="20"/>
              </w:rPr>
              <w:t>Israeli AI agent startup Wonderful raised $150 million in Series B funding at a $2 billion valuation, led by Insight Partners, just four months after raising $100 million Series A The company provides customer service AI agent platforms tailored for non-English-speaking markets across 30 countries in Europe, Latin America, and Asia-Pacific, focusing on telecom, finance, healthcare, and manufacturing sectors Wonderful will use the funding to expand to more countries and triple its workforce from 300 to 900 employees to support its strategy of deploying on-site engineering teams to help customers integrate AI technology The rapid funding timeline and high valuation reflect strong enterprise demand for AI solutions that can be deeply integrated into complex business infrastructures and customized for local markets</w:t>
            </w:r>
          </w:p>
        </w:tc>
      </w:tr>
      <w:tr>
        <w:tc>
          <w:tcPr>
            <w:tcW w:type="dxa" w:w="1440"/>
          </w:tcPr>
          <w:p>
            <w:r>
              <w:rPr>
                <w:sz w:val="20"/>
              </w:rPr>
              <w:t>2026-03-12</w:t>
            </w:r>
          </w:p>
        </w:tc>
        <w:tc>
          <w:tcPr>
            <w:tcW w:type="dxa" w:w="8640"/>
          </w:tcPr>
          <w:p>
            <w:hyperlink r:id="rId107">
              <w:r>
                <w:rPr>
                  <w:color w:val="0563C1"/>
                  <w:u w:val="single"/>
                </w:rPr>
                <w:t>Webflow buys AI content generation platform Vidoso to bolster its marketing suite | TechCrunch</w:t>
              </w:r>
            </w:hyperlink>
            <w:r>
              <w:br/>
              <w:br/>
            </w:r>
            <w:r>
              <w:rPr>
                <w:b/>
                <w:sz w:val="20"/>
              </w:rPr>
              <w:t>Webflow收购AI内容平台Vidoso</w:t>
            </w:r>
            <w:r>
              <w:rPr>
                <w:sz w:val="20"/>
              </w:rPr>
              <w:t xml:space="preserve"> - 网站建设平台Webflow收购了AI驱动的内容生成初创公司Vidoso，该公司使用大型语言模型创建营销材料，如图像、视频、博客文章和社交媒体内容 </w:t>
            </w:r>
            <w:r>
              <w:rPr>
                <w:b/>
                <w:sz w:val="20"/>
              </w:rPr>
              <w:t>向营销平台的战略转变</w:t>
            </w:r>
            <w:r>
              <w:rPr>
                <w:sz w:val="20"/>
              </w:rPr>
              <w:t xml:space="preserve"> - 此次收购支持Webflow首席执行官Linda Tong的愿景，即将公司从网站建设工具转变为"代理营销平台"，帮助整合不同的营销功能 </w:t>
            </w:r>
            <w:r>
              <w:rPr>
                <w:b/>
                <w:sz w:val="20"/>
              </w:rPr>
              <w:t>专注品牌特定AI内容</w:t>
            </w:r>
            <w:r>
              <w:rPr>
                <w:sz w:val="20"/>
              </w:rPr>
              <w:t xml:space="preserve"> - Vidoso的技术通过整合公司特定的品牌体系、规则和审批工作流程，填补了通用AI生成内容与品牌一致性材料之间的空白 </w:t>
            </w:r>
            <w:r>
              <w:rPr>
                <w:b/>
                <w:sz w:val="20"/>
              </w:rPr>
              <w:t>AI营销领域竞争加剧</w:t>
            </w:r>
            <w:r>
              <w:rPr>
                <w:sz w:val="20"/>
              </w:rPr>
              <w:t xml:space="preserve"> - Webflow面临众多AI营销初创公司和大型科技公司的激烈竞争，但相信其在内容创作、活动管理和性能跟踪方面的集成方法将使其脱颖而出</w:t>
            </w:r>
            <w:r>
              <w:br/>
              <w:br/>
            </w:r>
            <w:r>
              <w:rPr>
                <w:b/>
                <w:sz w:val="20"/>
              </w:rPr>
              <w:t>Webflow acquires AI content platform Vidoso</w:t>
            </w:r>
            <w:r>
              <w:rPr>
                <w:sz w:val="20"/>
              </w:rPr>
              <w:t xml:space="preserve"> - Website building platform Webflow bought AI-powered content generation startup Vidoso, which uses large language models to create marketing materials like images, videos, blog posts, and social media content </w:t>
            </w:r>
            <w:r>
              <w:rPr>
                <w:b/>
                <w:sz w:val="20"/>
              </w:rPr>
              <w:t>Strategic shift toward marketing platform</w:t>
            </w:r>
            <w:r>
              <w:rPr>
                <w:sz w:val="20"/>
              </w:rPr>
              <w:t xml:space="preserve"> - The acquisition supports Webflow CEO Linda Tong's vision to transform the company from a website builder into an "agentic marketing platform" that helps tie together different marketing functions </w:t>
            </w:r>
            <w:r>
              <w:rPr>
                <w:b/>
                <w:sz w:val="20"/>
              </w:rPr>
              <w:t>Brand-specific AI content focus</w:t>
            </w:r>
            <w:r>
              <w:rPr>
                <w:sz w:val="20"/>
              </w:rPr>
              <w:t xml:space="preserve"> - Vidoso's technology addresses the gap between generic AI-generated content and brand-consistent materials by incorporating company-specific brand systems, rules, and approval workflows </w:t>
            </w:r>
            <w:r>
              <w:rPr>
                <w:b/>
                <w:sz w:val="20"/>
              </w:rPr>
              <w:t>Growing competition in AI marketing</w:t>
            </w:r>
            <w:r>
              <w:rPr>
                <w:sz w:val="20"/>
              </w:rPr>
              <w:t xml:space="preserve"> - Webflow faces intense competition from numerous AI marketing startups and Big Tech companies, but believes its integrated approach to content creation, campaign management, and performance tracking will differentiate it</w:t>
            </w:r>
          </w:p>
        </w:tc>
      </w:tr>
    </w:tbl>
    <w:p/>
    <w:p>
      <w:pPr>
        <w:pStyle w:val="Heading1"/>
        <w:jc w:val="left"/>
      </w:pPr>
      <w:r>
        <w:t>AI Fundraising News</w:t>
      </w:r>
    </w:p>
    <w:p>
      <w:r>
        <w:t>Total: 5 funding events</w:t>
        <w:br/>
      </w:r>
    </w:p>
    <w:tbl>
      <w:tblPr>
        <w:tblStyle w:val="LightGrid-Accent1"/>
        <w:tblW w:type="auto" w:w="0"/>
        <w:tblLook w:firstColumn="1" w:firstRow="1" w:lastColumn="0" w:lastRow="0" w:noHBand="0" w:noVBand="1" w:val="04A0"/>
      </w:tblPr>
      <w:tblGrid>
        <w:gridCol w:w="1224"/>
        <w:gridCol w:w="1440"/>
        <w:gridCol w:w="3168"/>
        <w:gridCol w:w="1008"/>
        <w:gridCol w:w="1008"/>
        <w:gridCol w:w="2232"/>
      </w:tblGrid>
      <w:tr>
        <w:tc>
          <w:tcPr>
            <w:tcW w:type="dxa" w:w="1440"/>
          </w:tcPr>
          <w:p>
            <w:r>
              <w:rPr>
                <w:b/>
                <w:sz w:val="20"/>
              </w:rPr>
              <w:t>Date</w:t>
            </w:r>
          </w:p>
        </w:tc>
        <w:tc>
          <w:tcPr>
            <w:tcW w:type="dxa" w:w="1440"/>
          </w:tcPr>
          <w:p>
            <w:r>
              <w:rPr>
                <w:b/>
                <w:sz w:val="20"/>
              </w:rPr>
              <w:t>Company</w:t>
            </w:r>
          </w:p>
        </w:tc>
        <w:tc>
          <w:tcPr>
            <w:tcW w:type="dxa" w:w="1440"/>
          </w:tcPr>
          <w:p>
            <w:r>
              <w:rPr>
                <w:b/>
                <w:sz w:val="20"/>
              </w:rPr>
              <w:t>Summary</w:t>
            </w:r>
          </w:p>
        </w:tc>
        <w:tc>
          <w:tcPr>
            <w:tcW w:type="dxa" w:w="1440"/>
          </w:tcPr>
          <w:p>
            <w:r>
              <w:rPr>
                <w:b/>
                <w:sz w:val="20"/>
              </w:rPr>
              <w:t>Stage</w:t>
            </w:r>
          </w:p>
        </w:tc>
        <w:tc>
          <w:tcPr>
            <w:tcW w:type="dxa" w:w="1440"/>
          </w:tcPr>
          <w:p>
            <w:r>
              <w:rPr>
                <w:b/>
                <w:sz w:val="20"/>
              </w:rPr>
              <w:t>Raise</w:t>
            </w:r>
          </w:p>
        </w:tc>
        <w:tc>
          <w:tcPr>
            <w:tcW w:type="dxa" w:w="1440"/>
          </w:tcPr>
          <w:p>
            <w:r>
              <w:rPr>
                <w:b/>
                <w:sz w:val="20"/>
              </w:rPr>
              <w:t>Investors</w:t>
            </w:r>
          </w:p>
        </w:tc>
      </w:tr>
      <w:tr>
        <w:tc>
          <w:tcPr>
            <w:tcW w:type="dxa" w:w="1224"/>
          </w:tcPr>
          <w:p>
            <w:r>
              <w:rPr>
                <w:sz w:val="18"/>
              </w:rPr>
              <w:t>2026-03-02</w:t>
            </w:r>
          </w:p>
        </w:tc>
        <w:tc>
          <w:tcPr>
            <w:tcW w:type="dxa" w:w="1440"/>
          </w:tcPr>
          <w:p>
            <w:r>
              <w:rPr>
                <w:sz w:val="18"/>
              </w:rPr>
              <w:t>OpenAI</w:t>
            </w:r>
          </w:p>
        </w:tc>
        <w:tc>
          <w:tcPr>
            <w:tcW w:type="dxa" w:w="3168"/>
          </w:tcPr>
          <w:p>
            <w:r>
              <w:rPr>
                <w:sz w:val="18"/>
              </w:rPr>
              <w:t>Develops advanced artificial intelligence models and platforms.</w:t>
            </w:r>
          </w:p>
        </w:tc>
        <w:tc>
          <w:tcPr>
            <w:tcW w:type="dxa" w:w="1008"/>
          </w:tcPr>
          <w:p>
            <w:r>
              <w:rPr>
                <w:sz w:val="18"/>
              </w:rPr>
              <w:t>Private funding round</w:t>
            </w:r>
          </w:p>
        </w:tc>
        <w:tc>
          <w:tcPr>
            <w:tcW w:type="dxa" w:w="1008"/>
          </w:tcPr>
          <w:p>
            <w:r>
              <w:rPr>
                <w:sz w:val="18"/>
              </w:rPr>
              <w:t>$110B</w:t>
            </w:r>
          </w:p>
        </w:tc>
        <w:tc>
          <w:tcPr>
            <w:tcW w:type="dxa" w:w="2232"/>
          </w:tcPr>
          <w:p>
            <w:r>
              <w:rPr>
                <w:sz w:val="18"/>
              </w:rPr>
              <w:t>Led by Amazon, Nvidia, and SoftBank</w:t>
            </w:r>
          </w:p>
        </w:tc>
      </w:tr>
      <w:tr>
        <w:tc>
          <w:tcPr>
            <w:tcW w:type="dxa" w:w="1224"/>
          </w:tcPr>
          <w:p>
            <w:r>
              <w:rPr>
                <w:sz w:val="18"/>
              </w:rPr>
              <w:t>2026-03-03</w:t>
            </w:r>
          </w:p>
        </w:tc>
        <w:tc>
          <w:tcPr>
            <w:tcW w:type="dxa" w:w="1440"/>
          </w:tcPr>
          <w:p>
            <w:r>
              <w:rPr>
                <w:sz w:val="18"/>
              </w:rPr>
              <w:t>Ayar Labs</w:t>
            </w:r>
          </w:p>
        </w:tc>
        <w:tc>
          <w:tcPr>
            <w:tcW w:type="dxa" w:w="3168"/>
          </w:tcPr>
          <w:p>
            <w:r>
              <w:rPr>
                <w:sz w:val="18"/>
              </w:rPr>
              <w:t>Develops silicon-photonic chips to replace copper interconnects in data centers, enhancing data throughput.</w:t>
            </w:r>
          </w:p>
        </w:tc>
        <w:tc>
          <w:tcPr>
            <w:tcW w:type="dxa" w:w="1008"/>
          </w:tcPr>
          <w:p>
            <w:r>
              <w:rPr>
                <w:sz w:val="18"/>
              </w:rPr>
              <w:t>Series E</w:t>
            </w:r>
          </w:p>
        </w:tc>
        <w:tc>
          <w:tcPr>
            <w:tcW w:type="dxa" w:w="1008"/>
          </w:tcPr>
          <w:p>
            <w:r>
              <w:rPr>
                <w:sz w:val="18"/>
              </w:rPr>
              <w:t>$500M</w:t>
            </w:r>
          </w:p>
        </w:tc>
        <w:tc>
          <w:tcPr>
            <w:tcW w:type="dxa" w:w="2232"/>
          </w:tcPr>
          <w:p>
            <w:r>
              <w:rPr>
                <w:sz w:val="18"/>
              </w:rPr>
              <w:t>Led by NVIDIA and AMD, with Neuberger Berman, MediaTek, and Qatar Investment Authority</w:t>
            </w:r>
          </w:p>
        </w:tc>
      </w:tr>
      <w:tr>
        <w:tc>
          <w:tcPr>
            <w:tcW w:type="dxa" w:w="1224"/>
          </w:tcPr>
          <w:p>
            <w:r>
              <w:rPr>
                <w:sz w:val="18"/>
              </w:rPr>
              <w:t>2026-03-04</w:t>
            </w:r>
          </w:p>
        </w:tc>
        <w:tc>
          <w:tcPr>
            <w:tcW w:type="dxa" w:w="1440"/>
          </w:tcPr>
          <w:p>
            <w:r>
              <w:rPr>
                <w:sz w:val="18"/>
              </w:rPr>
              <w:t>Neura Robotics</w:t>
            </w:r>
          </w:p>
        </w:tc>
        <w:tc>
          <w:tcPr>
            <w:tcW w:type="dxa" w:w="3168"/>
          </w:tcPr>
          <w:p>
            <w:r>
              <w:rPr>
                <w:sz w:val="18"/>
              </w:rPr>
              <w:t>Develops general-purpose humanoid robots powered by advanced AI.</w:t>
            </w:r>
          </w:p>
        </w:tc>
        <w:tc>
          <w:tcPr>
            <w:tcW w:type="dxa" w:w="1008"/>
          </w:tcPr>
          <w:p>
            <w:r>
              <w:rPr>
                <w:sz w:val="18"/>
              </w:rPr>
              <w:t>Growth round</w:t>
            </w:r>
          </w:p>
        </w:tc>
        <w:tc>
          <w:tcPr>
            <w:tcW w:type="dxa" w:w="1008"/>
          </w:tcPr>
          <w:p>
            <w:r>
              <w:rPr>
                <w:sz w:val="18"/>
              </w:rPr>
              <w:t>€1 billion</w:t>
            </w:r>
          </w:p>
        </w:tc>
        <w:tc>
          <w:tcPr>
            <w:tcW w:type="dxa" w:w="2232"/>
          </w:tcPr>
          <w:p>
            <w:r>
              <w:rPr>
                <w:sz w:val="18"/>
              </w:rPr>
              <w:t>Led by Tether Holdings</w:t>
            </w:r>
          </w:p>
        </w:tc>
      </w:tr>
      <w:tr>
        <w:tc>
          <w:tcPr>
            <w:tcW w:type="dxa" w:w="1224"/>
          </w:tcPr>
          <w:p>
            <w:r>
              <w:rPr>
                <w:sz w:val="18"/>
              </w:rPr>
              <w:t>2026-03-04</w:t>
            </w:r>
          </w:p>
        </w:tc>
        <w:tc>
          <w:tcPr>
            <w:tcW w:type="dxa" w:w="1440"/>
          </w:tcPr>
          <w:p>
            <w:r>
              <w:rPr>
                <w:sz w:val="18"/>
              </w:rPr>
              <w:t>Algorized</w:t>
            </w:r>
          </w:p>
        </w:tc>
        <w:tc>
          <w:tcPr>
            <w:tcW w:type="dxa" w:w="3168"/>
          </w:tcPr>
          <w:p>
            <w:r>
              <w:rPr>
                <w:sz w:val="18"/>
              </w:rPr>
              <w:t>Builds AI-powered 'nervous systems' for industrial robots to enhance human-awareness and safety.</w:t>
            </w:r>
          </w:p>
        </w:tc>
        <w:tc>
          <w:tcPr>
            <w:tcW w:type="dxa" w:w="1008"/>
          </w:tcPr>
          <w:p>
            <w:r>
              <w:rPr>
                <w:sz w:val="18"/>
              </w:rPr>
              <w:t>Series A</w:t>
            </w:r>
          </w:p>
        </w:tc>
        <w:tc>
          <w:tcPr>
            <w:tcW w:type="dxa" w:w="1008"/>
          </w:tcPr>
          <w:p>
            <w:r>
              <w:rPr>
                <w:sz w:val="18"/>
              </w:rPr>
              <w:t>$13 million</w:t>
            </w:r>
          </w:p>
        </w:tc>
        <w:tc>
          <w:tcPr>
            <w:tcW w:type="dxa" w:w="2232"/>
          </w:tcPr>
          <w:p>
            <w:r>
              <w:rPr>
                <w:sz w:val="18"/>
              </w:rPr>
              <w:t>Led by Run Ventures, with Amazon Industrial Innovation Fund and Acrobator Ventures</w:t>
            </w:r>
          </w:p>
        </w:tc>
      </w:tr>
      <w:tr>
        <w:tc>
          <w:tcPr>
            <w:tcW w:type="dxa" w:w="1224"/>
          </w:tcPr>
          <w:p>
            <w:r>
              <w:rPr>
                <w:sz w:val="18"/>
              </w:rPr>
              <w:t>2026-03-11</w:t>
            </w:r>
          </w:p>
        </w:tc>
        <w:tc>
          <w:tcPr>
            <w:tcW w:type="dxa" w:w="1440"/>
          </w:tcPr>
          <w:p>
            <w:r>
              <w:rPr>
                <w:sz w:val="18"/>
              </w:rPr>
              <w:t>Nebius</w:t>
            </w:r>
          </w:p>
        </w:tc>
        <w:tc>
          <w:tcPr>
            <w:tcW w:type="dxa" w:w="3168"/>
          </w:tcPr>
          <w:p>
            <w:r>
              <w:rPr>
                <w:sz w:val="18"/>
              </w:rPr>
              <w:t>Provides artificial intelligence cloud services and infrastructure.</w:t>
            </w:r>
          </w:p>
        </w:tc>
        <w:tc>
          <w:tcPr>
            <w:tcW w:type="dxa" w:w="1008"/>
          </w:tcPr>
          <w:p>
            <w:r>
              <w:rPr>
                <w:sz w:val="18"/>
              </w:rPr>
              <w:t>Private funding round</w:t>
            </w:r>
          </w:p>
        </w:tc>
        <w:tc>
          <w:tcPr>
            <w:tcW w:type="dxa" w:w="1008"/>
          </w:tcPr>
          <w:p>
            <w:r>
              <w:rPr>
                <w:sz w:val="18"/>
              </w:rPr>
              <w:t>$2B</w:t>
            </w:r>
          </w:p>
        </w:tc>
        <w:tc>
          <w:tcPr>
            <w:tcW w:type="dxa" w:w="2232"/>
          </w:tcPr>
          <w:p>
            <w:r>
              <w:rPr>
                <w:sz w:val="18"/>
              </w:rPr>
              <w:t>Led by Nvidia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racking.tldrnewsletter.com/CL0/https:%2F%2Flinks.tldrnewsletter.com%2FIAa7O2/1/0100019caee83708-16f2f97a-4826-4d5c-bdc8-ccdb42a1da85-000000/eBDsn_mzxKaOiMCTX015eQUDcatVP6XY7Wesu-7cmCM=446" TargetMode="External"/><Relationship Id="rId10" Type="http://schemas.openxmlformats.org/officeDocument/2006/relationships/hyperlink" Target="https://tracking.tldrnewsletter.com/CL0/https:%2F%2Fwww.testingcatalog.com%2Fgoogle-tests-new-learning-hub-powered-by-goal-based-actions%2F%3Futm_source=tldrai/1/0100019caee83708-16f2f97a-4826-4d5c-bdc8-ccdb42a1da85-000000/Q_lfnJFxEixxt69QIF0seO6LUvC9VMlOzGEewPGNpYc=446" TargetMode="External"/><Relationship Id="rId11" Type="http://schemas.openxmlformats.org/officeDocument/2006/relationships/hyperlink" Target="https://tracking.tldrnewsletter.com/CL0/https:%2F%2Fwww.saastr.com%2F10-months-ago-we-were-barely-using-salesforce-now-its-our-ai-agent-hub%2F%3Futm_source=tldrit/1/0100019caecbbea2-889a4fd0-4f59-4b0c-8a6d-fe9be9737ff7-000000/lbQXmoUoJnnmxNOYNcxhEHgoWqUr6RaSErH0ZetqoFk=446" TargetMode="External"/><Relationship Id="rId12" Type="http://schemas.openxmlformats.org/officeDocument/2006/relationships/hyperlink" Target="https://tracking.tldrnewsletter.com/CL0/https:%2F%2Ftechcrunch.com%2F2026%2F02%2F28%2Fbillion-dollar-infrastructure-deals-ai-boom-data-centers-openai-oracle-nvidia-microsoft-google-meta%2F%3Futm_source=tldrit/1/0100019caecbbea2-889a4fd0-4f59-4b0c-8a6d-fe9be9737ff7-000000/iDB2EvMMAXUJirQ9wa8zt2EaFmtVR6FjBwJRHUdOMeo=446" TargetMode="External"/><Relationship Id="rId13" Type="http://schemas.openxmlformats.org/officeDocument/2006/relationships/hyperlink" Target="https://tracking.tldrnewsletter.com/CL0/https:%2F%2Fwww.proofofconcept.pub%2Fp%2Fsoftware-interoperability%3Futm_source=tldrfounders/1/0100019caebf6685-9e482e1a-7962-45e5-8643-469a3cf337c2-000000/GxBTNyMlAUHVv1bNcSlzB5bSIpSnWrzTEZVkE4egs3A=446" TargetMode="External"/><Relationship Id="rId14" Type="http://schemas.openxmlformats.org/officeDocument/2006/relationships/hyperlink" Target="https://tracking.tldrnewsletter.com/CL0/https:%2F%2Fwww.mostlymetrics.com%2Fp%2Fwill-ai-actually-lower-r-d-as-a-of-revenue/1/0100019caebf6685-9e482e1a-7962-45e5-8643-469a3cf337c2-000000/DDNS98RXUboDLNcrW5_CVr0XrIRqYtRKOU-TPTaeu3g=446" TargetMode="External"/><Relationship Id="rId15" Type="http://schemas.openxmlformats.org/officeDocument/2006/relationships/hyperlink" Target="https://tracking.tldrnewsletter.com/CL0/https:%2F%2Fwww.onlycfo.io%2Fp%2Fare-insiders-buying-beaten-down-software%3Futm_source=tldrfounders/1/0100019caebf6685-9e482e1a-7962-45e5-8643-469a3cf337c2-000000/MblQJk17NMeAT7QyB6wpRJ1OYxSnLrlycdvsfeV2HMM=446" TargetMode="External"/><Relationship Id="rId16" Type="http://schemas.openxmlformats.org/officeDocument/2006/relationships/hyperlink" Target="https://tracking.tldrnewsletter.com/CL0/https:%2F%2Flinks.tldrnewsletter.com%2FxpdDCG/1/0100019cae6cb66e-4c8016b0-4466-4c53-99fc-0bcf604c0734-000000/udFZSUCbWqkVr0EansAvMJCET_BCEYaSSZy7clTKjTE=446" TargetMode="External"/><Relationship Id="rId17" Type="http://schemas.openxmlformats.org/officeDocument/2006/relationships/hyperlink" Target="https://tracking.tldrnewsletter.com/CL0/https:%2F%2Flinks.tldrnewsletter.com%2FgqtIug/1/0100019cae6cb66e-4c8016b0-4466-4c53-99fc-0bcf604c0734-000000/iUM9q_2o4mxEjiF9JJwaDjCbM1LpbwTliEN84iM5hTg=446" TargetMode="External"/><Relationship Id="rId18" Type="http://schemas.openxmlformats.org/officeDocument/2006/relationships/hyperlink" Target="https://tracking.tldrnewsletter.com/CL0/https:%2F%2Fthreadreaderapp.com%2Fthread%2F2027900042720498089.html%3Futm_source=tldrnewsletter/1/0100019cae6cb66e-4c8016b0-4466-4c53-99fc-0bcf604c0734-000000/mQ93wQfb-QKmEwqF-LFTNO599WTzlT8S4ivdbGnAyEs=446" TargetMode="External"/><Relationship Id="rId19" Type="http://schemas.openxmlformats.org/officeDocument/2006/relationships/hyperlink" Target="https://tracking.tldrnewsletter.com/CL0/https:%2F%2Fmashable.com%2Farticle%2Fclaude-overtakes-chatgpt-in-apple-app-store%3Futm_source=tldrnewsletter/1/0100019cae6cb66e-4c8016b0-4466-4c53-99fc-0bcf604c0734-000000/cXYsyYHpjXtgbRBHX371GsFFoBdkkf1AIcyvjfD16rA=446" TargetMode="External"/><Relationship Id="rId20" Type="http://schemas.openxmlformats.org/officeDocument/2006/relationships/hyperlink" Target="https://tracking.tldrnewsletter.com/CL0/https:%2F%2Flinks.tldrnewsletter.com%2FrKrG7w/1/0100019cb42845c7-98676a1d-91fc-4011-8064-f6b44cb4c55a-000000/w6nEVcuett-3MHUk8L9Xe2l_y48PVIB1Oc6kW_F9_HA=446" TargetMode="External"/><Relationship Id="rId21" Type="http://schemas.openxmlformats.org/officeDocument/2006/relationships/hyperlink" Target="https://tracking.tldrnewsletter.com/CL0/https:%2F%2Flinks.tldrnewsletter.com%2FJ97Ntd/1/0100019cb42845c7-98676a1d-91fc-4011-8064-f6b44cb4c55a-000000/pa998ydDhP0OMCDb0kBn_aV3R87i4I--mY3UBvqeaAA=446" TargetMode="External"/><Relationship Id="rId22" Type="http://schemas.openxmlformats.org/officeDocument/2006/relationships/hyperlink" Target="https://tracking.tldrnewsletter.com/CL0/https:%2F%2Ftechcrunch.com%2F2026%2F03%2F02%2Fanthropics-claude-reports-widespread-outage%2F%3Futm_source=tldrai/1/0100019cb42845c7-98676a1d-91fc-4011-8064-f6b44cb4c55a-000000/80S1aJFfxChur3pfps5_zZWH6_H4i3voepqReTEzLJw=446" TargetMode="External"/><Relationship Id="rId23" Type="http://schemas.openxmlformats.org/officeDocument/2006/relationships/hyperlink" Target="https://tracking.tldrnewsletter.com/CL0/https:%2F%2Flinks.tldrnewsletter.com%2F2xStju/1/0100019cb42845c7-98676a1d-91fc-4011-8064-f6b44cb4c55a-000000/e7kLbc1zT_PKmyfVgTIqe5j684wgwlhgdw7i1UiKLLc=446" TargetMode="External"/><Relationship Id="rId24" Type="http://schemas.openxmlformats.org/officeDocument/2006/relationships/hyperlink" Target="https://tracking.tldrnewsletter.com/CL0/https:%2F%2Fwww.ivanturkovic.com%2F2026%2F03%2F01%2Ftraining-data-paradox-ai-replacing-engineers-who-trained-it%2F%3Futm_source=tldrit/1/0100019cb3e85e89-2847ecd5-4b7c-4d10-8a8b-8aa8a1537eef-000000/7xHZG6DIBMbZK8pMm05N0I5sXtwYFhdir8iOUU5c9eo=447" TargetMode="External"/><Relationship Id="rId25" Type="http://schemas.openxmlformats.org/officeDocument/2006/relationships/hyperlink" Target="https://tracking.tldrnewsletter.com/CL0/https:%2F%2Farstechnica.com%2Fgadgets%2F2026%2F03%2Fapples-new-iphone-17e-has-an-a19-chip-magsafe-and-256gb-of-storage-for-599%2F%3Futm_source=tldrnewsletter/1/0100019cb390ea4c-7de60094-20cb-401c-8e20-8fc6bb4718a6-000000/cdBhk-tmt44feZxk1BWTuEN6-xJBeAzZN9N6h8v7M0I=447" TargetMode="External"/><Relationship Id="rId26" Type="http://schemas.openxmlformats.org/officeDocument/2006/relationships/hyperlink" Target="https://tracking.tldrnewsletter.com/CL0/https:%2F%2Flinks.tldrnewsletter.com%2FV3X3ZE/1/0100019cb390ea4c-7de60094-20cb-401c-8e20-8fc6bb4718a6-000000/EV9LYtM7AqwbmZK0GLaGEtsHTX6-a26pZFYjD0O2gHQ=447" TargetMode="External"/><Relationship Id="rId27" Type="http://schemas.openxmlformats.org/officeDocument/2006/relationships/hyperlink" Target="https://tracking.tldrnewsletter.com/CL0/https:%2F%2Flinks.tldrnewsletter.com%2FMc5k9L/1/0100019cb390ea4c-7de60094-20cb-401c-8e20-8fc6bb4718a6-000000/o7ANcKvn2PE-YEb9OgoUKsAqTpt6g6UBVmTh0lvDT6o=447" TargetMode="External"/><Relationship Id="rId28" Type="http://schemas.openxmlformats.org/officeDocument/2006/relationships/hyperlink" Target="https://tracking.tldrnewsletter.com/CL0/https:%2F%2Fwww.hyperdimensional.co%2Fp%2Fclawed%3Futm_source=tldrnewsletter/1/0100019cb390ea4c-7de60094-20cb-401c-8e20-8fc6bb4718a6-000000/8-AH8vyG3LnCj2FqUBCt-O-L60_l9tOy-j0Tbq_lu_o=447" TargetMode="External"/><Relationship Id="rId29" Type="http://schemas.openxmlformats.org/officeDocument/2006/relationships/hyperlink" Target="https://tracking.tldrnewsletter.com/CL0/https:%2F%2Flinks.tldrnewsletter.com%2FKhmpsM/1/0100019cb9337579-89b0ebcb-522b-4829-8bc9-79f0bb6361f7-000000/58leJaz18rmeQUBkAD4bYQ0yHKjkXXJJ7wVErgSGMMk=447" TargetMode="External"/><Relationship Id="rId30" Type="http://schemas.openxmlformats.org/officeDocument/2006/relationships/hyperlink" Target="https://tracking.tldrnewsletter.com/CL0/https:%2F%2Fblog.google%2Finnovation-and-ai%2Fmodels-and-research%2Fgemini-models%2Fgemini-3-1-flash-lite%2F%3Futm_source=tldrai/1/0100019cb9337579-89b0ebcb-522b-4829-8bc9-79f0bb6361f7-000000/PbU5J28ImaSdbYrL9oQ0fIVU5ydXkKZmLRG2AaZqSwE=447" TargetMode="External"/><Relationship Id="rId31" Type="http://schemas.openxmlformats.org/officeDocument/2006/relationships/hyperlink" Target="https://tracking.tldrnewsletter.com/CL0/https:%2F%2Flinks.tldrnewsletter.com%2F1sCBO8/1/0100019cb9337579-89b0ebcb-522b-4829-8bc9-79f0bb6361f7-000000/vPSJtgCWRamSMIVJqbzAKoX9WSMf7qTdFk3bK_5e_9c=447" TargetMode="External"/><Relationship Id="rId32" Type="http://schemas.openxmlformats.org/officeDocument/2006/relationships/hyperlink" Target="https://tracking.tldrnewsletter.com/CL0/https:%2F%2Fwww.artificialintelligence-news.com%2Fnews%2Fai-native-networks-mwc-2026%2F%3Futm_source=tldrit/1/0100019cb9179a86-7d685127-159c-43c3-9e6e-d4ea24c131d9-000000/VK7SBvhCfKxuoUUsA9z--4grqKSrAU3nxK_lEr2dxTU=447" TargetMode="External"/><Relationship Id="rId33" Type="http://schemas.openxmlformats.org/officeDocument/2006/relationships/hyperlink" Target="https://tracking.tldrnewsletter.com/CL0/https:%2F%2Fwww.helpnetsecurity.com%2F2026%2F02%2F24%2Fai-agents-business-processes-security-complexity%2F%3Futm_source=tldrit/1/0100019cb9179a86-7d685127-159c-43c3-9e6e-d4ea24c131d9-000000/NXnrEmepL3OSz2a86oAJPYul_EmDKXmPDO7PgnRexOg=447" TargetMode="External"/><Relationship Id="rId34" Type="http://schemas.openxmlformats.org/officeDocument/2006/relationships/hyperlink" Target="https://tracking.tldrnewsletter.com/CL0/https:%2F%2Frunthebusiness.substack.com%2Fp%2Fenterprise-saas-truisms-revisited%3Futm_source=tldrfounders/1/0100019cb8f79b14-3be0e721-933f-4f38-9d43-c1508b63f79a-000000/EFPZJrvSmWVrYEgQc3TmWbZifssqW555ayHXjg-S6C4=447" TargetMode="External"/><Relationship Id="rId35" Type="http://schemas.openxmlformats.org/officeDocument/2006/relationships/hyperlink" Target="https://tracking.tldrnewsletter.com/CL0/https:%2F%2Farstechnica.com%2Fgadgets%2F2026%2F03%2Fapple-intros-m5-pro-and-max-macbook-pros-and-its-first-new-monitors-in-years%2F%3Futm_source=tldrnewsletter/1/0100019cb8b66930-b01f7334-efac-416d-a362-22282e1d3aa6-000000/MS6Al3e8oWNq_0oS1nkbTm9njHtGPQ1NSURTYlH-qBw=447" TargetMode="External"/><Relationship Id="rId36" Type="http://schemas.openxmlformats.org/officeDocument/2006/relationships/hyperlink" Target="https://tracking.tldrnewsletter.com/CL0/https:%2F%2Fsherwood.news%2Ftech%2Fopenais-new-gpt-5-3-instant-less-cringe-tone-no-more-over-caveating%2F%3Futm_source=tldrnewsletter/1/0100019cb8b66930-b01f7334-efac-416d-a362-22282e1d3aa6-000000/1m1C6IyJhBw4PB3TOu89uwf6nNQEXBF7zdSeeBxyQ1I=447" TargetMode="External"/><Relationship Id="rId37" Type="http://schemas.openxmlformats.org/officeDocument/2006/relationships/hyperlink" Target="https://tracking.tldrnewsletter.com/CL0/https:%2F%2Fwww.seangoedecke.com%2Fgiving-llms-a-personality%2F%3Futm_source=tldrnewsletter/1/0100019cb8b66930-b01f7334-efac-416d-a362-22282e1d3aa6-000000/2e0vA0cRt_a1Nz6sM9e_9gN30r2oYe8WwwKex_eJ0uM=447" TargetMode="External"/><Relationship Id="rId38" Type="http://schemas.openxmlformats.org/officeDocument/2006/relationships/hyperlink" Target="https://tracking.tldrnewsletter.com/CL0/https:%2F%2Farstechnica.com%2Fgadgets%2F2026%2F03%2Fm5-pro-and-m5-max-are-surprisingly-big-departures-from-older-apple-silicon%2F%3Futm_source=tldrnewsletter/1/0100019cb8b66930-b01f7334-efac-416d-a362-22282e1d3aa6-000000/g59ACupH0ubIq7-w5sRmo1UabRdEzGi182tFlN6pV5s=447" TargetMode="External"/><Relationship Id="rId39" Type="http://schemas.openxmlformats.org/officeDocument/2006/relationships/hyperlink" Target="https://techcrunch.com/2026/03/04/one-startups-pitch-to-provide-more-reliable-ai-answers-crowdsource-the-chatbots/" TargetMode="External"/><Relationship Id="rId40" Type="http://schemas.openxmlformats.org/officeDocument/2006/relationships/hyperlink" Target="https://tracking.tldrnewsletter.com/CL0/https:%2F%2Fthe-decoder.com%2Fgpt-5-4-reportedly-brings-a-million-token-context-window-and-an-extreme-reasoning-mode%2F%3Futm_source=tldrai/1/0100019cbe5b5f97-03e03a71-5c88-4eab-b4ee-7bb979dbe72b-000000/NH-FFfRDFRbJ08rva-RBwj5jflmCjPMBHiJcRvwO8Ms=447" TargetMode="External"/><Relationship Id="rId41" Type="http://schemas.openxmlformats.org/officeDocument/2006/relationships/hyperlink" Target="https://tracking.tldrnewsletter.com/CL0/https:%2F%2Fsimonwillison.net%2F2026%2FMar%2F4%2Fqwen%2F%3Futm_source=tldrai/1/0100019cbe5b5f97-03e03a71-5c88-4eab-b4ee-7bb979dbe72b-000000/l3y2XZXpoOzjvEPu4JhPelRAu_LHnpsKOFX9E8r1xgg=447" TargetMode="External"/><Relationship Id="rId42" Type="http://schemas.openxmlformats.org/officeDocument/2006/relationships/hyperlink" Target="https://tracking.tldrnewsletter.com/CL0/https:%2F%2Fwww.testingcatalog.com%2Fperplexity-rolling-out-skills-support-for-perplexity-computer%2F%3Futm_source=tldrai/1/0100019cbe5b5f97-03e03a71-5c88-4eab-b4ee-7bb979dbe72b-000000/x0kQKzF1NTBfRpkKKDNfATBxKVvdNcnJbYtHYLdBugc=447" TargetMode="External"/><Relationship Id="rId43" Type="http://schemas.openxmlformats.org/officeDocument/2006/relationships/hyperlink" Target="https://tracking.tldrnewsletter.com/CL0/https:%2F%2Fwww.microsoft.com%2Fen-us%2Fsecurity%2Fblog%2F2026%2F03%2F04%2Finside-tycoon2fa-how-a-leading-aitm-phishing-kit-operated-at-scale%2F%3Futm_source=tldrit/1/0100019cbe1ea3a6-81909d53-e4f9-48a7-9164-ce3849a9c5ef-000000/EGWhHEm19dAA3eJQfglquRLfNrK3HfV4qgxCtq6kmRc=447" TargetMode="External"/><Relationship Id="rId44" Type="http://schemas.openxmlformats.org/officeDocument/2006/relationships/hyperlink" Target="https://tracking.tldrnewsletter.com/CL0/https:%2F%2Fwww.macrumors.com%2F2026%2F03%2F04%2Fapple-announces-low-cost-macbook-neo-with-a18-pro-chip%2F%3Futm_source=tldrnewsletter/1/0100019cbddf5eea-86906a01-5117-4ea1-a733-dd6590ded1a3-000000/oHJuL-6ZpUBV4dZ8GJ6BNiOmavcVBbAlk22GQFT7YPE=447" TargetMode="External"/><Relationship Id="rId45" Type="http://schemas.openxmlformats.org/officeDocument/2006/relationships/hyperlink" Target="https://tracking.tldrnewsletter.com/CL0/https:%2F%2Fwww.engadget.com%2Fapps%2Fgoogle-ends-its-30-percent-app-store-fee-and-welcomes-third-party-app-stores-185248647.html%3Futm_source=tldrnewsletter/1/0100019cbddf5eea-86906a01-5117-4ea1-a733-dd6590ded1a3-000000/0yu36hFw0xV_vI27l2WA0q1LHUsXkGCWYOph3dcBmNU=447" TargetMode="External"/><Relationship Id="rId46" Type="http://schemas.openxmlformats.org/officeDocument/2006/relationships/hyperlink" Target="https://tracking.tldrnewsletter.com/CL0/https:%2F%2Flinks.tldrnewsletter.com%2Fy1gkAy/1/0100019cbddf5eea-86906a01-5117-4ea1-a733-dd6590ded1a3-000000/jXNBjVtmX-LU2uRd9FBcLRnrftlAfNCtw09ruFx8Uz4=447" TargetMode="External"/><Relationship Id="rId47" Type="http://schemas.openxmlformats.org/officeDocument/2006/relationships/hyperlink" Target="https://tracking.tldrnewsletter.com/CL0/https:%2F%2Fjeremymikkola.com%2Fposts%2F2026_03_04_ai_thoughts.html%3Futm_source=tldrnewsletter/1/0100019cbddf5eea-86906a01-5117-4ea1-a733-dd6590ded1a3-000000/DUdwS9TlHssqs-3GTzr5pu4bZw-EXUfGFfHyRO46dyg=447" TargetMode="External"/><Relationship Id="rId48" Type="http://schemas.openxmlformats.org/officeDocument/2006/relationships/hyperlink" Target="https://techcrunch.com/2026/03/05/exclusive-luma-launches-creative-ai-agents-powered-by-its-new-unified-intelligence-models/" TargetMode="External"/><Relationship Id="rId49" Type="http://schemas.openxmlformats.org/officeDocument/2006/relationships/hyperlink" Target="https://techcrunch.com/2026/03/05/aws-amazon-connect-health-ai-agent-platform-health-care-providers/" TargetMode="External"/><Relationship Id="rId50" Type="http://schemas.openxmlformats.org/officeDocument/2006/relationships/hyperlink" Target="https://tracking.tldrnewsletter.com/CL0/https:%2F%2Flinks.tldrnewsletter.com%2FIoj8ZH/1/0100019cc380f970-3b1bf87f-df90-4960-8e27-ab506ab6cb36-000000/aBHDqKpeCb-fzWqrFgK92sBCk_ldeqF0bNQr_JNxo44=447" TargetMode="External"/><Relationship Id="rId51" Type="http://schemas.openxmlformats.org/officeDocument/2006/relationships/hyperlink" Target="https://tracking.tldrnewsletter.com/CL0/https:%2F%2Fthe-decoder.com%2Fchatgpt-users-research-products-but-wont-buy-there-forcing-openai-to-rethink-its-commerce-strategy%2F%3Futm_source=tldrai/1/0100019cc380f970-3b1bf87f-df90-4960-8e27-ab506ab6cb36-000000/Tz9-ZboceUuF97F8yaaKi5_gMyeZ9bWr7BST5kIvy0w=447" TargetMode="External"/><Relationship Id="rId52" Type="http://schemas.openxmlformats.org/officeDocument/2006/relationships/hyperlink" Target="https://tracking.tldrnewsletter.com/CL0/https:%2F%2Fwww.datagravity.dev%2Fp%2Fanthropics-compute-advantage-why%3Futm_source=tldrai/1/0100019cc380f970-3b1bf87f-df90-4960-8e27-ab506ab6cb36-000000/vPQFxYLOyB9_DeEp-txFM0TJfED_km4-vlT-hnMDA_w=447" TargetMode="External"/><Relationship Id="rId53" Type="http://schemas.openxmlformats.org/officeDocument/2006/relationships/hyperlink" Target="https://tracking.tldrnewsletter.com/CL0/https:%2F%2Ffiresidepm.substack.com%2Fp%2Fthe-new-rules-of-building%3Futm_source=tldrfounders/1/0100019cc35847cd-3f827771-383e-4e65-a912-f1e0f42e51a8-000000/W0zT4AlDIN-43Drrxi7eiTqA5T3lTf3ioRdVUaJ5bAY=447" TargetMode="External"/><Relationship Id="rId54" Type="http://schemas.openxmlformats.org/officeDocument/2006/relationships/hyperlink" Target="https://tracking.tldrnewsletter.com/CL0/https:%2F%2Flinks.tldrnewsletter.com%2FV5e8Fo/1/0100019cc35847cd-3f827771-383e-4e65-a912-f1e0f42e51a8-000000/cIAovr5ltIpKC-DzU3DOiwPA7tHa9N-EpA-ya4rXkIU=447" TargetMode="External"/><Relationship Id="rId55" Type="http://schemas.openxmlformats.org/officeDocument/2006/relationships/hyperlink" Target="https://tracking.tldrnewsletter.com/CL0/https:%2F%2Fwww.cio.com%2Farticle%2F4137678%2Fai-revenues-skyrocket-and-enterprise-cios-pay-the-bill.html%3Futm_source=tldrit/1/0100019cc34518bc-a15fd293-8677-499d-bf51-eec0fd5d5987-000000/8tmd9VRzi7wPYsDWrml4A-bA2IREEzrEDp6MKV42JXo=447" TargetMode="External"/><Relationship Id="rId56" Type="http://schemas.openxmlformats.org/officeDocument/2006/relationships/hyperlink" Target="https://tracking.tldrnewsletter.com/CL0/https:%2F%2Ffedscoop.com%2Fdhs-secret-service-ai-program-workforce%2F%3Futm_source=tldrit/1/0100019cc34518bc-a15fd293-8677-499d-bf51-eec0fd5d5987-000000/NZ2rW8hkFoh5-wB1m1DFr7k6KeuvCFX4UqLab2Q68Nc=447" TargetMode="External"/><Relationship Id="rId57" Type="http://schemas.openxmlformats.org/officeDocument/2006/relationships/hyperlink" Target="https://tracking.tldrnewsletter.com/CL0/https:%2F%2Fsimonwillison.net%2F2026%2FMar%2F5%2Fintroducing-gpt54%2F%3Futm_source=tldrnewsletter/1/0100019cc30356b4-17629449-3655-472c-ac09-82a8ed36f96f-000000/vnDj4WU82TIoJGkHQYha4oozUIFP_f4HJdz6ITCvA24=447" TargetMode="External"/><Relationship Id="rId58" Type="http://schemas.openxmlformats.org/officeDocument/2006/relationships/hyperlink" Target="https://tracking.tldrnewsletter.com/CL0/https:%2F%2Fwww.notboring.co%2Fp%2Fcostless-sacrifice%3Futm_source=tldrnewsletter/1/0100019cc30356b4-17629449-3655-472c-ac09-82a8ed36f96f-000000/v_V9uQxEIaTk8VxFoC5COqD4RardwU-Wt4_l5oSCCqM=447" TargetMode="External"/><Relationship Id="rId59" Type="http://schemas.openxmlformats.org/officeDocument/2006/relationships/hyperlink" Target="https://tracking.tldrnewsletter.com/CL0/https:%2F%2Flinks.tldrnewsletter.com%2Fr22oPz/1/0100019cc30356b4-17629449-3655-472c-ac09-82a8ed36f96f-000000/roRT3QpFk_ESlnzU5Hk0JV82P2o9zlm0z5sQw98Vuwg=447" TargetMode="External"/><Relationship Id="rId60" Type="http://schemas.openxmlformats.org/officeDocument/2006/relationships/hyperlink" Target="https://tracking.tldrnewsletter.com/CL0/https:%2F%2Flinks.tldrnewsletter.com%2FErGqQP/1/0100019cd2bd397d-c6e5af33-511c-4132-9484-7a1ba9db575c-000000/FCE7yFtIWVb0mD1ayHLL5ka4ZJT6yTGnXUd5_zbqD_I=447" TargetMode="External"/><Relationship Id="rId61" Type="http://schemas.openxmlformats.org/officeDocument/2006/relationships/hyperlink" Target="https://tracking.tldrnewsletter.com/CL0/https:%2F%2Flinks.tldrnewsletter.com%2FXE28dw/1/0100019cd2bd397d-c6e5af33-511c-4132-9484-7a1ba9db575c-000000/jzmHyS9Y3-HfRxBTpNw81YXoUCVSPnzW6zGPWUrPrDg=447" TargetMode="External"/><Relationship Id="rId62" Type="http://schemas.openxmlformats.org/officeDocument/2006/relationships/hyperlink" Target="https://tracking.tldrnewsletter.com/CL0/https:%2F%2Fwww.testingcatalog.com%2Fearly-look-meta-silently-launches-vibes-ai-editor-to-challenge-rivals%2F%3Futm_source=tldrai/1/0100019cd2bd397d-c6e5af33-511c-4132-9484-7a1ba9db575c-000000/AeIs_NfEkjNXH-ZWD2QbM40hbHs1Fv7Bkm-SNH-jyTU=447" TargetMode="External"/><Relationship Id="rId63" Type="http://schemas.openxmlformats.org/officeDocument/2006/relationships/hyperlink" Target="https://tracking.tldrnewsletter.com/CL0/https:%2F%2Fwww.saastr.com%2Fthe-honest-reason-ai-will-beat-many-sales-reps-they-dont-really-do-the-work%2F%3Futm_source=tldrfounders/1/0100019cd282d5a3-bf41bdcc-612f-4b51-96ca-f1145b09bbc4-000000/yfBxUvu-jozmvtixFrsi5jpNdNQea5cCd1svTYW_3HI=447" TargetMode="External"/><Relationship Id="rId64" Type="http://schemas.openxmlformats.org/officeDocument/2006/relationships/hyperlink" Target="https://tracking.tldrnewsletter.com/CL0/https:%2F%2Flinks.tldrnewsletter.com%2FvB51zA/1/0100019cd282d5a3-bf41bdcc-612f-4b51-96ca-f1145b09bbc4-000000/gFUSfW6jA35c4ti3YVEvpagG8jiURE9KuZQdGzpkD20=447" TargetMode="External"/><Relationship Id="rId65" Type="http://schemas.openxmlformats.org/officeDocument/2006/relationships/hyperlink" Target="https://tracking.tldrnewsletter.com/CL0/https:%2F%2Fwww.saastr.com%2Fthe-cowan-paradox-why-ai-agents-wont-let-you-do-less-work-theyll-make-you-do-more%2F%3Futm_source=tldrfounders/1/0100019cd282d5a3-bf41bdcc-612f-4b51-96ca-f1145b09bbc4-000000/VFqfZtSv1itiQzZeHl3qFFZFzLCmh7isxmlgMa4mIw0=447" TargetMode="External"/><Relationship Id="rId66" Type="http://schemas.openxmlformats.org/officeDocument/2006/relationships/hyperlink" Target="https://tracking.tldrnewsletter.com/CL0/https:%2F%2Flinks.tldrnewsletter.com%2FjQheMO/1/0100019cd2814a19-36e982cb-a283-46bc-a5fb-9de68b56e4be-000000/Tgxshb2wM23IHHx-dN3rJRU0dV2GcNfKO0fH15KiNaA=447" TargetMode="External"/><Relationship Id="rId67" Type="http://schemas.openxmlformats.org/officeDocument/2006/relationships/hyperlink" Target="https://tracking.tldrnewsletter.com/CL0/https:%2F%2Framp.com%2Fvelocity%2Ftop-saas-vendors-on-ramp-march-2026%3Futm_source=tldrit/1/0100019cd2814a19-36e982cb-a283-46bc-a5fb-9de68b56e4be-000000/PEYmlYqEp9Gm1nh272eQZHAbAvhvQ9wI6UrH0HCZOtA=447" TargetMode="External"/><Relationship Id="rId68" Type="http://schemas.openxmlformats.org/officeDocument/2006/relationships/hyperlink" Target="https://tracking.tldrnewsletter.com/CL0/https:%2F%2Flinks.tldrnewsletter.com%2Fpq18nd/1/0100019cd24275d7-611ac320-faea-4181-9167-30695886d4b5-000000/hF9chdJkTm3Cj7xVfeFd_f2uQTRYBb_spPPGbCX0Rs8=447" TargetMode="External"/><Relationship Id="rId69" Type="http://schemas.openxmlformats.org/officeDocument/2006/relationships/hyperlink" Target="https://tracking.tldrnewsletter.com/CL0/https:%2F%2Flinks.tldrnewsletter.com%2FlbADV7/1/0100019cd24275d7-611ac320-faea-4181-9167-30695886d4b5-000000/e4y0dn-gB36afRwpoIiSgLLQulQ_arGkrTBv_Xuulco=447" TargetMode="External"/><Relationship Id="rId70" Type="http://schemas.openxmlformats.org/officeDocument/2006/relationships/hyperlink" Target="https://tracking.tldrnewsletter.com/CL0/https:%2F%2Flinks.tldrnewsletter.com%2FoaQIg4/1/0100019cd24275d7-611ac320-faea-4181-9167-30695886d4b5-000000/0kvRiFH6ANGlBvWIPxTmtzFyJlI-Pu3hNsFlVGPvnKQ=447" TargetMode="External"/><Relationship Id="rId71" Type="http://schemas.openxmlformats.org/officeDocument/2006/relationships/hyperlink" Target="https://tracking.tldrnewsletter.com/CL0/https:%2F%2Flinks.tldrnewsletter.com%2FnHKX3Y/1/0100019cd24275d7-611ac320-faea-4181-9167-30695886d4b5-000000/6B5_VZxWgzLvJ9A_COs4MG3kmhkH7aOn5z5XEp0TZ2E=447" TargetMode="External"/><Relationship Id="rId72" Type="http://schemas.openxmlformats.org/officeDocument/2006/relationships/hyperlink" Target="https://tracking.tldrnewsletter.com/CL0/https:%2F%2Fwww.promptfoo.dev%2Fblog%2Fpromptfoo-joining-openai%2F%3Futm_source=tldrai/1/0100019cd7e3a290-89fb74f0-ae1a-40cf-b47d-d02bb180c8aa-000000/Rb_RH6hGbIt_lkQ3caIWzDE684bj51wvkXgX4_gkHhA=448" TargetMode="External"/><Relationship Id="rId73" Type="http://schemas.openxmlformats.org/officeDocument/2006/relationships/hyperlink" Target="https://tracking.tldrnewsletter.com/CL0/https:%2F%2Ftechcrunch.com%2F2026%2F03%2F09%2Fanthropic-sues-defense-department-over-supply-chain-risk-designation%2F%3Futm_source=tldrai/1/0100019cd7e3a290-89fb74f0-ae1a-40cf-b47d-d02bb180c8aa-000000/5vYmN70tT9CoExdSq_xI7ZDRLekWMhXDMTq8psbal-M=448" TargetMode="External"/><Relationship Id="rId74" Type="http://schemas.openxmlformats.org/officeDocument/2006/relationships/hyperlink" Target="https://tracking.tldrnewsletter.com/CL0/https:%2F%2Fwww.microsoft.com%2Fen-us%2Fmicrosoft-365%2Fblog%2F2026%2F03%2F09%2Fcopilot-cowork-a-new-way-of-getting-work-done%2F%3Futm_source=tldrai/1/0100019cd7e3a290-89fb74f0-ae1a-40cf-b47d-d02bb180c8aa-000000/PnQwB4DWF71mgcbCia62LDWG3sFjZyhzH5Z6G-MWQaE=448" TargetMode="External"/><Relationship Id="rId75" Type="http://schemas.openxmlformats.org/officeDocument/2006/relationships/hyperlink" Target="https://tracking.tldrnewsletter.com/CL0/https:%2F%2Fa16z.com%2F100-gen-ai-apps-6%2F%3Futm_source=tldrai/1/0100019cd7e3a290-89fb74f0-ae1a-40cf-b47d-d02bb180c8aa-000000/pDBsqvpEtRybEaWe_A2YECCTQikOHOtFyNAO2RVJUfU=448" TargetMode="External"/><Relationship Id="rId76" Type="http://schemas.openxmlformats.org/officeDocument/2006/relationships/hyperlink" Target="https://tracking.tldrnewsletter.com/CL0/https:%2F%2Fwww.forrester.com%2Fblogs%2Fwhen-code-is-free-whats-left-to-sell%2F%3Futm_source=tldrit/1/0100019cd7a71ee5-b1e4c810-21f8-4ebf-965b-758627603e15-000000/pPpDUFUYDXRuW7oEzESoXBwdrBC-2iHALDmeDup5p60=447" TargetMode="External"/><Relationship Id="rId77" Type="http://schemas.openxmlformats.org/officeDocument/2006/relationships/hyperlink" Target="https://tracking.tldrnewsletter.com/CL0/https:%2F%2Fwww.cloudera.com%2Fabout%2Fnews-and-blogs%2Fpress-releases%2F2026-03-05-only-7-percent-of-enterprises-say-their-data-is-completely-ready-for-ai-according-to-new-report-from-cloudera-and-harvard-business-review-analytic-services-reveals.html%3Futm_source=tldrit/1/0100019cd7a71ee5-b1e4c810-21f8-4ebf-965b-758627603e15-000000/Jr6eaPGAar63maN03oy-C15AvFJnUPZzbnufeb8XJBI=447" TargetMode="External"/><Relationship Id="rId78" Type="http://schemas.openxmlformats.org/officeDocument/2006/relationships/hyperlink" Target="https://tracking.tldrnewsletter.com/CL0/https:%2F%2Fblogs.nvidia.com%2Fblog%2Fstate-of-ai-report-2026%2F%3Futm_source=tldrit/1/0100019cd7a71ee5-b1e4c810-21f8-4ebf-965b-758627603e15-000000/YEKvJh_D0sTYn2iImt1E8521cjrfXastRQK-9P_xBDo=447" TargetMode="External"/><Relationship Id="rId79" Type="http://schemas.openxmlformats.org/officeDocument/2006/relationships/hyperlink" Target="https://tracking.tldrnewsletter.com/CL0/https:%2F%2Flinks.tldrnewsletter.com%2FceSKQX/1/0100019cd765ca0b-13f98764-cd96-4f5b-a5a2-5a0687bb672d-000000/NCh8Wj2UPqMMvJwCHnDZAE0WaRc6fAgS6T5_vu9Fw2k=448" TargetMode="External"/><Relationship Id="rId80" Type="http://schemas.openxmlformats.org/officeDocument/2006/relationships/hyperlink" Target="https://tracking.tldrnewsletter.com/CL0/https:%2F%2Flinks.tldrnewsletter.com%2FWM7Luk/1/0100019cd765ca0b-13f98764-cd96-4f5b-a5a2-5a0687bb672d-000000/--lDmywXzxRKlw8EDf9qXfLl43S2lteHKvMjg6M9eV0=448" TargetMode="External"/><Relationship Id="rId81" Type="http://schemas.openxmlformats.org/officeDocument/2006/relationships/hyperlink" Target="https://tracking.tldrnewsletter.com/CL0/https:%2F%2Farstechnica.com%2Fspace%2F2026%2F03%2Fafter-years-of-missteps-blue-origin-to-finally-offer-meaningful-stock-options%2F%3Futm_source=tldrnewsletter/1/0100019cd765ca0b-13f98764-cd96-4f5b-a5a2-5a0687bb672d-000000/DA0-ITGw033ed2-Bc_oazShWmTvEg05FgedhtHNg-Hc=448" TargetMode="External"/><Relationship Id="rId82" Type="http://schemas.openxmlformats.org/officeDocument/2006/relationships/hyperlink" Target="https://tracking.tldrnewsletter.com/CL0/https:%2F%2Fwww.theregister.com%2F2026%2F03%2F09%2Famazon_petitions_to_block_spacexs%2F%3Futm_source=tldrnewsletter/1/0100019cd765ca0b-13f98764-cd96-4f5b-a5a2-5a0687bb672d-000000/-P-b2OzHH2cRLBKi5lmK4hEQdsDsUaAAK4tSM8bs-wU=448" TargetMode="External"/><Relationship Id="rId83" Type="http://schemas.openxmlformats.org/officeDocument/2006/relationships/hyperlink" Target="https://techcrunch.com/2026/03/09/yann-lecuns-ami-labs-raises-1-03-billion-to-build-world-models/" TargetMode="External"/><Relationship Id="rId84" Type="http://schemas.openxmlformats.org/officeDocument/2006/relationships/hyperlink" Target="https://techcrunch.com/2026/03/10/legora-reaches-5-55-billion-valuation-as-ai-legaltech-boom-endures/" TargetMode="External"/><Relationship Id="rId85" Type="http://schemas.openxmlformats.org/officeDocument/2006/relationships/hyperlink" Target="https://techcrunch.com/2026/03/10/google-and-tesla-think-were-managing-the-electrical-grid-all-wrong/" TargetMode="External"/><Relationship Id="rId86" Type="http://schemas.openxmlformats.org/officeDocument/2006/relationships/hyperlink" Target="https://tracking.tldrnewsletter.com/CL0/https:%2F%2Ftechcrunch.com%2F2026%2F03%2F10%2Fmeta-acquired-moltbook-the-ai-agent-social-network-that-went-viral-because-of-fake-posts%2F%3Futm_source=tldrai/1/0100019cdd08f02e-f654c023-2897-4f01-9b6b-4dc88c4d47d4-000000/gV19vJaQ8Urzhb9bgkKnXzhnAF_YTW5_9CvjZp9qMmo=448" TargetMode="External"/><Relationship Id="rId87" Type="http://schemas.openxmlformats.org/officeDocument/2006/relationships/hyperlink" Target="https://tracking.tldrnewsletter.com/CL0/https:%2F%2Flinks.tldrnewsletter.com%2FwTf9OG/1/0100019cdd08f02e-f654c023-2897-4f01-9b6b-4dc88c4d47d4-000000/ZYsWgAWR_TRO-EJfRsOBud7rAmwJbPTGHdgGMgxA2lA=448" TargetMode="External"/><Relationship Id="rId88" Type="http://schemas.openxmlformats.org/officeDocument/2006/relationships/hyperlink" Target="https://tracking.tldrnewsletter.com/CL0/https:%2F%2Fwww.testingcatalog.com%2Fgoogle-launches-new-multimodal-gemini-embedding-2-model%2F%3Futm_source=tldrai/1/0100019cdd08f02e-f654c023-2897-4f01-9b6b-4dc88c4d47d4-000000/sNOtaAhRjKgXo5fpTC4SxupCg40GObDOGjq6W4hkILM=448" TargetMode="External"/><Relationship Id="rId89" Type="http://schemas.openxmlformats.org/officeDocument/2006/relationships/hyperlink" Target="https://tracking.tldrnewsletter.com/CL0/https:%2F%2Fwww.conductorone.com%2Fnews%2Fpress-release%2Ffuture-of-identity-security-2026%2F%3Futm_source=tldrit/1/0100019cdced4191-2cc9d83d-6746-4ae1-a0bb-49d938dbdee1-000000/ntKq487k6jF9oseeKZi6lsK1ay0LbBOrOHjy9wk6r88=448" TargetMode="External"/><Relationship Id="rId90" Type="http://schemas.openxmlformats.org/officeDocument/2006/relationships/hyperlink" Target="https://tracking.tldrnewsletter.com/CL0/https:%2F%2Fhbr.org%2F2026%2F03%2Fthe-last-mile-problem-slowing-ai-transformation%3Futm_source=tldrit/1/0100019cdced4191-2cc9d83d-6746-4ae1-a0bb-49d938dbdee1-000000/enfzEz9tN16lAdSw5WGwTEZ7XAizdJM02ibvFOK4nRM=448" TargetMode="External"/><Relationship Id="rId91" Type="http://schemas.openxmlformats.org/officeDocument/2006/relationships/hyperlink" Target="https://tracking.tldrnewsletter.com/CL0/https:%2F%2Fventurebeat.com%2Fsecurity%2Fenterprise-identity-was-built-for-humans-not-ai-agents%3Futm_source=tldrit/1/0100019cdced4191-2cc9d83d-6746-4ae1-a0bb-49d938dbdee1-000000/VmD_CTt84dEV-2CbuW8TTo7WLhAMMfpCqe1IQHp7RqA=448" TargetMode="External"/><Relationship Id="rId92" Type="http://schemas.openxmlformats.org/officeDocument/2006/relationships/hyperlink" Target="https://tracking.tldrnewsletter.com/CL0/https:%2F%2Fwww.workingtheorys.com%2Fp%2Fwhite-collar%3Futm_source=tldrfounders/1/0100019cdccd77e9-da298b26-4481-4781-8de9-178a382dc5de-000000/3uVVuKIvOY1f8CZx_60nz4_4rmOMQ5wr4pzyJNKqSlQ=448" TargetMode="External"/><Relationship Id="rId93" Type="http://schemas.openxmlformats.org/officeDocument/2006/relationships/hyperlink" Target="https://tracking.tldrnewsletter.com/CL0/https:%2F%2Ftomtunguz.com%2Fcommunication-tax-small-orgs%2F%3Futm_source=tldrfounders/1/0100019cdccd77e9-da298b26-4481-4781-8de9-178a382dc5de-000000/g2j6rzzjbl29Sea5tErpP1KOm0GPRj9ca8YW4XWi4eU=448" TargetMode="External"/><Relationship Id="rId94" Type="http://schemas.openxmlformats.org/officeDocument/2006/relationships/hyperlink" Target="https://tracking.tldrnewsletter.com/CL0/https:%2F%2Farstechnica.com%2Fai%2F2026%2F03%2Fmeta-acquires-moltbook-the-ai-agent-social-network%2F%3Futm_source=tldrnewsletter/1/0100019cdc8be275-54fc5cac-5256-42b4-a5d8-572681e23f51-000000/iZrilOXNUJZCfZl9nETHjAeYP3tD-reex1f_VdtwaEw=448" TargetMode="External"/><Relationship Id="rId95" Type="http://schemas.openxmlformats.org/officeDocument/2006/relationships/hyperlink" Target="https://tracking.tldrnewsletter.com/CL0/https:%2F%2Fwww.hollywoodreporter.com%2Fbusiness%2Fdigital%2Fyoutube-worlds-largest-media-company-2025-tops-disney-1236525130%2F%3Futm_source=tldrnewsletter/1/0100019cdc8be275-54fc5cac-5256-42b4-a5d8-572681e23f51-000000/FBPLnu1dXIXVLzVI5Zp5qpy-7rWI4chxsZtNIGde48A=448" TargetMode="External"/><Relationship Id="rId96" Type="http://schemas.openxmlformats.org/officeDocument/2006/relationships/hyperlink" Target="https://tracking.tldrnewsletter.com/CL0/https:%2F%2Flinks.tldrnewsletter.com%2FVj73eR/1/0100019cdc8be275-54fc5cac-5256-42b4-a5d8-572681e23f51-000000/gg4kXjvDQhDqE-jx_AIWLhTgAmreu-8QfdvUMDXbcfw=448" TargetMode="External"/><Relationship Id="rId97" Type="http://schemas.openxmlformats.org/officeDocument/2006/relationships/hyperlink" Target="https://techcrunch.com/2026/03/11/almost-40-new-unicorns-have-been-minted-so-far-this-year-here-they-are/" TargetMode="External"/><Relationship Id="rId98" Type="http://schemas.openxmlformats.org/officeDocument/2006/relationships/hyperlink" Target="https://tracking.tldrnewsletter.com/CL0/https:%2F%2Flinks.tldrnewsletter.com%2FdRbN5W/1/0100019ce254f3cf-fd6b7ca5-5a07-4846-b108-5dd0559d74a7-000000/9gw8xLGDUmP5xX9Xt82mLGygPlMBxJwr03-tglhk9ys=448" TargetMode="External"/><Relationship Id="rId99" Type="http://schemas.openxmlformats.org/officeDocument/2006/relationships/hyperlink" Target="https://tracking.tldrnewsletter.com/CL0/https:%2F%2Flinks.tldrnewsletter.com%2FMZkW62/1/0100019ce254f3cf-fd6b7ca5-5a07-4846-b108-5dd0559d74a7-000000/G2p5sSTgfaco3Ms998aE6XJhoeQV8KruSacHUS7FAWw=448" TargetMode="External"/><Relationship Id="rId100" Type="http://schemas.openxmlformats.org/officeDocument/2006/relationships/hyperlink" Target="https://tracking.tldrnewsletter.com/CL0/https:%2F%2Flinks.tldrnewsletter.com%2FzF4gxf/1/0100019ce254f3cf-fd6b7ca5-5a07-4846-b108-5dd0559d74a7-000000/VaEB-knDOS4WHdQsKKcxetO658H86X6SJvpSdvCdEPc=448" TargetMode="External"/><Relationship Id="rId101" Type="http://schemas.openxmlformats.org/officeDocument/2006/relationships/hyperlink" Target="https://tracking.tldrnewsletter.com/CL0/https:%2F%2Flinks.tldrnewsletter.com%2FC2Knhl/1/0100019ce254f3cf-fd6b7ca5-5a07-4846-b108-5dd0559d74a7-000000/ntG7V8TvAFe2d-vZD8Q3-nb4BmHFweFqmuipJ4F_DC4=448" TargetMode="External"/><Relationship Id="rId102" Type="http://schemas.openxmlformats.org/officeDocument/2006/relationships/hyperlink" Target="https://tracking.tldrnewsletter.com/CL0/https:%2F%2Fwww.crnasia.com%2Fnews%2F2026%2Fartificial-intelligence%2Fapac-enterprises-have-set-their-ai-foundations-but-scaling-a%3Futm_source=tldrit/1/0100019ce1f3e359-543131d4-3bb3-45c2-97c0-4076bcce9243-000000/ksxRptQxqWv11yFEd6JqwPwXsuKhE5N0lQSOsmEtx94=448" TargetMode="External"/><Relationship Id="rId103" Type="http://schemas.openxmlformats.org/officeDocument/2006/relationships/hyperlink" Target="https://tracking.tldrnewsletter.com/CL0/https:%2F%2Fwww.cnbc.com%2F2026%2F03%2F11%2Fmusk-unveils-joint-tesla-xai-project-macrohard.html%3Futm_source=tldrnewsletter/1/0100019ce1b4d1c9-69f13ce1-c29f-46e5-b02f-1f92828e3484-000000/TholhHJKMAlz0zf8kMz2hxh9r0onlGKppuXpajHhC-I=448" TargetMode="External"/><Relationship Id="rId104" Type="http://schemas.openxmlformats.org/officeDocument/2006/relationships/hyperlink" Target="https://tracking.tldrnewsletter.com/CL0/https:%2F%2Flinks.tldrnewsletter.com%2FIk7TFC/1/0100019ce1b4d1c9-69f13ce1-c29f-46e5-b02f-1f92828e3484-000000/oyrIr_MFHR0dF6Stw5FAxUB-aFfytg45aj18NRa0s0c=448" TargetMode="External"/><Relationship Id="rId105" Type="http://schemas.openxmlformats.org/officeDocument/2006/relationships/hyperlink" Target="https://tracking.tldrnewsletter.com/CL0/https:%2F%2Ftomtunguz.com%2Fmarginal-hire%2F%3Futm_source=tldrnewsletter/1/0100019ce1b4d1c9-69f13ce1-c29f-46e5-b02f-1f92828e3484-000000/KRQBuZiTOrhdq7w7mGRTTYMOQXXzchAt1Ofoi0EwbMM=448" TargetMode="External"/><Relationship Id="rId106" Type="http://schemas.openxmlformats.org/officeDocument/2006/relationships/hyperlink" Target="https://techcrunch.com/2026/03/12/wonderful-raises-150m-series-b-at-2b-valuation/" TargetMode="External"/><Relationship Id="rId107" Type="http://schemas.openxmlformats.org/officeDocument/2006/relationships/hyperlink" Target="https://techcrunch.com/2026/03/12/webflow-buys-ai-content-generation-platform-vidoso-to-bolster-its-marketing-su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