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58D3" w14:textId="1658E238" w:rsidR="00B1218C" w:rsidRDefault="005A5F03">
      <w:r>
        <w:t>Week 3 home work</w:t>
      </w:r>
    </w:p>
    <w:p w14:paraId="6AEB46CC" w14:textId="5F07F2C0" w:rsidR="005A5F03" w:rsidRDefault="005A5F03"/>
    <w:p w14:paraId="04CD1330" w14:textId="694398BE" w:rsidR="005A5F03" w:rsidRPr="005A5F03" w:rsidRDefault="005A5F03" w:rsidP="005A5F03">
      <w:pPr>
        <w:widowControl/>
        <w:shd w:val="clear" w:color="auto" w:fill="FFFFFF"/>
        <w:spacing w:before="186"/>
        <w:outlineLvl w:val="2"/>
        <w:rPr>
          <w:rFonts w:ascii="Helvetica" w:eastAsia="新細明體" w:hAnsi="Helvetica" w:cs="Helvetica"/>
          <w:b/>
          <w:bCs/>
          <w:color w:val="000000"/>
          <w:kern w:val="0"/>
          <w:sz w:val="27"/>
          <w:szCs w:val="27"/>
        </w:rPr>
      </w:pPr>
      <w:r w:rsidRPr="005A5F03">
        <w:rPr>
          <w:rFonts w:ascii="Helvetica" w:eastAsia="新細明體" w:hAnsi="Helvetica" w:cs="Helvetica"/>
          <w:b/>
          <w:bCs/>
          <w:color w:val="000000"/>
          <w:kern w:val="0"/>
          <w:sz w:val="27"/>
          <w:szCs w:val="27"/>
        </w:rPr>
        <w:t>綜合題</w:t>
      </w:r>
      <w:r w:rsidR="00750B97">
        <w:rPr>
          <w:rFonts w:ascii="Helvetica" w:eastAsia="新細明體" w:hAnsi="Helvetica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5A5F03">
        <w:rPr>
          <w:rFonts w:ascii="Helvetica" w:eastAsia="新細明體" w:hAnsi="Helvetica" w:cs="Helvetica"/>
          <w:b/>
          <w:bCs/>
          <w:color w:val="000000"/>
          <w:kern w:val="0"/>
          <w:sz w:val="27"/>
          <w:szCs w:val="27"/>
        </w:rPr>
        <w:t>蒙特卡洛</w:t>
      </w:r>
      <w:r w:rsidR="00750B97">
        <w:rPr>
          <w:rFonts w:ascii="Helvetica" w:eastAsia="新細明體" w:hAnsi="Helvetica" w:cs="Helvetica" w:hint="eastAsia"/>
          <w:b/>
          <w:bCs/>
          <w:color w:val="000000"/>
          <w:kern w:val="0"/>
          <w:sz w:val="27"/>
          <w:szCs w:val="27"/>
        </w:rPr>
        <w:t>法</w:t>
      </w:r>
    </w:p>
    <w:p w14:paraId="4A65D91A" w14:textId="2142D43D" w:rsidR="005A5F03" w:rsidRPr="005A5F03" w:rsidRDefault="005A5F03" w:rsidP="005A5F03">
      <w:pPr>
        <w:widowControl/>
        <w:shd w:val="clear" w:color="auto" w:fill="FFFFFF"/>
        <w:spacing w:before="24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創建一個程序來使用生成隨機數的方法來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計算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pi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。這種方法稱為</w:t>
      </w:r>
      <w:r w:rsidRPr="005A5F03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>蒙特卡洛方法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</w:p>
    <w:p w14:paraId="40468AEB" w14:textId="6787AA34" w:rsidR="005A5F03" w:rsidRPr="005A5F03" w:rsidRDefault="005A5F03" w:rsidP="005A5F03">
      <w:pPr>
        <w:widowControl/>
        <w:shd w:val="clear" w:color="auto" w:fill="FFFFFF"/>
        <w:spacing w:before="24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(1)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生成兩組在區間上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滿足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均勻分佈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(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>uniform distribution)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的隨機數</w:t>
      </w:r>
      <w:r w:rsidRPr="005A5F03">
        <w:rPr>
          <w:rFonts w:ascii="Courier New" w:eastAsia="細明體" w:hAnsi="Courier New" w:cs="細明體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[0,1]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，並為每組創建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10,000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個均勻隨機數。均勻隨機數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可以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從某個數到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另一個數之一致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概率生成的隨機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函數</w:t>
      </w:r>
      <w:proofErr w:type="spellStart"/>
      <w:r w:rsidRPr="005A5F03">
        <w:rPr>
          <w:rFonts w:ascii="Courier New" w:eastAsia="細明體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np.random.uniform</w:t>
      </w:r>
      <w:proofErr w:type="spellEnd"/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來產生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。例如，</w:t>
      </w:r>
      <w:proofErr w:type="spellStart"/>
      <w:r w:rsidRPr="005A5F03">
        <w:rPr>
          <w:rFonts w:ascii="Courier New" w:eastAsia="細明體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np.random.uniform</w:t>
      </w:r>
      <w:proofErr w:type="spellEnd"/>
      <w:r w:rsidRPr="005A5F03">
        <w:rPr>
          <w:rFonts w:ascii="Courier New" w:eastAsia="細明體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(0.0, 1.0, 10)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可以生成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0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到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1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範圍內的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10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個均勻隨機數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值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</w:p>
    <w:p w14:paraId="1FCE2ADC" w14:textId="7F1437A1" w:rsidR="005A5F03" w:rsidRPr="005A5F03" w:rsidRDefault="005A5F03" w:rsidP="005A5F03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（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2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）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在</w:t>
      </w:r>
      <w:r w:rsidRPr="005A5F03">
        <w:rPr>
          <w:rFonts w:ascii="STIXMathJax_Normal-italic" w:eastAsia="新細明體" w:hAnsi="STIXMathJax_Normal-italic" w:cs="Helvetica"/>
          <w:color w:val="000000"/>
          <w:kern w:val="0"/>
          <w:sz w:val="25"/>
          <w:szCs w:val="25"/>
          <w:bdr w:val="none" w:sz="0" w:space="0" w:color="auto" w:frame="1"/>
        </w:rPr>
        <w:t>𝑥 </w:t>
      </w:r>
      <w:r>
        <w:rPr>
          <w:rFonts w:ascii="STIXMathJax_Main" w:eastAsia="新細明體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>–</w:t>
      </w:r>
      <w:r w:rsidRPr="005A5F03">
        <w:rPr>
          <w:rFonts w:ascii="STIXMathJax_Main" w:eastAsia="新細明體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> </w:t>
      </w:r>
      <w:r w:rsidRPr="005A5F03">
        <w:rPr>
          <w:rFonts w:ascii="STIXMathJax_Normal-italic" w:eastAsia="新細明體" w:hAnsi="STIXMathJax_Normal-italic" w:cs="Helvetica"/>
          <w:color w:val="000000"/>
          <w:kern w:val="0"/>
          <w:sz w:val="25"/>
          <w:szCs w:val="25"/>
          <w:bdr w:val="none" w:sz="0" w:space="0" w:color="auto" w:frame="1"/>
        </w:rPr>
        <w:t>𝑦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  <w:bdr w:val="none" w:sz="0" w:space="0" w:color="auto" w:frame="1"/>
        </w:rPr>
        <w:t>平面上，假設平面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中心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為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  <w:bdr w:val="none" w:sz="0" w:space="0" w:color="auto" w:frame="1"/>
        </w:rPr>
        <w:t>(0,0)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考慮一個半徑為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1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的圓和一個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邊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長為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</w:t>
      </w:r>
      <w:r w:rsidR="006C79B8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2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的正方形。此時圓的面積為</w:t>
      </w:r>
      <w:r w:rsidRPr="005A5F03">
        <w:rPr>
          <w:rFonts w:ascii="STIXMathJax_Normal-italic" w:eastAsia="新細明體" w:hAnsi="STIXMathJax_Normal-italic" w:cs="Helvetica"/>
          <w:color w:val="000000"/>
          <w:kern w:val="0"/>
          <w:sz w:val="25"/>
          <w:szCs w:val="25"/>
          <w:bdr w:val="none" w:sz="0" w:space="0" w:color="auto" w:frame="1"/>
        </w:rPr>
        <w:t>𝜋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  <w:bdr w:val="none" w:sz="0" w:space="0" w:color="auto" w:frame="1"/>
        </w:rPr>
        <w:t>圓周率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而正方形的面積是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計算方式是檢討有多少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(</w:t>
      </w:r>
      <w:proofErr w:type="spellStart"/>
      <w:r w:rsidR="004E4CA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x,y</w:t>
      </w:r>
      <w:proofErr w:type="spellEnd"/>
      <w:r w:rsidR="004E4CA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配對點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  <w:bdr w:val="none" w:sz="0" w:space="0" w:color="auto" w:frame="1"/>
        </w:rPr>
        <w:t>在這個產生的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10,000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個隨機數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中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的組合中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會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有多少個點在圓圈內？在這裡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,</w:t>
      </w:r>
      <w:r w:rsidR="004E4CA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一個配對點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(</w:t>
      </w:r>
      <w:proofErr w:type="spellStart"/>
      <w:r w:rsidR="004E4CA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x,y</w:t>
      </w:r>
      <w:proofErr w:type="spellEnd"/>
      <w:r w:rsidR="004E4CAF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進入一個圓圈的內部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表示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坐標原點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與配對點</w:t>
      </w:r>
      <w:r w:rsidRPr="005A5F03">
        <w:rPr>
          <w:rFonts w:ascii="STIXMathJax_Main" w:eastAsia="新細明體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>（</w:t>
      </w:r>
      <w:r w:rsidRPr="005A5F03">
        <w:rPr>
          <w:rFonts w:ascii="STIXMathJax_Normal-italic" w:eastAsia="新細明體" w:hAnsi="STIXMathJax_Normal-italic" w:cs="Helvetica"/>
          <w:color w:val="000000"/>
          <w:kern w:val="0"/>
          <w:sz w:val="25"/>
          <w:szCs w:val="25"/>
          <w:bdr w:val="none" w:sz="0" w:space="0" w:color="auto" w:frame="1"/>
        </w:rPr>
        <w:t>𝑥 </w:t>
      </w:r>
      <w:r w:rsidRPr="005A5F03">
        <w:rPr>
          <w:rFonts w:ascii="STIXMathJax_Main" w:eastAsia="新細明體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>，</w:t>
      </w:r>
      <w:r w:rsidRPr="005A5F03">
        <w:rPr>
          <w:rFonts w:ascii="STIXMathJax_Normal-italic" w:eastAsia="新細明體" w:hAnsi="STIXMathJax_Normal-italic" w:cs="Helvetica"/>
          <w:color w:val="000000"/>
          <w:kern w:val="0"/>
          <w:sz w:val="25"/>
          <w:szCs w:val="25"/>
          <w:bdr w:val="none" w:sz="0" w:space="0" w:color="auto" w:frame="1"/>
        </w:rPr>
        <w:t>𝑦 </w:t>
      </w:r>
      <w:r w:rsidRPr="005A5F03">
        <w:rPr>
          <w:rFonts w:ascii="STIXMathJax_Main" w:eastAsia="新細明體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>）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之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向量長度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是否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小於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或等於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的情況為判據。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計算之長度以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歐幾里得範數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計算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(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就是三角形之斜邊長</w:t>
      </w:r>
      <w:r w:rsidR="004E4CAF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)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。在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Python 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中，</w:t>
      </w:r>
      <w:proofErr w:type="spellStart"/>
      <w:r w:rsidRPr="005A5F03">
        <w:rPr>
          <w:rFonts w:ascii="Courier New" w:eastAsia="細明體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math.hypot</w:t>
      </w:r>
      <w:proofErr w:type="spellEnd"/>
      <w:r w:rsidRPr="005A5F03">
        <w:rPr>
          <w:rFonts w:ascii="Courier New" w:eastAsia="細明體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 w:rsidRPr="005A5F03">
        <w:rPr>
          <w:rFonts w:ascii="Courier New" w:eastAsia="細明體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x,y</w:t>
      </w:r>
      <w:proofErr w:type="spellEnd"/>
      <w:r w:rsidRPr="005A5F03">
        <w:rPr>
          <w:rFonts w:ascii="Courier New" w:eastAsia="細明體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您可以使用計算。</w:t>
      </w:r>
    </w:p>
    <w:p w14:paraId="4EF8864B" w14:textId="587EC5BB" w:rsidR="005A5F03" w:rsidRDefault="005A5F03" w:rsidP="004E4CAF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(3)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半徑為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1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的圓的面積與長度為</w:t>
      </w:r>
      <w:r w:rsidR="006C79B8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2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的正方形面積之比為</w:t>
      </w:r>
      <w:r w:rsidRPr="005A5F03">
        <w:rPr>
          <w:rFonts w:ascii="STIXMathJax_Normal-italic" w:eastAsia="新細明體" w:hAnsi="STIXMathJax_Normal-italic" w:cs="Helvetica"/>
          <w:color w:val="000000"/>
          <w:kern w:val="0"/>
          <w:sz w:val="25"/>
          <w:szCs w:val="25"/>
          <w:bdr w:val="none" w:sz="0" w:space="0" w:color="auto" w:frame="1"/>
        </w:rPr>
        <w:t>𝜋</w:t>
      </w:r>
      <w:r w:rsidR="006C79B8">
        <w:rPr>
          <w:rFonts w:ascii="STIXMathJax_Main" w:eastAsia="新細明體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 xml:space="preserve">:4, </w:t>
      </w:r>
      <w:r w:rsidR="006C79B8">
        <w:rPr>
          <w:rFonts w:ascii="STIXMathJax_Main" w:eastAsia="新細明體" w:hAnsi="STIXMathJax_Main" w:cs="Helvetica" w:hint="eastAsia"/>
          <w:color w:val="000000"/>
          <w:kern w:val="0"/>
          <w:sz w:val="25"/>
          <w:szCs w:val="25"/>
          <w:bdr w:val="none" w:sz="0" w:space="0" w:color="auto" w:frame="1"/>
        </w:rPr>
        <w:t>或是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  <w:bdr w:val="none" w:sz="0" w:space="0" w:color="auto" w:frame="1"/>
        </w:rPr>
        <w:t>圓周率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  <w:bdr w:val="none" w:sz="0" w:space="0" w:color="auto" w:frame="1"/>
        </w:rPr>
        <w:t>/4:1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所以，讓我們使用這個和之前的結果來找到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pi</w:t>
      </w:r>
      <w:r w:rsidRPr="005A5F03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。</w:t>
      </w:r>
    </w:p>
    <w:p w14:paraId="127471F9" w14:textId="3A972350" w:rsidR="00376E5E" w:rsidRDefault="00376E5E" w:rsidP="004E4CAF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(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>4)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如果產生之亂數以不同機率分配產生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 xml:space="preserve">, 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其結果會不同嗎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? (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例如使用標準常態或是其他分配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?)</w:t>
      </w:r>
    </w:p>
    <w:p w14:paraId="53328E0D" w14:textId="3919CCD1" w:rsidR="00376E5E" w:rsidRPr="004E4CAF" w:rsidRDefault="00376E5E" w:rsidP="004E4CAF">
      <w:pPr>
        <w:widowControl/>
        <w:shd w:val="clear" w:color="auto" w:fill="FFFFFF"/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(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5) 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計算之結果是用繪圖方式繪出趨勢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</w:t>
      </w:r>
    </w:p>
    <w:sectPr w:rsidR="00376E5E" w:rsidRPr="004E4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2A66"/>
    <w:multiLevelType w:val="hybridMultilevel"/>
    <w:tmpl w:val="316EC464"/>
    <w:lvl w:ilvl="0" w:tplc="8F44C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03"/>
    <w:rsid w:val="00376E5E"/>
    <w:rsid w:val="004E4CAF"/>
    <w:rsid w:val="005A5F03"/>
    <w:rsid w:val="006C79B8"/>
    <w:rsid w:val="00750B97"/>
    <w:rsid w:val="00B1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9C5A"/>
  <w15:chartTrackingRefBased/>
  <w15:docId w15:val="{36067971-C168-4795-ACB7-C32F13CA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F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丹鈞 李</dc:creator>
  <cp:keywords/>
  <dc:description/>
  <cp:lastModifiedBy>丹鈞 李</cp:lastModifiedBy>
  <cp:revision>3</cp:revision>
  <dcterms:created xsi:type="dcterms:W3CDTF">2022-03-03T08:18:00Z</dcterms:created>
  <dcterms:modified xsi:type="dcterms:W3CDTF">2022-03-03T08:32:00Z</dcterms:modified>
</cp:coreProperties>
</file>