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EB" w:rsidRDefault="00527F95" w:rsidP="00953313">
      <w:pPr>
        <w:pStyle w:val="1"/>
      </w:pPr>
      <w:r>
        <w:rPr>
          <w:rFonts w:hint="eastAsia"/>
        </w:rPr>
        <w:t>文書の仕様</w:t>
      </w:r>
    </w:p>
    <w:p w:rsidR="00CF67C4" w:rsidRDefault="00CF67C4" w:rsidP="0083748B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953313">
      <w:pPr>
        <w:pStyle w:val="2"/>
      </w:pPr>
      <w:r>
        <w:rPr>
          <w:rFonts w:hint="eastAsia"/>
        </w:rPr>
        <w:t>行数</w:t>
      </w:r>
    </w:p>
    <w:p w:rsidR="008D556C" w:rsidRDefault="008D556C" w:rsidP="008D556C">
      <w:r>
        <w:rPr>
          <w:rFonts w:hint="eastAsia"/>
        </w:rPr>
        <w:t>A4</w:t>
      </w:r>
      <w:r>
        <w:rPr>
          <w:rFonts w:hint="eastAsia"/>
        </w:rPr>
        <w:t>縦</w:t>
      </w:r>
      <w:r>
        <w:rPr>
          <w:rFonts w:hint="eastAsia"/>
        </w:rPr>
        <w:t>297mm</w:t>
      </w:r>
    </w:p>
    <w:p w:rsidR="000A2DE9" w:rsidRDefault="00751B9C" w:rsidP="00497805">
      <w:r>
        <w:rPr>
          <w:rFonts w:hint="eastAsia"/>
        </w:rPr>
        <w:t>12H*175%=21H</w:t>
      </w:r>
      <w:r w:rsidR="000A2DE9">
        <w:rPr>
          <w:rFonts w:hint="eastAsia"/>
        </w:rPr>
        <w:t>（</w:t>
      </w:r>
      <w:r w:rsidR="000A2DE9">
        <w:rPr>
          <w:rFonts w:hint="eastAsia"/>
        </w:rPr>
        <w:t>=14.8819pt</w:t>
      </w:r>
      <w:r w:rsidR="000A2DE9">
        <w:rPr>
          <w:rFonts w:hint="eastAsia"/>
        </w:rPr>
        <w:t>）</w:t>
      </w:r>
      <w:r w:rsidR="00593230">
        <w:rPr>
          <w:rFonts w:hint="eastAsia"/>
        </w:rPr>
        <w:t xml:space="preserve"> </w:t>
      </w:r>
      <w:r w:rsidR="00593230">
        <w:rPr>
          <w:rFonts w:hint="eastAsia"/>
        </w:rPr>
        <w:t>約</w:t>
      </w:r>
      <w:r w:rsidR="00593230">
        <w:rPr>
          <w:rFonts w:hint="eastAsia"/>
        </w:rPr>
        <w:t>14.85pt</w:t>
      </w:r>
      <w:r w:rsidR="00F80767">
        <w:rPr>
          <w:rFonts w:hint="eastAsia"/>
        </w:rPr>
        <w:t>→</w:t>
      </w:r>
      <w:r w:rsidR="00F80767">
        <w:rPr>
          <w:rFonts w:hint="eastAsia"/>
        </w:rPr>
        <w:t>47</w:t>
      </w:r>
      <w:r w:rsidR="00F80767">
        <w:rPr>
          <w:rFonts w:hint="eastAsia"/>
        </w:rPr>
        <w:t>行</w:t>
      </w:r>
    </w:p>
    <w:p w:rsidR="000B7E58" w:rsidRDefault="000B7E58" w:rsidP="000B7E58">
      <w:r>
        <w:rPr>
          <w:rFonts w:hint="eastAsia"/>
        </w:rPr>
        <w:t>21H=5.25mm * 48 = 252mm</w:t>
      </w:r>
    </w:p>
    <w:p w:rsidR="000B7E58" w:rsidRDefault="000B7E58" w:rsidP="000B7E58">
      <w:r>
        <w:rPr>
          <w:rFonts w:hint="eastAsia"/>
        </w:rPr>
        <w:t>だから上下の余白</w:t>
      </w:r>
      <w:r>
        <w:rPr>
          <w:rFonts w:hint="eastAsia"/>
        </w:rPr>
        <w:t>45mm</w:t>
      </w:r>
    </w:p>
    <w:p w:rsidR="000B7E58" w:rsidRDefault="000B7E58" w:rsidP="000B7E58">
      <w:r>
        <w:rPr>
          <w:rFonts w:hint="eastAsia"/>
        </w:rPr>
        <w:t>21H=5.25mm * 47 = 246.75mm</w:t>
      </w:r>
    </w:p>
    <w:p w:rsidR="000B7E58" w:rsidRDefault="000B7E58" w:rsidP="000B7E58">
      <w:r>
        <w:rPr>
          <w:rFonts w:hint="eastAsia"/>
        </w:rPr>
        <w:t>だから上下の余白</w:t>
      </w:r>
      <w:r>
        <w:rPr>
          <w:rFonts w:hint="eastAsia"/>
        </w:rPr>
        <w:t>50.25mm</w:t>
      </w:r>
    </w:p>
    <w:p w:rsidR="00751B9C" w:rsidRDefault="00751B9C" w:rsidP="00497805"/>
    <w:p w:rsidR="008C66EA" w:rsidRDefault="008C66EA" w:rsidP="008C66EA">
      <w:r>
        <w:rPr>
          <w:rFonts w:hint="eastAsia"/>
        </w:rPr>
        <w:t>12H*150%=18H</w:t>
      </w:r>
      <w:r>
        <w:rPr>
          <w:rFonts w:hint="eastAsia"/>
        </w:rPr>
        <w:t>（</w:t>
      </w:r>
      <w:r>
        <w:rPr>
          <w:rFonts w:hint="eastAsia"/>
        </w:rPr>
        <w:t>=</w:t>
      </w:r>
      <w:r w:rsidRPr="000615EB">
        <w:t xml:space="preserve"> 12.7559</w:t>
      </w:r>
      <w:r>
        <w:rPr>
          <w:rFonts w:hint="eastAsia"/>
        </w:rPr>
        <w:t>）約</w:t>
      </w:r>
      <w:r>
        <w:rPr>
          <w:rFonts w:hint="eastAsia"/>
        </w:rPr>
        <w:t>12.95pt</w:t>
      </w:r>
      <w:r>
        <w:rPr>
          <w:rFonts w:hint="eastAsia"/>
        </w:rPr>
        <w:t>を使う→</w:t>
      </w:r>
      <w:r>
        <w:rPr>
          <w:rFonts w:hint="eastAsia"/>
        </w:rPr>
        <w:t>54</w:t>
      </w:r>
      <w:r>
        <w:rPr>
          <w:rFonts w:hint="eastAsia"/>
        </w:rPr>
        <w:t>行</w:t>
      </w:r>
    </w:p>
    <w:p w:rsidR="003A6983" w:rsidRDefault="003A6983" w:rsidP="008C66EA"/>
    <w:p w:rsidR="003A6983" w:rsidRDefault="003A6983" w:rsidP="008C66EA"/>
    <w:p w:rsidR="003A6983" w:rsidRDefault="003A6983" w:rsidP="008C66EA"/>
    <w:p w:rsidR="003A6983" w:rsidRDefault="003A6983" w:rsidP="003A6983"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/>
        </w:tc>
        <w:tc>
          <w:tcPr>
            <w:tcW w:w="1719" w:type="dxa"/>
          </w:tcPr>
          <w:p w:rsidR="003A6983" w:rsidRDefault="003A6983" w:rsidP="003A6983"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r>
        <w:rPr>
          <w:rFonts w:hint="eastAsia"/>
        </w:rPr>
        <w:t>LaTeX</w:t>
      </w:r>
      <w:r>
        <w:rPr>
          <w:rFonts w:hint="eastAsia"/>
        </w:rPr>
        <w:t>のための補正</w:t>
      </w:r>
    </w:p>
    <w:p w:rsidR="00D721BE" w:rsidRDefault="00D721BE" w:rsidP="00D721BE">
      <w:r>
        <w:rPr>
          <w:rFonts w:hint="eastAsia"/>
        </w:rPr>
        <w:t>LaTeX</w:t>
      </w:r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r>
        <w:rPr>
          <w:rFonts w:hint="eastAsia"/>
        </w:rPr>
        <w:t>LaTeX</w:t>
      </w:r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/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953313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249E3" w:rsidP="003249E3">
            <w:r>
              <w:rPr>
                <w:rFonts w:hint="eastAsia"/>
              </w:rPr>
              <w:t xml:space="preserve">1 </w:t>
            </w:r>
            <w:r w:rsidR="00383306">
              <w:rPr>
                <w:rFonts w:hint="eastAsia"/>
              </w:rPr>
              <w:t>見出し</w:t>
            </w:r>
            <w:r w:rsidR="00383306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 </w:t>
            </w:r>
            <w:bookmarkStart w:id="0" w:name="_GoBack"/>
            <w:bookmarkEnd w:id="0"/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C2823" w:rsidP="00497805">
            <w:r>
              <w:rPr>
                <w:rFonts w:hint="eastAsia"/>
              </w:rPr>
              <w:t>8.5</w:t>
            </w:r>
            <w:r w:rsidR="00B374F5">
              <w:rPr>
                <w:rFonts w:hint="eastAsia"/>
              </w:rPr>
              <w:t>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lastRenderedPageBreak/>
              <w:t xml:space="preserve">1.1.1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953313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6240CB5C" wp14:editId="6AC68566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5CF8995B" wp14:editId="48202946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14DC4DE1" wp14:editId="62A47658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/>
    <w:p w:rsidR="00ED0436" w:rsidRDefault="00ED0436" w:rsidP="00ED0436">
      <w:r>
        <w:rPr>
          <w:noProof/>
        </w:rPr>
        <w:drawing>
          <wp:inline distT="0" distB="0" distL="0" distR="0" wp14:anchorId="5A5D045B" wp14:editId="3D7CF099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/>
    <w:p w:rsidR="00E93F22" w:rsidRDefault="00E93F22" w:rsidP="003165FA"/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953313">
      <w:pPr>
        <w:pStyle w:val="1"/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r>
        <w:rPr>
          <w:rFonts w:hint="eastAsia"/>
        </w:rPr>
        <w:t>グリッド線を表示</w:t>
      </w:r>
    </w:p>
    <w:p w:rsidR="000B702C" w:rsidRDefault="000B702C" w:rsidP="000B702C">
      <w:r>
        <w:rPr>
          <w:noProof/>
        </w:rPr>
        <w:drawing>
          <wp:inline distT="0" distB="0" distL="0" distR="0" wp14:anchorId="7D26F9BE" wp14:editId="5B47D7E5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6E325F5B" wp14:editId="1D8106DE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/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r>
        <w:rPr>
          <w:noProof/>
        </w:rPr>
        <w:drawing>
          <wp:inline distT="0" distB="0" distL="0" distR="0" wp14:anchorId="79F14032" wp14:editId="3738BE4B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16E90DF4" wp14:editId="05C900CB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/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953313">
      <w:pPr>
        <w:pStyle w:val="1"/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r>
        <w:rPr>
          <w:noProof/>
        </w:rPr>
        <w:drawing>
          <wp:inline distT="0" distB="0" distL="0" distR="0" wp14:anchorId="0B30133D" wp14:editId="4E5EB412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/>
    <w:p w:rsidR="00AD64E3" w:rsidRDefault="00AD64E3" w:rsidP="003339C8"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r>
        <w:rPr>
          <w:noProof/>
        </w:rPr>
        <w:drawing>
          <wp:inline distT="0" distB="0" distL="0" distR="0" wp14:anchorId="222EF720" wp14:editId="7ECB3F44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Pr="00A85C72" w:rsidRDefault="005541A8" w:rsidP="003339C8"/>
    <w:p w:rsidR="001839F2" w:rsidRDefault="00982240">
      <w:pPr>
        <w:widowControl/>
        <w:topLinePunct w:val="0"/>
        <w:jc w:val="left"/>
      </w:pPr>
      <w:r>
        <w:br w:type="page"/>
      </w:r>
    </w:p>
    <w:p w:rsidR="001839F2" w:rsidRDefault="001839F2" w:rsidP="00953313">
      <w:pPr>
        <w:pStyle w:val="1"/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r>
        <w:rPr>
          <w:noProof/>
        </w:rPr>
        <w:drawing>
          <wp:inline distT="0" distB="0" distL="0" distR="0" wp14:anchorId="56472031" wp14:editId="01AAE7D3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C" w:rsidRDefault="0023328C" w:rsidP="001839F2"/>
    <w:p w:rsidR="0023328C" w:rsidRDefault="0023328C" w:rsidP="001839F2"/>
    <w:p w:rsidR="0023328C" w:rsidRDefault="0023328C" w:rsidP="00953313">
      <w:pPr>
        <w:pStyle w:val="2"/>
      </w:pPr>
      <w:r>
        <w:rPr>
          <w:rFonts w:hint="eastAsia"/>
        </w:rPr>
        <w:t>見出し２</w:t>
      </w:r>
    </w:p>
    <w:p w:rsidR="0023328C" w:rsidRPr="001839F2" w:rsidRDefault="0023328C" w:rsidP="001839F2"/>
    <w:p w:rsidR="001839F2" w:rsidRDefault="001839F2">
      <w:pPr>
        <w:widowControl/>
        <w:topLinePunct w:val="0"/>
        <w:jc w:val="left"/>
        <w:rPr>
          <w:rFonts w:hint="eastAsia"/>
        </w:rPr>
      </w:pPr>
      <w:r>
        <w:br w:type="page"/>
      </w:r>
    </w:p>
    <w:p w:rsidR="0083748B" w:rsidRDefault="0083748B" w:rsidP="0083748B">
      <w:pPr>
        <w:pStyle w:val="1"/>
        <w:rPr>
          <w:rFonts w:hint="eastAsia"/>
        </w:rPr>
      </w:pPr>
      <w:r>
        <w:rPr>
          <w:rFonts w:hint="eastAsia"/>
        </w:rPr>
        <w:lastRenderedPageBreak/>
        <w:t>アウトラインの定義</w:t>
      </w:r>
    </w:p>
    <w:p w:rsidR="0083748B" w:rsidRDefault="0083748B">
      <w:pPr>
        <w:widowControl/>
        <w:topLinePunct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189018B" wp14:editId="28F8D5A0">
            <wp:extent cx="2914650" cy="3855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  <w:rPr>
          <w:rFonts w:hint="eastAsia"/>
        </w:rPr>
      </w:pPr>
      <w:r>
        <w:rPr>
          <w:rFonts w:hint="eastAsia"/>
        </w:rPr>
        <w:t>新しいアウトラインの定義</w:t>
      </w:r>
    </w:p>
    <w:p w:rsidR="0083748B" w:rsidRDefault="0083748B">
      <w:pPr>
        <w:widowControl/>
        <w:topLinePunct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6B8321" wp14:editId="4391A3F1">
            <wp:extent cx="2600325" cy="55435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  <w:rPr>
          <w:rFonts w:hint="eastAsia"/>
        </w:rPr>
      </w:pPr>
    </w:p>
    <w:p w:rsidR="0083748B" w:rsidRDefault="0083748B">
      <w:pPr>
        <w:widowControl/>
        <w:topLinePunct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0D3FCF" wp14:editId="1D55B06F">
            <wp:extent cx="2914650" cy="19043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982240" w:rsidRDefault="00982240" w:rsidP="003339C8"/>
    <w:p w:rsidR="00D441FB" w:rsidRDefault="00D441FB">
      <w:pPr>
        <w:widowControl/>
        <w:topLinePunct w:val="0"/>
        <w:jc w:val="left"/>
      </w:pPr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t>A</w:t>
      </w:r>
      <w:r>
        <w:rPr>
          <w:rFonts w:hint="eastAsia"/>
        </w:rPr>
        <w:t>aa</w:t>
      </w:r>
    </w:p>
    <w:p w:rsidR="000615EB" w:rsidRPr="000615EB" w:rsidRDefault="000615EB" w:rsidP="000615EB"/>
    <w:p w:rsidR="000615EB" w:rsidRPr="00814654" w:rsidRDefault="000615EB" w:rsidP="000615EB">
      <w:r>
        <w:rPr>
          <w:rFonts w:hint="eastAsia"/>
        </w:rPr>
        <w:t>aaa</w:t>
      </w: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687ED1">
      <w:pgSz w:w="11906" w:h="16838" w:code="9"/>
      <w:pgMar w:top="1701" w:right="964" w:bottom="1276" w:left="964" w:header="851" w:footer="992" w:gutter="454"/>
      <w:cols w:num="2" w:space="344"/>
      <w:docGrid w:type="lines" w:linePitch="294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F8" w:rsidRDefault="00AA04F8" w:rsidP="002135DC">
      <w:r>
        <w:separator/>
      </w:r>
    </w:p>
  </w:endnote>
  <w:endnote w:type="continuationSeparator" w:id="0">
    <w:p w:rsidR="00AA04F8" w:rsidRDefault="00AA04F8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F8" w:rsidRDefault="00AA04F8" w:rsidP="002135DC">
      <w:r>
        <w:separator/>
      </w:r>
    </w:p>
  </w:footnote>
  <w:footnote w:type="continuationSeparator" w:id="0">
    <w:p w:rsidR="00AA04F8" w:rsidRDefault="00AA04F8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9655DD"/>
    <w:multiLevelType w:val="multilevel"/>
    <w:tmpl w:val="C91A93B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defaultTabStop w:val="840"/>
  <w:drawingGridHorizontalSpacing w:val="153"/>
  <w:drawingGridVerticalSpacing w:val="147"/>
  <w:displayHorizontalDrawingGridEvery w:val="0"/>
  <w:displayVerticalDrawingGridEvery w:val="2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44C72"/>
    <w:rsid w:val="000615EB"/>
    <w:rsid w:val="00084537"/>
    <w:rsid w:val="000A2DE9"/>
    <w:rsid w:val="000B0EBD"/>
    <w:rsid w:val="000B702C"/>
    <w:rsid w:val="000B7E58"/>
    <w:rsid w:val="00105DE2"/>
    <w:rsid w:val="001839F2"/>
    <w:rsid w:val="001D1DA4"/>
    <w:rsid w:val="001D6B65"/>
    <w:rsid w:val="00210D05"/>
    <w:rsid w:val="00210FE7"/>
    <w:rsid w:val="002135DC"/>
    <w:rsid w:val="0021597A"/>
    <w:rsid w:val="0023328C"/>
    <w:rsid w:val="00254FB5"/>
    <w:rsid w:val="002550EA"/>
    <w:rsid w:val="00271BB0"/>
    <w:rsid w:val="002D27A1"/>
    <w:rsid w:val="003165FA"/>
    <w:rsid w:val="003249E3"/>
    <w:rsid w:val="003339C8"/>
    <w:rsid w:val="00367201"/>
    <w:rsid w:val="00383306"/>
    <w:rsid w:val="00397C4F"/>
    <w:rsid w:val="003A6983"/>
    <w:rsid w:val="00426DBD"/>
    <w:rsid w:val="00430B13"/>
    <w:rsid w:val="00486EBA"/>
    <w:rsid w:val="00497805"/>
    <w:rsid w:val="00527F95"/>
    <w:rsid w:val="005541A8"/>
    <w:rsid w:val="00593230"/>
    <w:rsid w:val="005B2806"/>
    <w:rsid w:val="005B356E"/>
    <w:rsid w:val="005B6606"/>
    <w:rsid w:val="005F5C4F"/>
    <w:rsid w:val="00647C79"/>
    <w:rsid w:val="006501E5"/>
    <w:rsid w:val="00661B7B"/>
    <w:rsid w:val="006636F3"/>
    <w:rsid w:val="00687ED1"/>
    <w:rsid w:val="006C7EB9"/>
    <w:rsid w:val="00734577"/>
    <w:rsid w:val="00751B9C"/>
    <w:rsid w:val="007F3B1E"/>
    <w:rsid w:val="00814654"/>
    <w:rsid w:val="0083748B"/>
    <w:rsid w:val="008509BB"/>
    <w:rsid w:val="008806C3"/>
    <w:rsid w:val="00897515"/>
    <w:rsid w:val="008C66EA"/>
    <w:rsid w:val="008D556C"/>
    <w:rsid w:val="009176EB"/>
    <w:rsid w:val="009357B7"/>
    <w:rsid w:val="0093799B"/>
    <w:rsid w:val="00953313"/>
    <w:rsid w:val="0096354A"/>
    <w:rsid w:val="00982240"/>
    <w:rsid w:val="00A00820"/>
    <w:rsid w:val="00A15739"/>
    <w:rsid w:val="00A20CAA"/>
    <w:rsid w:val="00A85C72"/>
    <w:rsid w:val="00AA04F8"/>
    <w:rsid w:val="00AB6D01"/>
    <w:rsid w:val="00AD64E3"/>
    <w:rsid w:val="00B27743"/>
    <w:rsid w:val="00B374F5"/>
    <w:rsid w:val="00B52572"/>
    <w:rsid w:val="00B615C4"/>
    <w:rsid w:val="00B678B2"/>
    <w:rsid w:val="00BB6868"/>
    <w:rsid w:val="00BB7D49"/>
    <w:rsid w:val="00BC2823"/>
    <w:rsid w:val="00BE7523"/>
    <w:rsid w:val="00C03969"/>
    <w:rsid w:val="00C16BF2"/>
    <w:rsid w:val="00CF67C4"/>
    <w:rsid w:val="00D4136F"/>
    <w:rsid w:val="00D441FB"/>
    <w:rsid w:val="00D55BED"/>
    <w:rsid w:val="00D721BE"/>
    <w:rsid w:val="00D93E6B"/>
    <w:rsid w:val="00DD025A"/>
    <w:rsid w:val="00DE28A4"/>
    <w:rsid w:val="00DF1D52"/>
    <w:rsid w:val="00E14D2D"/>
    <w:rsid w:val="00E24FEB"/>
    <w:rsid w:val="00E33735"/>
    <w:rsid w:val="00E459AA"/>
    <w:rsid w:val="00E47B4F"/>
    <w:rsid w:val="00E670BD"/>
    <w:rsid w:val="00E93F22"/>
    <w:rsid w:val="00EB659C"/>
    <w:rsid w:val="00ED0436"/>
    <w:rsid w:val="00EE3D5B"/>
    <w:rsid w:val="00F13E23"/>
    <w:rsid w:val="00F80767"/>
    <w:rsid w:val="00F97A2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953313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953313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"/>
    <w:link w:val="10"/>
    <w:uiPriority w:val="9"/>
    <w:qFormat/>
    <w:rsid w:val="00953313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6">
    <w:name w:val="header"/>
    <w:basedOn w:val="a"/>
    <w:link w:val="a7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135DC"/>
    <w:rPr>
      <w:sz w:val="18"/>
    </w:rPr>
  </w:style>
  <w:style w:type="paragraph" w:styleId="a8">
    <w:name w:val="footer"/>
    <w:basedOn w:val="a"/>
    <w:link w:val="a9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135DC"/>
    <w:rPr>
      <w:sz w:val="18"/>
    </w:rPr>
  </w:style>
  <w:style w:type="character" w:customStyle="1" w:styleId="10">
    <w:name w:val="見出し 1 (文字)"/>
    <w:basedOn w:val="a0"/>
    <w:link w:val="1"/>
    <w:uiPriority w:val="9"/>
    <w:rsid w:val="00953313"/>
    <w:rPr>
      <w:rFonts w:asciiTheme="majorHAnsi" w:eastAsiaTheme="majorEastAsia" w:hAnsiTheme="majorHAnsi" w:cstheme="majorBidi"/>
      <w:sz w:val="20"/>
      <w:szCs w:val="24"/>
    </w:rPr>
  </w:style>
  <w:style w:type="table" w:styleId="aa">
    <w:name w:val="Table Grid"/>
    <w:basedOn w:val="a1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0"/>
    <w:link w:val="3"/>
    <w:uiPriority w:val="9"/>
    <w:rsid w:val="00BB7D49"/>
    <w:rPr>
      <w:rFonts w:asciiTheme="majorHAnsi" w:eastAsiaTheme="majorEastAsia" w:hAnsiTheme="majorHAnsi" w:cstheme="majorBidi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9D890-4CEC-468B-BE5A-D2B7016B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95</cp:revision>
  <cp:lastPrinted>2013-06-30T12:19:00Z</cp:lastPrinted>
  <dcterms:created xsi:type="dcterms:W3CDTF">2012-12-02T08:15:00Z</dcterms:created>
  <dcterms:modified xsi:type="dcterms:W3CDTF">2013-06-30T14:41:00Z</dcterms:modified>
</cp:coreProperties>
</file>