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47D5" w14:textId="1E113143" w:rsidR="00C53ADA" w:rsidRPr="006A0481" w:rsidRDefault="00C53ADA" w:rsidP="004D6D91">
      <w:pPr>
        <w:pStyle w:val="afff6"/>
      </w:pPr>
      <w:r w:rsidRPr="006A0481">
        <w:t xml:space="preserve">Министерство </w:t>
      </w:r>
      <w:r w:rsidR="00C368E6">
        <w:t>науки</w:t>
      </w:r>
      <w:r w:rsidRPr="006A0481">
        <w:t xml:space="preserve"> и </w:t>
      </w:r>
      <w:r w:rsidR="00C368E6">
        <w:t>высшего образования</w:t>
      </w:r>
      <w:r w:rsidRPr="006A0481">
        <w:t xml:space="preserve"> Российской Федерации</w:t>
      </w:r>
    </w:p>
    <w:p w14:paraId="6C87764A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3D1F2C4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485B02AC" w14:textId="1C103E40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Институт</w:t>
      </w:r>
      <w:r w:rsidR="00666D21">
        <w:rPr>
          <w:rFonts w:cs="Times New Roman"/>
        </w:rPr>
        <w:t xml:space="preserve"> компьютерных наук и</w:t>
      </w:r>
      <w:r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</w:p>
    <w:p w14:paraId="66826689" w14:textId="77777777" w:rsidR="00C53ADA" w:rsidRDefault="00C53ADA" w:rsidP="00D335CB">
      <w:pPr>
        <w:pStyle w:val="afffd"/>
      </w:pPr>
    </w:p>
    <w:p w14:paraId="33A47EBF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489F2B3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D49E84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60929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EE5219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FC4DA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93CEBA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129E8B3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FD0CBE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82A610F" w14:textId="11E43F15" w:rsidR="002632D6" w:rsidRPr="00D335CB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B60D10">
        <w:rPr>
          <w:lang w:val="ru-RU"/>
        </w:rPr>
        <w:t>2</w:t>
      </w:r>
    </w:p>
    <w:p w14:paraId="6CDA72F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137A1507" w14:textId="2DD1E647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C368E6" w:rsidRPr="00C368E6">
        <w:t>Изучение принципов поиска уязвимостей в программном обеспечении без исходных кодов</w:t>
      </w:r>
      <w:r w:rsidRPr="006A0481">
        <w:t>»</w:t>
      </w:r>
    </w:p>
    <w:p w14:paraId="4D855B2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0079894" w14:textId="67884A76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E6175D">
        <w:rPr>
          <w:rFonts w:eastAsia="Times New Roman" w:cs="Times New Roman"/>
        </w:rPr>
        <w:t>Методы безопасности компьютерных систем</w:t>
      </w:r>
      <w:r w:rsidRPr="006A0481">
        <w:rPr>
          <w:rFonts w:eastAsia="Times New Roman" w:cs="Times New Roman"/>
        </w:rPr>
        <w:t>»</w:t>
      </w:r>
    </w:p>
    <w:p w14:paraId="0E752755" w14:textId="77777777" w:rsidR="00C53ADA" w:rsidRDefault="00C53ADA" w:rsidP="00C53ADA"/>
    <w:p w14:paraId="3F7298E2" w14:textId="77777777" w:rsidR="00C53ADA" w:rsidRDefault="00C53ADA" w:rsidP="00C53ADA"/>
    <w:p w14:paraId="3C540FEF" w14:textId="77777777" w:rsidR="00830F2D" w:rsidRDefault="00830F2D" w:rsidP="00111FF9">
      <w:pPr>
        <w:ind w:firstLine="0"/>
      </w:pPr>
    </w:p>
    <w:p w14:paraId="7FF405AF" w14:textId="77777777" w:rsidR="00830F2D" w:rsidRDefault="00830F2D" w:rsidP="00C53ADA"/>
    <w:p w14:paraId="4F8AFDD0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2237FC7D" w14:textId="45EC78C8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E6175D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E6175D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58DE1EC6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5C4F8A30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34956C5" w14:textId="77777777" w:rsidR="00085F05" w:rsidRDefault="00085F05" w:rsidP="00111FF9">
      <w:pPr>
        <w:pStyle w:val="a"/>
        <w:jc w:val="left"/>
      </w:pPr>
      <w:r>
        <w:t>Проверил</w:t>
      </w:r>
    </w:p>
    <w:p w14:paraId="17678B29" w14:textId="27E04F27" w:rsidR="00C53ADA" w:rsidRPr="00B57B60" w:rsidRDefault="00085F05" w:rsidP="00111FF9">
      <w:pPr>
        <w:pStyle w:val="a"/>
        <w:jc w:val="left"/>
      </w:pPr>
      <w:r>
        <w:t>п</w:t>
      </w:r>
      <w:r w:rsidR="00B60D10">
        <w:t>реподаватель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E6175D">
        <w:t>Овасапян Т.Д.</w:t>
      </w:r>
    </w:p>
    <w:p w14:paraId="7A5270D8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47BFFD36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B61EC71" w14:textId="77777777" w:rsidR="00C53ADA" w:rsidRDefault="00C53ADA" w:rsidP="0048153B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D466791" w14:textId="77777777" w:rsidR="0048153B" w:rsidRPr="006A0481" w:rsidRDefault="0048153B" w:rsidP="0048153B">
      <w:p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6B86D23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C3FB97F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3BC188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206A3C7" w14:textId="3C93FF31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E6175D">
        <w:rPr>
          <w:rFonts w:eastAsia="Times New Roman" w:cs="Times New Roman"/>
        </w:rPr>
        <w:t>4</w:t>
      </w:r>
    </w:p>
    <w:p w14:paraId="73C5D8DD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7193519F" w14:textId="4F6D3FFC" w:rsidR="00C93DCC" w:rsidRPr="00C368E6" w:rsidRDefault="00C368E6" w:rsidP="00C368E6">
      <w:bookmarkStart w:id="0" w:name="_Hlk161828522"/>
      <w:r>
        <w:t>Изучение типовых ошибок и принципов поиска уязвимостей в программном обеспечении без исходных кодов.</w:t>
      </w:r>
      <w:bookmarkEnd w:id="0"/>
    </w:p>
    <w:p w14:paraId="3BAF2F5B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AB893CB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51C0BD5C" w14:textId="09E0BA5D" w:rsidR="00C368E6" w:rsidRDefault="00C368E6" w:rsidP="00C368E6">
      <w:r>
        <w:t>В ходе выполнения лабораторной работы необходимо выполнить следующие действия:</w:t>
      </w:r>
    </w:p>
    <w:p w14:paraId="6A2D5FD1" w14:textId="77777777" w:rsidR="00C368E6" w:rsidRDefault="00C368E6" w:rsidP="00C368E6">
      <w:r>
        <w:t>1.</w:t>
      </w:r>
      <w:r>
        <w:tab/>
        <w:t>Изучить основные типы ошибок в программном обеспечении (целочисленное переполнение, отсутствие проверки длины копируемых данных, переполнение буфера и другие).</w:t>
      </w:r>
    </w:p>
    <w:p w14:paraId="69C1B641" w14:textId="77777777" w:rsidR="00C368E6" w:rsidRDefault="00C368E6" w:rsidP="00C368E6">
      <w:r>
        <w:t>2.</w:t>
      </w:r>
      <w:r>
        <w:tab/>
        <w:t>Получить у преподавателя файлы в соответствии со своим вариантом.</w:t>
      </w:r>
    </w:p>
    <w:p w14:paraId="4779D9F1" w14:textId="77777777" w:rsidR="00C368E6" w:rsidRDefault="00C368E6" w:rsidP="00C368E6">
      <w:r>
        <w:t>3.</w:t>
      </w:r>
      <w:r>
        <w:tab/>
        <w:t>Реализовать программу, осуществляющую фаззинг формата файла.</w:t>
      </w:r>
    </w:p>
    <w:p w14:paraId="28AAD5D5" w14:textId="77777777" w:rsidR="00C368E6" w:rsidRDefault="00C368E6" w:rsidP="00C368E6">
      <w:r>
        <w:t>4.</w:t>
      </w:r>
      <w:r>
        <w:tab/>
        <w:t>Реализованная программа должна осуществлять следующие действия:</w:t>
      </w:r>
    </w:p>
    <w:p w14:paraId="3CDA19B5" w14:textId="77777777" w:rsidR="00C368E6" w:rsidRDefault="00C368E6" w:rsidP="00C368E6">
      <w:r>
        <w:t>—</w:t>
      </w:r>
      <w:r>
        <w:tab/>
        <w:t>осуществлять изменение оригинального файла (однобайтовая замена, замена нескольких байт, дозапись в файл);</w:t>
      </w:r>
    </w:p>
    <w:p w14:paraId="1618F99E" w14:textId="77777777" w:rsidR="00C368E6" w:rsidRDefault="00C368E6" w:rsidP="00C368E6">
      <w:r>
        <w:t>—</w:t>
      </w:r>
      <w:r>
        <w:tab/>
        <w:t>заменять байты на граничные значения (0x00, 0xFF, 0xFFFF, 0xFFFFFF, 0xFFFFFFFF, 0xFFFF/2, 0xFFFF/2+1, 0xFFFF/2-1 и т.д.);</w:t>
      </w:r>
    </w:p>
    <w:p w14:paraId="572CD31A" w14:textId="77777777" w:rsidR="00C368E6" w:rsidRDefault="00C368E6" w:rsidP="00C368E6">
      <w:r>
        <w:t>—</w:t>
      </w:r>
      <w:r>
        <w:tab/>
        <w:t>иметь автоматический режим работы, при котором производится последовательная замена байт в файле;</w:t>
      </w:r>
    </w:p>
    <w:p w14:paraId="6DAB68D4" w14:textId="77777777" w:rsidR="00C368E6" w:rsidRDefault="00C368E6" w:rsidP="00C368E6">
      <w:r>
        <w:t>—</w:t>
      </w:r>
      <w:r>
        <w:tab/>
        <w:t>находить в файле символы, разделяющие поля (“,:=;”);</w:t>
      </w:r>
    </w:p>
    <w:p w14:paraId="63E18BCB" w14:textId="77777777" w:rsidR="00C368E6" w:rsidRDefault="00C368E6" w:rsidP="00C368E6">
      <w:r>
        <w:t>—</w:t>
      </w:r>
      <w:r>
        <w:tab/>
        <w:t>расширять значения полей в файле (дописывать в конец, увеличивать длину строк в файле);</w:t>
      </w:r>
    </w:p>
    <w:p w14:paraId="5EBCD179" w14:textId="77777777" w:rsidR="00C368E6" w:rsidRDefault="00C368E6" w:rsidP="00C368E6">
      <w:r>
        <w:t>—</w:t>
      </w:r>
      <w:r>
        <w:tab/>
        <w:t>осуществлять запуск исследуемой программы;</w:t>
      </w:r>
    </w:p>
    <w:p w14:paraId="0CBCE9EC" w14:textId="77777777" w:rsidR="00C368E6" w:rsidRDefault="00C368E6" w:rsidP="00C368E6">
      <w:r>
        <w:t>—</w:t>
      </w:r>
      <w:r>
        <w:tab/>
        <w:t>используя средство динамической бинарной инструментации (DBI) (Intel Pin / DynamoRIO) осуществлять измерение покрытия кода во время фаззинга;</w:t>
      </w:r>
    </w:p>
    <w:p w14:paraId="4666C9D7" w14:textId="77777777" w:rsidR="00C368E6" w:rsidRDefault="00C368E6" w:rsidP="00C368E6">
      <w:r>
        <w:t>—</w:t>
      </w:r>
      <w:r>
        <w:tab/>
        <w:t>реализовать режим работы фаззера с обратной связью на основе покрытия кода, основанный на сохранении измененных байт в файле с учетом их влияния на покрытие кода программы;</w:t>
      </w:r>
    </w:p>
    <w:p w14:paraId="705A2567" w14:textId="77777777" w:rsidR="00C368E6" w:rsidRDefault="00C368E6" w:rsidP="00C368E6">
      <w:r>
        <w:t>—</w:t>
      </w:r>
      <w:r>
        <w:tab/>
        <w:t>обнаруживать возникновение ошибки в исследуемом приложении;</w:t>
      </w:r>
    </w:p>
    <w:p w14:paraId="4D59DAA0" w14:textId="77777777" w:rsidR="00C368E6" w:rsidRDefault="00C368E6" w:rsidP="00C368E6">
      <w:r>
        <w:lastRenderedPageBreak/>
        <w:t>—</w:t>
      </w:r>
      <w:r>
        <w:tab/>
        <w:t>получать код ошибки и состояние стека и регистров на момент возникновения ошибки;</w:t>
      </w:r>
    </w:p>
    <w:p w14:paraId="0B250FDC" w14:textId="77777777" w:rsidR="00C368E6" w:rsidRDefault="00C368E6" w:rsidP="00C368E6">
      <w:r>
        <w:t>—</w:t>
      </w:r>
      <w:r>
        <w:tab/>
        <w:t>логировать в файл информацию о произошедших ошибках и соответствующих им входных параметрах (произведенные замены).</w:t>
      </w:r>
    </w:p>
    <w:p w14:paraId="27DE1555" w14:textId="77777777" w:rsidR="00C368E6" w:rsidRDefault="00C368E6" w:rsidP="00C368E6">
      <w:r>
        <w:t>5.</w:t>
      </w:r>
      <w:r>
        <w:tab/>
        <w:t>Разработать IDC/IDAPython-скрипт, осуществляющий следующие действия:</w:t>
      </w:r>
    </w:p>
    <w:p w14:paraId="0DE53061" w14:textId="77777777" w:rsidR="00C368E6" w:rsidRDefault="00C368E6" w:rsidP="00C368E6">
      <w:r>
        <w:t>—</w:t>
      </w:r>
      <w:r>
        <w:tab/>
        <w:t>поиск в программе функций ввода данных (fread, fscanf, read, fgets, …);</w:t>
      </w:r>
    </w:p>
    <w:p w14:paraId="2C7DAC31" w14:textId="77777777" w:rsidR="00C368E6" w:rsidRDefault="00C368E6" w:rsidP="00C368E6">
      <w:r>
        <w:t>—</w:t>
      </w:r>
      <w:r>
        <w:tab/>
        <w:t>поиск вызовов небезопасных функций (strcpy, sprintf, strncpy, memcpy, memmove, …).</w:t>
      </w:r>
    </w:p>
    <w:p w14:paraId="6C439B0E" w14:textId="77777777" w:rsidR="00C368E6" w:rsidRDefault="00C368E6" w:rsidP="00C368E6">
      <w:r>
        <w:t>6.</w:t>
      </w:r>
      <w:r>
        <w:tab/>
        <w:t>Разработанный IDC/IDAPython-скрипт должен выводить следующую информацию:</w:t>
      </w:r>
    </w:p>
    <w:p w14:paraId="78A05E52" w14:textId="77777777" w:rsidR="00C368E6" w:rsidRDefault="00C368E6" w:rsidP="00C368E6">
      <w:r>
        <w:t>—</w:t>
      </w:r>
      <w:r>
        <w:tab/>
        <w:t>название найденной функции;</w:t>
      </w:r>
    </w:p>
    <w:p w14:paraId="3B4F61E8" w14:textId="77777777" w:rsidR="00C368E6" w:rsidRDefault="00C368E6" w:rsidP="00C368E6">
      <w:r>
        <w:t>—</w:t>
      </w:r>
      <w:r>
        <w:tab/>
        <w:t xml:space="preserve">адрес, откуда вызывается данная функция. </w:t>
      </w:r>
    </w:p>
    <w:p w14:paraId="6F6BCD55" w14:textId="77777777" w:rsidR="00C368E6" w:rsidRDefault="00C368E6" w:rsidP="00C368E6">
      <w:r>
        <w:t>7.</w:t>
      </w:r>
      <w:r>
        <w:tab/>
        <w:t>Используя разработанную программу для фаззинга формата файлов осуществить поиск в выданной программе уязвимости (целочисленное переполнение, отсутствие проверки длины данных), приводящей к переполнению буфера.</w:t>
      </w:r>
    </w:p>
    <w:p w14:paraId="15B11DBC" w14:textId="77777777" w:rsidR="00C368E6" w:rsidRDefault="00C368E6" w:rsidP="00C368E6">
      <w:r>
        <w:t>8.</w:t>
      </w:r>
      <w:r>
        <w:tab/>
        <w:t>Сформировать файл, приводящий к краху исследуемого приложения.</w:t>
      </w:r>
    </w:p>
    <w:p w14:paraId="46CE5F7B" w14:textId="77777777" w:rsidR="00C368E6" w:rsidRDefault="00C368E6" w:rsidP="00C368E6">
      <w:r>
        <w:t>9.</w:t>
      </w:r>
      <w:r>
        <w:tab/>
        <w:t>Изучить с использованием дизассемблера и отладчика структуру программы и найти участок кода с уязвимостью. Провести исследование найденной уязвимости и условий ее эксплуатации.</w:t>
      </w:r>
    </w:p>
    <w:p w14:paraId="7631D5A3" w14:textId="77777777" w:rsidR="00C368E6" w:rsidRDefault="00C368E6" w:rsidP="00C368E6">
      <w:r>
        <w:t>10.</w:t>
      </w:r>
      <w:r>
        <w:tab/>
        <w:t>В отчете необходимо привести следующую информацию:</w:t>
      </w:r>
    </w:p>
    <w:p w14:paraId="70DDB3E4" w14:textId="77777777" w:rsidR="00C368E6" w:rsidRDefault="00C368E6" w:rsidP="00C368E6">
      <w:r>
        <w:t>—</w:t>
      </w:r>
      <w:r>
        <w:tab/>
        <w:t>исходный код программы, осуществляющей фаззинг формата файла;</w:t>
      </w:r>
    </w:p>
    <w:p w14:paraId="044B1E67" w14:textId="77777777" w:rsidR="00C368E6" w:rsidRDefault="00C368E6" w:rsidP="00C368E6">
      <w:r>
        <w:t>—</w:t>
      </w:r>
      <w:r>
        <w:tab/>
        <w:t>описание методов, применяемых при фаззинге;</w:t>
      </w:r>
    </w:p>
    <w:p w14:paraId="50DA1089" w14:textId="77777777" w:rsidR="00C368E6" w:rsidRDefault="00C368E6" w:rsidP="00C368E6">
      <w:r>
        <w:t>—</w:t>
      </w:r>
      <w:r>
        <w:tab/>
        <w:t>участок кода с найденной уязвимостью (из дизассемблера), с комментариями;</w:t>
      </w:r>
    </w:p>
    <w:p w14:paraId="58B93DAC" w14:textId="77777777" w:rsidR="00C368E6" w:rsidRDefault="00C368E6" w:rsidP="00C368E6">
      <w:r>
        <w:t>—</w:t>
      </w:r>
      <w:r>
        <w:tab/>
        <w:t>восстановленный исходный код (на языке С) участка с уязвимостью;</w:t>
      </w:r>
    </w:p>
    <w:p w14:paraId="557FCA85" w14:textId="77777777" w:rsidR="00C368E6" w:rsidRDefault="00C368E6" w:rsidP="00C368E6">
      <w:r>
        <w:t>—</w:t>
      </w:r>
      <w:r>
        <w:tab/>
        <w:t>описание найденной уязвимости (тип ошибки, причины, ограничение при эксплуатации);</w:t>
      </w:r>
    </w:p>
    <w:p w14:paraId="228944C2" w14:textId="77777777" w:rsidR="00C368E6" w:rsidRDefault="00C368E6" w:rsidP="00C368E6">
      <w:r>
        <w:lastRenderedPageBreak/>
        <w:t>—</w:t>
      </w:r>
      <w:r>
        <w:tab/>
        <w:t xml:space="preserve">размер буфера, адрес начала буфера, адрес сохраненного на стеке адреса возврата (return address, за буфером); </w:t>
      </w:r>
    </w:p>
    <w:p w14:paraId="071F844C" w14:textId="77777777" w:rsidR="00C368E6" w:rsidRDefault="00C368E6" w:rsidP="00C368E6">
      <w:r>
        <w:t>—</w:t>
      </w:r>
      <w:r>
        <w:tab/>
        <w:t>формат файла, используемого для эксплуатации, с указанием значения полей, приводящих к краху программы;</w:t>
      </w:r>
    </w:p>
    <w:p w14:paraId="5F230577" w14:textId="77777777" w:rsidR="00C368E6" w:rsidRDefault="00C368E6" w:rsidP="00C368E6">
      <w:r>
        <w:t>—</w:t>
      </w:r>
      <w:r>
        <w:tab/>
        <w:t>описание уязвимости и механизмов ее эксплуатации;</w:t>
      </w:r>
    </w:p>
    <w:p w14:paraId="5D95865D" w14:textId="77777777" w:rsidR="00C368E6" w:rsidRDefault="00C368E6" w:rsidP="00C368E6">
      <w:r>
        <w:t>—</w:t>
      </w:r>
      <w:r>
        <w:tab/>
        <w:t>исходный код разработанных IDC/IDAPython-скриптов;</w:t>
      </w:r>
    </w:p>
    <w:p w14:paraId="7505B311" w14:textId="0D5A2ED2" w:rsidR="00E6175D" w:rsidRPr="00C368E6" w:rsidRDefault="00C368E6" w:rsidP="00C368E6">
      <w:r>
        <w:t>—</w:t>
      </w:r>
      <w:r>
        <w:tab/>
        <w:t>описание возможного способа исправления уязвимости.</w:t>
      </w:r>
    </w:p>
    <w:p w14:paraId="03E1D8C7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0A4605A4" w14:textId="77777777" w:rsidR="00C93DCC" w:rsidRPr="00C93DCC" w:rsidRDefault="00C93DCC" w:rsidP="00111FF9">
      <w:pPr>
        <w:pStyle w:val="a6"/>
      </w:pPr>
      <w:r>
        <w:t>Теоретические исследования</w:t>
      </w:r>
    </w:p>
    <w:p w14:paraId="7CFFAC11" w14:textId="4619A17F" w:rsidR="00C93DCC" w:rsidRDefault="00C368E6" w:rsidP="00C93DCC">
      <w:pPr>
        <w:suppressAutoHyphens/>
        <w:rPr>
          <w:rFonts w:eastAsia="Times New Roman" w:cs="Times New Roman"/>
        </w:rPr>
      </w:pPr>
      <w:r w:rsidRPr="00C368E6">
        <w:rPr>
          <w:rFonts w:eastAsia="Times New Roman" w:cs="Times New Roman"/>
        </w:rPr>
        <w:t>Фаззинг — это техника тестирования программного обеспечения, часто автоматическая или полуавтоматическая, заключающаяся в передаче приложению на вход неправильных, неожиданных или случайных данных.</w:t>
      </w:r>
    </w:p>
    <w:p w14:paraId="29DA4F62" w14:textId="77777777" w:rsidR="00C52967" w:rsidRDefault="00C52967" w:rsidP="00C52967">
      <w:pPr>
        <w:pStyle w:val="af6"/>
        <w:widowControl w:val="0"/>
        <w:ind w:left="0" w:firstLine="0"/>
        <w:rPr>
          <w:rFonts w:cs="Times New Roman"/>
        </w:rPr>
      </w:pPr>
      <w:r>
        <w:rPr>
          <w:rFonts w:cs="Times New Roman"/>
        </w:rPr>
        <w:t>Предметом интереса являются падения и зависания, нарушения внутренней логики и проверок в коде приложения, утечки памяти, вызванные такими данными на входе. Фаззинг является разновидностью выборочного тестирования, часто используемого для проверки проблем безопасности в программном обеспечении и компьютерных системах.</w:t>
      </w:r>
    </w:p>
    <w:p w14:paraId="37241A33" w14:textId="77777777" w:rsidR="00C52967" w:rsidRDefault="00C52967" w:rsidP="00C52967">
      <w:pPr>
        <w:pStyle w:val="af6"/>
        <w:widowControl w:val="0"/>
        <w:ind w:left="0" w:firstLine="0"/>
        <w:rPr>
          <w:rFonts w:cs="Times New Roman"/>
        </w:rPr>
      </w:pPr>
      <w:r>
        <w:rPr>
          <w:rFonts w:cs="Times New Roman"/>
        </w:rPr>
        <w:tab/>
        <w:t>Обычно фаззингом завершают процесс разработки, но фаззить можно и отдельные функции разрабатываемого продукта.</w:t>
      </w:r>
    </w:p>
    <w:p w14:paraId="7F0DE7D2" w14:textId="77777777" w:rsidR="00C52967" w:rsidRDefault="00C52967" w:rsidP="00C52967">
      <w:pPr>
        <w:pStyle w:val="af6"/>
        <w:widowControl w:val="0"/>
        <w:ind w:left="0" w:firstLine="0"/>
        <w:rPr>
          <w:rFonts w:cs="Times New Roman"/>
        </w:rPr>
      </w:pPr>
      <w:r>
        <w:rPr>
          <w:rFonts w:cs="Times New Roman"/>
        </w:rPr>
        <w:tab/>
        <w:t>Преимущества фаззинга перед другими методами тестирования:</w:t>
      </w:r>
    </w:p>
    <w:p w14:paraId="53836690" w14:textId="77777777" w:rsidR="00C52967" w:rsidRDefault="00C52967" w:rsidP="00C52967">
      <w:pPr>
        <w:pStyle w:val="af6"/>
        <w:widowControl w:val="0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фаззер можно запустить и забыть о нём до момента окончания тестирования, а работать уже с результатами;</w:t>
      </w:r>
    </w:p>
    <w:p w14:paraId="73028524" w14:textId="1C386C0B" w:rsidR="00C52967" w:rsidRDefault="00C52967" w:rsidP="00C52967">
      <w:pPr>
        <w:pStyle w:val="af6"/>
        <w:widowControl w:val="0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автоматизированное тестирование может выявить те ошибки, которые не удалось найти методом ручного тестирования, за счёт большего покрытия кода;</w:t>
      </w:r>
    </w:p>
    <w:p w14:paraId="42BAA652" w14:textId="77777777" w:rsidR="00C52967" w:rsidRDefault="00C52967" w:rsidP="00C52967">
      <w:pPr>
        <w:pStyle w:val="af6"/>
        <w:widowControl w:val="0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позволяет собрать общее представление о защищенности тестируемого кода.</w:t>
      </w:r>
    </w:p>
    <w:p w14:paraId="0D8B7587" w14:textId="77777777" w:rsidR="00C52967" w:rsidRDefault="00C52967" w:rsidP="00C52967">
      <w:pPr>
        <w:widowControl w:val="0"/>
        <w:ind w:firstLine="360"/>
        <w:rPr>
          <w:rFonts w:cs="Times New Roman"/>
        </w:rPr>
      </w:pPr>
      <w:r>
        <w:rPr>
          <w:rFonts w:cs="Times New Roman"/>
        </w:rPr>
        <w:t>Существует несколько методов фаззинга: метод случайных данных, мутационного тестирования протокола вручную, мутационного тестирования и автоматически порождающего тестирования протокола.</w:t>
      </w:r>
    </w:p>
    <w:p w14:paraId="3A287870" w14:textId="77777777" w:rsidR="00C52967" w:rsidRDefault="00C52967" w:rsidP="00C52967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 xml:space="preserve">Метод случайных данных наименее эффективен, однако может быть </w:t>
      </w:r>
      <w:r>
        <w:rPr>
          <w:rFonts w:cs="Times New Roman"/>
        </w:rPr>
        <w:lastRenderedPageBreak/>
        <w:t>использован как самый быстрый способ поиска неверного кода. Подход с использованием случайных данных заключается в подстановке псевдослучайных данных в объект исследования. Самый простой пример такого подхода – бесконечный цикл, в котором случайные данные передаются на нужный адрес или порт.</w:t>
      </w:r>
    </w:p>
    <w:p w14:paraId="3DA12399" w14:textId="77777777" w:rsidR="00C52967" w:rsidRDefault="00C52967" w:rsidP="00C52967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Мутационное тестирование протокола вручную проще в использовании, чем метод случайных чисел. При ручном тестировании протокола автоматические фаззеры не применяются. Загрузив тестируемое приложение, тестер вручную вводит некорректные данные в попытке вызвать нежелательное поведение приложения. Чаще всего такой метод фаззинга применяется для веб-приложений.</w:t>
      </w:r>
    </w:p>
    <w:p w14:paraId="69DF8649" w14:textId="77777777" w:rsidR="00C52967" w:rsidRDefault="00C52967" w:rsidP="00C52967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Мутационное тестирование (тестирование методом грубой силы) представляет собой фаззер, который начинается с действующего образца протокола или формата данных и искажает каждые байт, слово, двойное слово в пакете данных или файле. Охват кода при подходе грубой силы зависит от того, сколько файлов тестируется. Большинство определений файлов довольно сложны, поэтому придется брать множество образцов, чтобы обеспечить сколько-нибудь приемлемый охват.</w:t>
      </w:r>
    </w:p>
    <w:p w14:paraId="6201D8B0" w14:textId="3B95B159" w:rsidR="00C52967" w:rsidRPr="00421F6E" w:rsidRDefault="00C52967" w:rsidP="00C52967">
      <w:pPr>
        <w:widowControl w:val="0"/>
        <w:ind w:firstLine="708"/>
        <w:rPr>
          <w:rFonts w:eastAsia="Times New Roman" w:cs="Times New Roman"/>
        </w:rPr>
      </w:pPr>
      <w:r>
        <w:rPr>
          <w:rFonts w:cs="Times New Roman"/>
        </w:rPr>
        <w:t>Автоматическое порождающее тестирование протокола – более продвинутый метод тестирования грубой силы. Для его реализации требуется предварительное исследование. Вместо того чтобы создавать образец для тестирования с жестко заданным кодом, создается грамматика, в которой описывается работа спецификации протокола. Таким образом определяются те порции пакета или файла, которые должны остаться неизменными, и те, которые служат переменными для фаззинга.</w:t>
      </w:r>
    </w:p>
    <w:p w14:paraId="6BE3EC9B" w14:textId="77777777" w:rsidR="00C368E6" w:rsidRDefault="00C368E6" w:rsidP="00C93DCC">
      <w:pPr>
        <w:suppressAutoHyphens/>
        <w:rPr>
          <w:rFonts w:eastAsia="Times New Roman" w:cs="Times New Roman"/>
        </w:rPr>
      </w:pPr>
    </w:p>
    <w:p w14:paraId="7778FDBC" w14:textId="4FA60EBE" w:rsidR="00C93DCC" w:rsidRDefault="00BF37F7" w:rsidP="00111FF9">
      <w:pPr>
        <w:pStyle w:val="a6"/>
      </w:pPr>
      <w:r>
        <w:t>Ход работы</w:t>
      </w:r>
    </w:p>
    <w:p w14:paraId="6A9AD15C" w14:textId="0D38C591" w:rsidR="00AE1FDE" w:rsidRPr="00AD4D3F" w:rsidRDefault="00E44E95" w:rsidP="00C368E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выполнения работы </w:t>
      </w:r>
      <w:r w:rsidR="00C368E6">
        <w:rPr>
          <w:rFonts w:eastAsia="Times New Roman" w:cs="Times New Roman"/>
        </w:rPr>
        <w:t xml:space="preserve">был изучен файл </w:t>
      </w:r>
      <w:r w:rsidR="00C368E6">
        <w:rPr>
          <w:rFonts w:eastAsia="Times New Roman" w:cs="Times New Roman"/>
          <w:lang w:val="en-US"/>
        </w:rPr>
        <w:t>vuln</w:t>
      </w:r>
      <w:r w:rsidR="00C368E6" w:rsidRPr="00C368E6">
        <w:rPr>
          <w:rFonts w:eastAsia="Times New Roman" w:cs="Times New Roman"/>
        </w:rPr>
        <w:t>3.</w:t>
      </w:r>
      <w:r w:rsidR="00C368E6">
        <w:rPr>
          <w:rFonts w:eastAsia="Times New Roman" w:cs="Times New Roman"/>
          <w:lang w:val="en-US"/>
        </w:rPr>
        <w:t>exe</w:t>
      </w:r>
      <w:r w:rsidR="00C368E6" w:rsidRPr="00C368E6">
        <w:rPr>
          <w:rFonts w:eastAsia="Times New Roman" w:cs="Times New Roman"/>
        </w:rPr>
        <w:t>.</w:t>
      </w:r>
      <w:r w:rsidR="00421F6E">
        <w:rPr>
          <w:rFonts w:eastAsia="Times New Roman" w:cs="Times New Roman"/>
        </w:rPr>
        <w:t xml:space="preserve"> Для его запуска необходимо также скачать </w:t>
      </w:r>
      <w:r w:rsidR="00421F6E">
        <w:rPr>
          <w:rFonts w:eastAsia="Times New Roman" w:cs="Times New Roman"/>
          <w:lang w:val="en-US"/>
        </w:rPr>
        <w:t>func</w:t>
      </w:r>
      <w:r w:rsidR="00421F6E" w:rsidRPr="00421F6E">
        <w:rPr>
          <w:rFonts w:eastAsia="Times New Roman" w:cs="Times New Roman"/>
        </w:rPr>
        <w:t>.</w:t>
      </w:r>
      <w:r w:rsidR="00421F6E">
        <w:rPr>
          <w:rFonts w:eastAsia="Times New Roman" w:cs="Times New Roman"/>
          <w:lang w:val="en-US"/>
        </w:rPr>
        <w:t>dll</w:t>
      </w:r>
      <w:r w:rsidR="00421F6E">
        <w:rPr>
          <w:rFonts w:eastAsia="Times New Roman" w:cs="Times New Roman"/>
        </w:rPr>
        <w:t>.</w:t>
      </w:r>
    </w:p>
    <w:p w14:paraId="5760E7B2" w14:textId="77777777" w:rsidR="00C368E6" w:rsidRPr="00C368E6" w:rsidRDefault="00C368E6" w:rsidP="00C368E6">
      <w:pPr>
        <w:suppressAutoHyphens/>
        <w:rPr>
          <w:rFonts w:eastAsia="Times New Roman" w:cs="Times New Roman"/>
        </w:rPr>
      </w:pPr>
    </w:p>
    <w:p w14:paraId="4E42A84B" w14:textId="77777777" w:rsidR="00C368E6" w:rsidRDefault="00C368E6" w:rsidP="00C368E6">
      <w:pPr>
        <w:pStyle w:val="af8"/>
      </w:pPr>
      <w:r w:rsidRPr="00C368E6">
        <w:rPr>
          <w:rFonts w:eastAsia="Times New Roman"/>
          <w:noProof/>
        </w:rPr>
        <w:lastRenderedPageBreak/>
        <w:drawing>
          <wp:inline distT="0" distB="0" distL="0" distR="0" wp14:anchorId="5102BF68" wp14:editId="2F8FB8B5">
            <wp:extent cx="6300470" cy="2049780"/>
            <wp:effectExtent l="0" t="0" r="5080" b="7620"/>
            <wp:docPr id="20868456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56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5D1" w14:textId="5C0FEC2C" w:rsidR="00C368E6" w:rsidRDefault="00C368E6" w:rsidP="00C368E6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1</w:t>
      </w:r>
      <w:r>
        <w:fldChar w:fldCharType="end"/>
      </w:r>
      <w:r w:rsidRPr="00421F6E">
        <w:t xml:space="preserve"> – </w:t>
      </w:r>
      <w:r>
        <w:t>Выполнение исходной программы</w:t>
      </w:r>
    </w:p>
    <w:p w14:paraId="25EF4C9B" w14:textId="77777777" w:rsidR="00C368E6" w:rsidRDefault="00C368E6" w:rsidP="00C368E6"/>
    <w:p w14:paraId="0246FC44" w14:textId="23B8DC24" w:rsidR="00C368E6" w:rsidRPr="00B60D10" w:rsidRDefault="00C368E6" w:rsidP="00C368E6">
      <w:r>
        <w:t xml:space="preserve">Исполняемый файл подгружает библиотеку </w:t>
      </w:r>
      <w:r>
        <w:rPr>
          <w:lang w:val="en-US"/>
        </w:rPr>
        <w:t>func</w:t>
      </w:r>
      <w:r>
        <w:t>.</w:t>
      </w:r>
      <w:r>
        <w:rPr>
          <w:lang w:val="en-US"/>
        </w:rPr>
        <w:t>dll</w:t>
      </w:r>
      <w:r>
        <w:t xml:space="preserve">, считывает конфигурационный файл </w:t>
      </w:r>
      <w:r>
        <w:rPr>
          <w:lang w:val="en-US"/>
        </w:rPr>
        <w:t>config</w:t>
      </w:r>
      <w:r>
        <w:t xml:space="preserve">_3 и обрабатывает его. Для поиска уязвимости необходимо модифицировать файл </w:t>
      </w:r>
      <w:r>
        <w:rPr>
          <w:lang w:val="en-US"/>
        </w:rPr>
        <w:t>config</w:t>
      </w:r>
      <w:r w:rsidRPr="00C368E6">
        <w:t>_</w:t>
      </w:r>
      <w:r>
        <w:t>3</w:t>
      </w:r>
      <w:r w:rsidRPr="00C368E6">
        <w:t>.</w:t>
      </w:r>
    </w:p>
    <w:p w14:paraId="4FD85410" w14:textId="0BA53C87" w:rsidR="00664CAB" w:rsidRPr="00664CAB" w:rsidRDefault="00664CAB" w:rsidP="00C368E6">
      <w:r>
        <w:t xml:space="preserve">Конфигурационный файл представляет из себя набор данных, содержащий заголовок – первые 48 байт, слово </w:t>
      </w:r>
      <w:r w:rsidRPr="00664CAB">
        <w:t>“/</w:t>
      </w:r>
      <w:r>
        <w:rPr>
          <w:lang w:val="en-US"/>
        </w:rPr>
        <w:t>start</w:t>
      </w:r>
      <w:r w:rsidRPr="00664CAB">
        <w:t xml:space="preserve">” </w:t>
      </w:r>
      <w:r>
        <w:t xml:space="preserve">и буфер, который передается исходной программе. Подчеркнутые на рисунке 1 числа – числа, выводимые для значений </w:t>
      </w:r>
      <w:r>
        <w:rPr>
          <w:lang w:val="en-US"/>
        </w:rPr>
        <w:t>shell</w:t>
      </w:r>
      <w:r w:rsidRPr="00664CAB">
        <w:t>_</w:t>
      </w:r>
      <w:r>
        <w:rPr>
          <w:lang w:val="en-US"/>
        </w:rPr>
        <w:t>len</w:t>
      </w:r>
      <w:r w:rsidRPr="00664CAB">
        <w:t xml:space="preserve"> </w:t>
      </w:r>
      <w:r>
        <w:t xml:space="preserve">и </w:t>
      </w:r>
      <w:r>
        <w:rPr>
          <w:lang w:val="en-US"/>
        </w:rPr>
        <w:t>dst</w:t>
      </w:r>
      <w:r w:rsidRPr="00664CAB">
        <w:t>_</w:t>
      </w:r>
      <w:r>
        <w:rPr>
          <w:lang w:val="en-US"/>
        </w:rPr>
        <w:t>len</w:t>
      </w:r>
      <w:r w:rsidRPr="00664CAB">
        <w:t xml:space="preserve">. </w:t>
      </w:r>
      <w:r>
        <w:t xml:space="preserve">Значение </w:t>
      </w:r>
      <w:r>
        <w:rPr>
          <w:lang w:val="en-US"/>
        </w:rPr>
        <w:t>dst</w:t>
      </w:r>
      <w:r w:rsidRPr="00664CAB">
        <w:t>_</w:t>
      </w:r>
      <w:r>
        <w:rPr>
          <w:lang w:val="en-US"/>
        </w:rPr>
        <w:t>len</w:t>
      </w:r>
      <w:r>
        <w:t xml:space="preserve"> отвечает за размер буфера, который принимает программа.</w:t>
      </w:r>
    </w:p>
    <w:p w14:paraId="1B41F2F4" w14:textId="77777777" w:rsidR="00664CAB" w:rsidRDefault="00664CAB" w:rsidP="00C368E6"/>
    <w:p w14:paraId="10505BB5" w14:textId="77777777" w:rsidR="00664CAB" w:rsidRDefault="00664CAB" w:rsidP="00664CAB">
      <w:pPr>
        <w:pStyle w:val="af8"/>
      </w:pPr>
      <w:r w:rsidRPr="00664CAB">
        <w:rPr>
          <w:noProof/>
        </w:rPr>
        <w:drawing>
          <wp:inline distT="0" distB="0" distL="0" distR="0" wp14:anchorId="61B48D1C" wp14:editId="3096B32B">
            <wp:extent cx="6300470" cy="2240280"/>
            <wp:effectExtent l="0" t="0" r="5080" b="7620"/>
            <wp:docPr id="16050995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95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1F0" w14:textId="0A323332" w:rsidR="00664CAB" w:rsidRPr="00664CAB" w:rsidRDefault="00664CAB" w:rsidP="00664CA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2</w:t>
      </w:r>
      <w:r>
        <w:fldChar w:fldCharType="end"/>
      </w:r>
      <w:r>
        <w:t xml:space="preserve"> – Начало конфигурационного файла</w:t>
      </w:r>
    </w:p>
    <w:p w14:paraId="3FC9A164" w14:textId="77777777" w:rsidR="003C2925" w:rsidRDefault="003C2925" w:rsidP="00C368E6"/>
    <w:p w14:paraId="26B023D4" w14:textId="6F328C35" w:rsidR="003C2925" w:rsidRDefault="00664CAB" w:rsidP="00C368E6">
      <w:r>
        <w:lastRenderedPageBreak/>
        <w:t xml:space="preserve">При изучении исходной программы в </w:t>
      </w:r>
      <w:r>
        <w:rPr>
          <w:lang w:val="en-US"/>
        </w:rPr>
        <w:t>IDA</w:t>
      </w:r>
      <w:r w:rsidRPr="00664CAB">
        <w:t xml:space="preserve"> </w:t>
      </w:r>
      <w:r>
        <w:rPr>
          <w:lang w:val="en-US"/>
        </w:rPr>
        <w:t>Pro</w:t>
      </w:r>
      <w:r w:rsidRPr="00664CAB">
        <w:t xml:space="preserve"> </w:t>
      </w:r>
      <w:r>
        <w:t xml:space="preserve">была найдена функция </w:t>
      </w:r>
      <w:r>
        <w:rPr>
          <w:lang w:val="en-US"/>
        </w:rPr>
        <w:t>strcpy</w:t>
      </w:r>
      <w:r>
        <w:t>, которая небезопасно передает буфер из конфигурационного файла</w:t>
      </w:r>
      <w:r w:rsidR="00FA2868">
        <w:t>, вызывая переполнение буфера.</w:t>
      </w:r>
    </w:p>
    <w:p w14:paraId="2146D65B" w14:textId="77777777" w:rsidR="00FA2868" w:rsidRPr="00664CAB" w:rsidRDefault="00FA2868" w:rsidP="00C368E6"/>
    <w:p w14:paraId="735F8444" w14:textId="77777777" w:rsidR="003C2925" w:rsidRPr="00A90F3A" w:rsidRDefault="003C2925" w:rsidP="003C2925">
      <w:pPr>
        <w:pStyle w:val="af8"/>
        <w:rPr>
          <w:lang w:val="en-US"/>
        </w:rPr>
      </w:pPr>
      <w:r w:rsidRPr="003C2925">
        <w:rPr>
          <w:noProof/>
        </w:rPr>
        <w:drawing>
          <wp:inline distT="0" distB="0" distL="0" distR="0" wp14:anchorId="704C3263" wp14:editId="6D99F94C">
            <wp:extent cx="4219575" cy="1637447"/>
            <wp:effectExtent l="0" t="0" r="0" b="1270"/>
            <wp:docPr id="961358641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8641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65" cy="16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1D95" w14:textId="208F6DF0" w:rsidR="003C2925" w:rsidRPr="00C368E6" w:rsidRDefault="003C2925" w:rsidP="003C2925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3</w:t>
      </w:r>
      <w:r>
        <w:fldChar w:fldCharType="end"/>
      </w:r>
      <w:r>
        <w:t xml:space="preserve"> – Уязвимость в исходной программе</w:t>
      </w:r>
    </w:p>
    <w:p w14:paraId="77391519" w14:textId="77777777" w:rsidR="00C368E6" w:rsidRDefault="00C368E6" w:rsidP="00C368E6"/>
    <w:p w14:paraId="2334AB17" w14:textId="640E34E8" w:rsidR="00BC295F" w:rsidRDefault="00BC295F" w:rsidP="00C368E6">
      <w:r>
        <w:t>В ходе лабораторной работы был разработан фаззер.</w:t>
      </w:r>
    </w:p>
    <w:p w14:paraId="4908EE91" w14:textId="5A75F356" w:rsidR="00DB3959" w:rsidRPr="0047792B" w:rsidRDefault="00DB3959" w:rsidP="00C368E6">
      <w:pPr>
        <w:rPr>
          <w:rFonts w:cs="Times New Roman"/>
        </w:rPr>
      </w:pPr>
      <w:r>
        <w:t xml:space="preserve">Для начала было изучено </w:t>
      </w:r>
      <w:r w:rsidRPr="00DB3959">
        <w:t>средство динамической бинарной инструментации</w:t>
      </w:r>
      <w:r>
        <w:t xml:space="preserve"> </w:t>
      </w:r>
      <w:r>
        <w:rPr>
          <w:rFonts w:cs="Times New Roman"/>
          <w:lang w:val="en-US"/>
        </w:rPr>
        <w:t>DynamoRIO</w:t>
      </w:r>
      <w:r w:rsidR="0047792B" w:rsidRPr="0047792B">
        <w:rPr>
          <w:rFonts w:cs="Times New Roman"/>
        </w:rPr>
        <w:t xml:space="preserve"> (</w:t>
      </w:r>
      <w:r w:rsidR="0047792B">
        <w:rPr>
          <w:rFonts w:cs="Times New Roman"/>
        </w:rPr>
        <w:t>версии 9.0.1)</w:t>
      </w:r>
      <w:r>
        <w:rPr>
          <w:rFonts w:cs="Times New Roman"/>
        </w:rPr>
        <w:t>.</w:t>
      </w:r>
    </w:p>
    <w:p w14:paraId="76942FBD" w14:textId="25D84163" w:rsidR="00504654" w:rsidRPr="00504654" w:rsidRDefault="00504654" w:rsidP="00504654">
      <w:r w:rsidRPr="00504654">
        <w:rPr>
          <w:lang w:val="en-US"/>
        </w:rPr>
        <w:t>DynamoRIO</w:t>
      </w:r>
      <w:r w:rsidRPr="00504654">
        <w:t xml:space="preserve"> - это виртуальная машина процесса, которая перенаправляет выполнение программы с ее исходного двоичного кода на копию этого кода. Инструментарий, выполняющий действия нужного инструмента, затем добавляется в эту копию. В исходную программу не вносится никаких изменений, ее не нужно каким-либо образом специально подготавливать. </w:t>
      </w:r>
      <w:r w:rsidRPr="00504654">
        <w:rPr>
          <w:lang w:val="en-US"/>
        </w:rPr>
        <w:t>DynamoRIO</w:t>
      </w:r>
      <w:r w:rsidRPr="00504654">
        <w:t xml:space="preserve"> работает полностью во время выполнения и обрабатывает устаревший код, динамически загружаемые библиотеки, динамически генерируемый код и самоизменяющийся код.</w:t>
      </w:r>
    </w:p>
    <w:p w14:paraId="6F719165" w14:textId="6B0B2E64" w:rsidR="00504654" w:rsidRPr="00B60D10" w:rsidRDefault="00504654" w:rsidP="00504654">
      <w:r w:rsidRPr="00504654">
        <w:rPr>
          <w:lang w:val="en-US"/>
        </w:rPr>
        <w:t>DynamoRIO</w:t>
      </w:r>
      <w:r w:rsidRPr="00504654">
        <w:t xml:space="preserve"> отслеживает весь поток управления, чтобы зафиксировать выполнение целевой программы в целом.</w:t>
      </w:r>
    </w:p>
    <w:p w14:paraId="5871FC04" w14:textId="3C67458C" w:rsidR="00504654" w:rsidRDefault="00504654" w:rsidP="00504654">
      <w:r>
        <w:t>Инструмент DynamoRIO drcov собирает информацию о том, какие базовые блоки были выполнены. Он записывает результаты в отдельный файл журнала для каждого процесса.</w:t>
      </w:r>
    </w:p>
    <w:p w14:paraId="0A52B506" w14:textId="60E3D0F1" w:rsidR="00504654" w:rsidRDefault="00504654" w:rsidP="00504654">
      <w:r>
        <w:t>Параметры среды выполнения для этого инструмента включают:</w:t>
      </w:r>
    </w:p>
    <w:p w14:paraId="21F77063" w14:textId="77777777" w:rsidR="00504654" w:rsidRDefault="00504654" w:rsidP="00504654">
      <w:r>
        <w:t>-dump_text: выводит файл журнала в текстовом формате.</w:t>
      </w:r>
    </w:p>
    <w:p w14:paraId="6B0AC7ED" w14:textId="77777777" w:rsidR="00504654" w:rsidRPr="00B60D10" w:rsidRDefault="00504654" w:rsidP="00504654">
      <w:r>
        <w:lastRenderedPageBreak/>
        <w:t>-dump_binary: включено по умолчанию, выводит файл журнала в двоичном формате.</w:t>
      </w:r>
    </w:p>
    <w:p w14:paraId="7614B712" w14:textId="36B579B4" w:rsidR="00504654" w:rsidRDefault="00504654" w:rsidP="00504654">
      <w:r w:rsidRPr="00504654">
        <w:rPr>
          <w:lang w:val="en-US"/>
        </w:rPr>
        <w:t xml:space="preserve">-[no_]nudge_kills: </w:t>
      </w:r>
      <w:r>
        <w:t>только</w:t>
      </w:r>
      <w:r w:rsidRPr="00504654">
        <w:rPr>
          <w:lang w:val="en-US"/>
        </w:rPr>
        <w:t xml:space="preserve"> </w:t>
      </w:r>
      <w:r>
        <w:t>для</w:t>
      </w:r>
      <w:r w:rsidRPr="00504654">
        <w:rPr>
          <w:lang w:val="en-US"/>
        </w:rPr>
        <w:t xml:space="preserve"> Windows. </w:t>
      </w:r>
      <w:r>
        <w:t>По умолчанию включено. Использует nudge для уведомления процесса о завершении, чтобы было вызвано событие exit.</w:t>
      </w:r>
    </w:p>
    <w:p w14:paraId="35749693" w14:textId="13C01BB0" w:rsidR="00504654" w:rsidRPr="00504654" w:rsidRDefault="00504654" w:rsidP="00504654">
      <w:r>
        <w:t>-logdir dir: задает каталог журнала, который по умолчанию равен ".".</w:t>
      </w:r>
    </w:p>
    <w:p w14:paraId="71610529" w14:textId="55909E67" w:rsidR="003C7A4C" w:rsidRDefault="003750BA" w:rsidP="00C368E6">
      <w:r>
        <w:t>Для</w:t>
      </w:r>
      <w:r w:rsidR="00926712">
        <w:t xml:space="preserve"> измерения покрытия кода необходимо выполнить команду:</w:t>
      </w:r>
    </w:p>
    <w:p w14:paraId="06D5B41D" w14:textId="4F6B71A9" w:rsidR="0047792B" w:rsidRPr="0047792B" w:rsidRDefault="00926712" w:rsidP="0047792B">
      <w:pPr>
        <w:pStyle w:val="af"/>
      </w:pPr>
      <w:r>
        <w:t>drrun.exe -t drcov -dump_text -- vuln3.exe</w:t>
      </w:r>
    </w:p>
    <w:p w14:paraId="7A141AC2" w14:textId="41EAB742" w:rsidR="0047792B" w:rsidRPr="0047792B" w:rsidRDefault="00926712" w:rsidP="0047792B">
      <w:r>
        <w:t xml:space="preserve">В полученном </w:t>
      </w:r>
      <w:r w:rsidR="0047792B">
        <w:t xml:space="preserve">файле утилита пишет, какие модули использовала программа и присваивает каждому </w:t>
      </w:r>
      <w:r w:rsidR="0047792B">
        <w:rPr>
          <w:lang w:val="en-US"/>
        </w:rPr>
        <w:t>id</w:t>
      </w:r>
      <w:r w:rsidR="0047792B" w:rsidRPr="0047792B">
        <w:t xml:space="preserve">. </w:t>
      </w:r>
      <w:r w:rsidR="0047792B">
        <w:t xml:space="preserve">В данном случае это исполняемый файл, библиотека </w:t>
      </w:r>
      <w:r w:rsidR="0047792B">
        <w:rPr>
          <w:lang w:val="en-US"/>
        </w:rPr>
        <w:t>func</w:t>
      </w:r>
      <w:r w:rsidR="0047792B" w:rsidRPr="0047792B">
        <w:t>.</w:t>
      </w:r>
      <w:r w:rsidR="0047792B">
        <w:rPr>
          <w:lang w:val="en-US"/>
        </w:rPr>
        <w:t>dll</w:t>
      </w:r>
      <w:r w:rsidR="0047792B">
        <w:t xml:space="preserve">, системные библиотеки и модули </w:t>
      </w:r>
      <w:r w:rsidR="0047792B">
        <w:rPr>
          <w:lang w:val="en-US"/>
        </w:rPr>
        <w:t>DynamoRIO</w:t>
      </w:r>
      <w:r w:rsidR="0047792B" w:rsidRPr="0047792B">
        <w:t>.</w:t>
      </w:r>
    </w:p>
    <w:p w14:paraId="59D48126" w14:textId="77777777" w:rsidR="0047792B" w:rsidRPr="0047792B" w:rsidRDefault="0047792B" w:rsidP="0047792B"/>
    <w:p w14:paraId="6BE92852" w14:textId="6BA43EB6" w:rsidR="0047792B" w:rsidRDefault="00DC2DF5" w:rsidP="0047792B">
      <w:pPr>
        <w:pStyle w:val="af8"/>
      </w:pPr>
      <w:r w:rsidRPr="00DC2DF5">
        <w:rPr>
          <w:noProof/>
        </w:rPr>
        <w:drawing>
          <wp:inline distT="0" distB="0" distL="0" distR="0" wp14:anchorId="1706CFC5" wp14:editId="40891ED2">
            <wp:extent cx="6300470" cy="2764790"/>
            <wp:effectExtent l="0" t="0" r="5080" b="0"/>
            <wp:docPr id="201443568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568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CFD4" w14:textId="7A554D04" w:rsidR="0047792B" w:rsidRPr="00DC2DF5" w:rsidRDefault="0047792B" w:rsidP="00705A4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4</w:t>
      </w:r>
      <w:r>
        <w:fldChar w:fldCharType="end"/>
      </w:r>
      <w:r w:rsidRPr="00DC2DF5">
        <w:t xml:space="preserve"> – </w:t>
      </w:r>
      <w:r>
        <w:t xml:space="preserve">Результат работы улилиты </w:t>
      </w:r>
      <w:r>
        <w:rPr>
          <w:lang w:val="en-US"/>
        </w:rPr>
        <w:t>Dyna</w:t>
      </w:r>
      <w:r>
        <w:rPr>
          <w:noProof/>
          <w:lang w:val="en-US"/>
        </w:rPr>
        <w:t>moRIO</w:t>
      </w:r>
    </w:p>
    <w:p w14:paraId="27F99F12" w14:textId="77777777" w:rsidR="003C7A4C" w:rsidRDefault="003C7A4C" w:rsidP="00C368E6"/>
    <w:p w14:paraId="4B476C3A" w14:textId="15404A35" w:rsidR="00C520AF" w:rsidRDefault="0047792B" w:rsidP="00C520AF">
      <w:r>
        <w:t>Ниже в файле для каждого модуля выводится</w:t>
      </w:r>
      <w:r w:rsidR="00DC2DF5">
        <w:t xml:space="preserve"> относительный</w:t>
      </w:r>
      <w:r>
        <w:t xml:space="preserve"> адрес базового блока и количество выполненных инструкций</w:t>
      </w:r>
      <w:r w:rsidR="00DC2DF5">
        <w:t xml:space="preserve"> (байт)</w:t>
      </w:r>
      <w:r>
        <w:t>.</w:t>
      </w:r>
      <w:r w:rsidR="00DC2DF5">
        <w:t xml:space="preserve"> </w:t>
      </w:r>
      <w:r w:rsidR="008F6A2A">
        <w:t xml:space="preserve">Модуль с идентификатором 0 – исходная программа. </w:t>
      </w:r>
    </w:p>
    <w:p w14:paraId="3231B4FC" w14:textId="1E92782B" w:rsidR="0047792B" w:rsidRPr="00B60D10" w:rsidRDefault="008F6A2A" w:rsidP="00C368E6">
      <w:r>
        <w:t xml:space="preserve">Если перейти по одному из адресов в </w:t>
      </w:r>
      <w:r>
        <w:rPr>
          <w:lang w:val="en-US"/>
        </w:rPr>
        <w:t>IDA</w:t>
      </w:r>
      <w:r w:rsidRPr="008F6A2A">
        <w:t xml:space="preserve"> </w:t>
      </w:r>
      <w:r>
        <w:rPr>
          <w:lang w:val="en-US"/>
        </w:rPr>
        <w:t>Pro</w:t>
      </w:r>
      <w:r w:rsidRPr="008F6A2A">
        <w:t xml:space="preserve"> (</w:t>
      </w:r>
      <w:r>
        <w:t xml:space="preserve">предварительно выставив в </w:t>
      </w:r>
      <w:r w:rsidR="00C520AF">
        <w:rPr>
          <w:lang w:val="en-US"/>
        </w:rPr>
        <w:t>Edit</w:t>
      </w:r>
      <w:r w:rsidR="00C520AF" w:rsidRPr="00C520AF">
        <w:t xml:space="preserve"> -&gt; </w:t>
      </w:r>
      <w:r w:rsidR="00C520AF">
        <w:rPr>
          <w:lang w:val="en-US"/>
        </w:rPr>
        <w:t>Segments</w:t>
      </w:r>
      <w:r w:rsidR="00C520AF" w:rsidRPr="00C520AF">
        <w:t xml:space="preserve"> -&gt; </w:t>
      </w:r>
      <w:r w:rsidR="00C520AF">
        <w:rPr>
          <w:lang w:val="en-US"/>
        </w:rPr>
        <w:t>Rebase</w:t>
      </w:r>
      <w:r w:rsidR="00C520AF" w:rsidRPr="00C520AF">
        <w:t xml:space="preserve"> </w:t>
      </w:r>
      <w:r w:rsidR="00C520AF">
        <w:rPr>
          <w:lang w:val="en-US"/>
        </w:rPr>
        <w:t>Program</w:t>
      </w:r>
      <w:r w:rsidR="00C520AF" w:rsidRPr="00C520AF">
        <w:t xml:space="preserve"> </w:t>
      </w:r>
      <w:r w:rsidR="00C520AF">
        <w:rPr>
          <w:lang w:val="en-US"/>
        </w:rPr>
        <w:t>value</w:t>
      </w:r>
      <w:r w:rsidR="00C520AF" w:rsidRPr="00C520AF">
        <w:t xml:space="preserve"> 0), </w:t>
      </w:r>
      <w:r w:rsidR="00C520AF">
        <w:t xml:space="preserve">можно попасть на блок данных с указанным количеством байт. Например, был найден блок, для которого выполнилось 14 байт. Для поиска необходимо нажать </w:t>
      </w:r>
      <w:r w:rsidR="00C520AF">
        <w:rPr>
          <w:lang w:val="en-US"/>
        </w:rPr>
        <w:t>G</w:t>
      </w:r>
      <w:r w:rsidR="00C520AF" w:rsidRPr="00B60D10">
        <w:t>.</w:t>
      </w:r>
    </w:p>
    <w:p w14:paraId="5E02B523" w14:textId="7B39ABED" w:rsidR="00C520AF" w:rsidRDefault="00C520AF" w:rsidP="00C368E6"/>
    <w:p w14:paraId="2BEB10E1" w14:textId="77777777" w:rsidR="00C520AF" w:rsidRDefault="00C520AF" w:rsidP="00C520AF">
      <w:pPr>
        <w:pStyle w:val="af8"/>
      </w:pPr>
      <w:r w:rsidRPr="00C520AF">
        <w:rPr>
          <w:noProof/>
        </w:rPr>
        <w:drawing>
          <wp:inline distT="0" distB="0" distL="0" distR="0" wp14:anchorId="368A5EEC" wp14:editId="4DC37A4F">
            <wp:extent cx="6300470" cy="3189605"/>
            <wp:effectExtent l="0" t="0" r="5080" b="0"/>
            <wp:docPr id="2021693429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93429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F1A" w14:textId="765E5633" w:rsidR="00C520AF" w:rsidRDefault="00C520AF" w:rsidP="00C520A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5</w:t>
      </w:r>
      <w:r>
        <w:fldChar w:fldCharType="end"/>
      </w:r>
      <w:r w:rsidRPr="00B60D10">
        <w:t xml:space="preserve"> – </w:t>
      </w:r>
      <w:r>
        <w:t>Поиск выполненного блока</w:t>
      </w:r>
    </w:p>
    <w:p w14:paraId="6B040101" w14:textId="77777777" w:rsidR="00C520AF" w:rsidRDefault="00C520AF" w:rsidP="00C520AF"/>
    <w:p w14:paraId="4D21B594" w14:textId="5AE8DB41" w:rsidR="00C520AF" w:rsidRPr="00B60D10" w:rsidRDefault="00C520AF" w:rsidP="00077495">
      <w:r>
        <w:t xml:space="preserve">Получается, если просуммировать все выполненные </w:t>
      </w:r>
      <w:r w:rsidR="00DC6443">
        <w:t>байты</w:t>
      </w:r>
      <w:r>
        <w:t>, получится покрытие кода</w:t>
      </w:r>
      <w:r w:rsidR="00FA2868">
        <w:t xml:space="preserve"> (будет подсчитываться в фаззере)</w:t>
      </w:r>
      <w:r>
        <w:t xml:space="preserve">. То есть количество кода, которое удалось выполнить. При изменении конфигурационного файла покрытие может изменяться. Чем оно больше, тем лучше, так как выше вероятность того, что </w:t>
      </w:r>
      <w:r w:rsidR="00A542A1">
        <w:t>при передаче программе некорректных данных мы найдем наибольшее количество уязвимостей.</w:t>
      </w:r>
    </w:p>
    <w:p w14:paraId="2E6387F3" w14:textId="05F227F0" w:rsidR="00077495" w:rsidRDefault="00077495" w:rsidP="00077495"/>
    <w:p w14:paraId="7F720C5D" w14:textId="3D9C3306" w:rsidR="00AD4D3F" w:rsidRDefault="00077495" w:rsidP="00F80DA0">
      <w:r>
        <w:t xml:space="preserve">Итак, фаззер. </w:t>
      </w:r>
      <w:r w:rsidR="00AD4D3F">
        <w:t>Пользователь может выбрать исходные директории.</w:t>
      </w:r>
    </w:p>
    <w:p w14:paraId="2AC31BE6" w14:textId="77777777" w:rsidR="00AD4D3F" w:rsidRDefault="00AD4D3F" w:rsidP="00F80DA0"/>
    <w:p w14:paraId="14F727F0" w14:textId="77777777" w:rsidR="00AD4D3F" w:rsidRDefault="00AD4D3F" w:rsidP="00AD4D3F">
      <w:pPr>
        <w:pStyle w:val="af8"/>
      </w:pPr>
      <w:r w:rsidRPr="00AD4D3F">
        <w:rPr>
          <w:noProof/>
        </w:rPr>
        <w:drawing>
          <wp:inline distT="0" distB="0" distL="0" distR="0" wp14:anchorId="0CD450C5" wp14:editId="0590C4DB">
            <wp:extent cx="6300470" cy="1336040"/>
            <wp:effectExtent l="0" t="0" r="5080" b="0"/>
            <wp:docPr id="1672387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ECE" w14:textId="66FA0956" w:rsidR="00AD4D3F" w:rsidRDefault="00AD4D3F" w:rsidP="00DC644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DC6443">
        <w:t>–</w:t>
      </w:r>
      <w:r>
        <w:t xml:space="preserve"> Выбор директорий</w:t>
      </w:r>
    </w:p>
    <w:p w14:paraId="40866180" w14:textId="77777777" w:rsidR="00AD4D3F" w:rsidRDefault="00AD4D3F" w:rsidP="00F80DA0"/>
    <w:p w14:paraId="4F834126" w14:textId="1A12063F" w:rsidR="00F80DA0" w:rsidRDefault="00077495" w:rsidP="00F80DA0">
      <w:r>
        <w:lastRenderedPageBreak/>
        <w:t xml:space="preserve">Для начала </w:t>
      </w:r>
      <w:r w:rsidR="00F80DA0">
        <w:t xml:space="preserve">выбирается случайный конфигурационный файл из заданной директории с помощью функции </w:t>
      </w:r>
      <w:r w:rsidR="00F80DA0" w:rsidRPr="00F80DA0">
        <w:t>FileChoice</w:t>
      </w:r>
      <w:r w:rsidR="00F80DA0">
        <w:t>(), и оттуда считываются данные.</w:t>
      </w:r>
    </w:p>
    <w:p w14:paraId="060AAE0E" w14:textId="63A8DDD5" w:rsidR="00F80DA0" w:rsidRDefault="00F80DA0" w:rsidP="00F80DA0">
      <w:r>
        <w:t xml:space="preserve">Далее в функции </w:t>
      </w:r>
      <w:r>
        <w:rPr>
          <w:lang w:val="en-US"/>
        </w:rPr>
        <w:t>Mutation</w:t>
      </w:r>
      <w:r w:rsidRPr="00F80DA0">
        <w:t xml:space="preserve">() </w:t>
      </w:r>
      <w:r>
        <w:t>данные подвергаются одному из изменений: подстановка</w:t>
      </w:r>
      <w:r w:rsidRPr="00F80DA0">
        <w:t xml:space="preserve"> граничного значения для переменных программы</w:t>
      </w:r>
      <w:r>
        <w:t>, с</w:t>
      </w:r>
      <w:r w:rsidRPr="00F80DA0">
        <w:t>оздание случайного количества байт и добавление в конец имеющегося буфера</w:t>
      </w:r>
      <w:r>
        <w:t>, п</w:t>
      </w:r>
      <w:r w:rsidRPr="00F80DA0">
        <w:t>одстановка рандомного значения для переменных программы</w:t>
      </w:r>
      <w:r>
        <w:t>, с</w:t>
      </w:r>
      <w:r w:rsidRPr="00F80DA0">
        <w:t>тирание данных из конца файла</w:t>
      </w:r>
      <w:r>
        <w:t>.</w:t>
      </w:r>
    </w:p>
    <w:p w14:paraId="215615A2" w14:textId="3803E092" w:rsidR="00F80DA0" w:rsidRDefault="00F80DA0" w:rsidP="00F80DA0">
      <w:r w:rsidRPr="00F80DA0">
        <w:t>З</w:t>
      </w:r>
      <w:r>
        <w:t>атем происходит з</w:t>
      </w:r>
      <w:r w:rsidRPr="00F80DA0">
        <w:t>апуск исходно</w:t>
      </w:r>
      <w:r>
        <w:t xml:space="preserve">й программы </w:t>
      </w:r>
      <w:r w:rsidRPr="00F80DA0">
        <w:t>с измененным конфиг</w:t>
      </w:r>
      <w:r>
        <w:t>урационным файлом с помощью дебагера, который выполняет все инструкции, возвращает исключения программы, регистры. Если тот или иной конфигурационный файл привел к краху программы, то он записывается, а также записывается состояние регистров.</w:t>
      </w:r>
    </w:p>
    <w:p w14:paraId="3BA49252" w14:textId="77777777" w:rsidR="00F80DA0" w:rsidRDefault="00F80DA0" w:rsidP="00F80DA0"/>
    <w:p w14:paraId="02B1C6ED" w14:textId="77777777" w:rsidR="00F80DA0" w:rsidRDefault="00F80DA0" w:rsidP="00F80DA0">
      <w:pPr>
        <w:pStyle w:val="af8"/>
      </w:pPr>
      <w:r w:rsidRPr="00F80DA0">
        <w:rPr>
          <w:noProof/>
        </w:rPr>
        <w:drawing>
          <wp:inline distT="0" distB="0" distL="0" distR="0" wp14:anchorId="2390C839" wp14:editId="045DE73C">
            <wp:extent cx="2553056" cy="2429214"/>
            <wp:effectExtent l="0" t="0" r="0" b="9525"/>
            <wp:docPr id="6747671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71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E6D" w14:textId="2C23A547" w:rsidR="00F80DA0" w:rsidRDefault="00F80DA0" w:rsidP="00F80DA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7</w:t>
      </w:r>
      <w:r>
        <w:fldChar w:fldCharType="end"/>
      </w:r>
      <w:r>
        <w:t xml:space="preserve"> – Логи программы после падения, код исключения</w:t>
      </w:r>
    </w:p>
    <w:p w14:paraId="129E17A2" w14:textId="77777777" w:rsidR="00F80DA0" w:rsidRDefault="00F80DA0" w:rsidP="00F80DA0"/>
    <w:p w14:paraId="7548EBF5" w14:textId="1056E2E0" w:rsidR="00F80DA0" w:rsidRDefault="00F80DA0" w:rsidP="00F80DA0">
      <w:r>
        <w:t>Затем рассчитывается покрытие кода и записывается файл, данные которого привели к такому состоянию.</w:t>
      </w:r>
    </w:p>
    <w:p w14:paraId="689FF28F" w14:textId="604D72B3" w:rsidR="00F80DA0" w:rsidRDefault="00F80DA0" w:rsidP="00F80DA0">
      <w:r>
        <w:t>Во время работы программа печатает время работы, количество запусков, падений и максимальное покрытие.</w:t>
      </w:r>
    </w:p>
    <w:p w14:paraId="37AD2212" w14:textId="77777777" w:rsidR="00F80DA0" w:rsidRDefault="00F80DA0" w:rsidP="00F80DA0"/>
    <w:p w14:paraId="229C0B0E" w14:textId="77777777" w:rsidR="00F80DA0" w:rsidRPr="00F80DA0" w:rsidRDefault="00F80DA0" w:rsidP="00F80DA0"/>
    <w:p w14:paraId="71FE4D58" w14:textId="77777777" w:rsidR="00F80DA0" w:rsidRPr="00F80DA0" w:rsidRDefault="00F80DA0" w:rsidP="00F80DA0"/>
    <w:p w14:paraId="634D4DD5" w14:textId="77777777" w:rsidR="00AD4D3F" w:rsidRDefault="00AD4D3F" w:rsidP="00AD4D3F">
      <w:pPr>
        <w:pStyle w:val="af8"/>
      </w:pPr>
      <w:r w:rsidRPr="00AD4D3F">
        <w:rPr>
          <w:noProof/>
        </w:rPr>
        <w:lastRenderedPageBreak/>
        <w:drawing>
          <wp:inline distT="0" distB="0" distL="0" distR="0" wp14:anchorId="0E1E7AF8" wp14:editId="3E573F50">
            <wp:extent cx="4713195" cy="7611533"/>
            <wp:effectExtent l="0" t="0" r="0" b="8890"/>
            <wp:docPr id="733986309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86309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246" cy="76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0CE9" w14:textId="7AAAA370" w:rsidR="0047792B" w:rsidRDefault="00AD4D3F" w:rsidP="00AD4D3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Информация, выводимая в процессе работы</w:t>
      </w:r>
    </w:p>
    <w:p w14:paraId="06A037B9" w14:textId="77777777" w:rsidR="0047792B" w:rsidRPr="0047792B" w:rsidRDefault="0047792B" w:rsidP="00AD4D3F">
      <w:pPr>
        <w:ind w:firstLine="0"/>
      </w:pPr>
    </w:p>
    <w:p w14:paraId="20042046" w14:textId="3BE0E441" w:rsidR="00C368E6" w:rsidRDefault="003C2925" w:rsidP="00C368E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Также </w:t>
      </w:r>
      <w:r w:rsidR="00AD4D3F">
        <w:rPr>
          <w:rFonts w:eastAsia="Times New Roman" w:cs="Times New Roman"/>
        </w:rPr>
        <w:t xml:space="preserve">при выполнении лабораторной работы </w:t>
      </w:r>
      <w:r>
        <w:rPr>
          <w:rFonts w:eastAsia="Times New Roman" w:cs="Times New Roman"/>
        </w:rPr>
        <w:t xml:space="preserve">был написан скрипт на </w:t>
      </w:r>
      <w:r>
        <w:rPr>
          <w:rFonts w:eastAsia="Times New Roman" w:cs="Times New Roman"/>
          <w:lang w:val="en-US"/>
        </w:rPr>
        <w:t>Python</w:t>
      </w:r>
      <w:r w:rsidRPr="003C292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для поиска уязвимых функций в исходном коде.</w:t>
      </w:r>
    </w:p>
    <w:p w14:paraId="03C689CA" w14:textId="77777777" w:rsidR="003C2925" w:rsidRDefault="003C2925" w:rsidP="00C368E6">
      <w:pPr>
        <w:suppressAutoHyphens/>
        <w:rPr>
          <w:rFonts w:eastAsia="Times New Roman" w:cs="Times New Roman"/>
        </w:rPr>
      </w:pPr>
    </w:p>
    <w:p w14:paraId="400156DB" w14:textId="2E71BF71" w:rsidR="003C2925" w:rsidRDefault="00A90F3A" w:rsidP="003C2925">
      <w:pPr>
        <w:pStyle w:val="af8"/>
      </w:pPr>
      <w:r w:rsidRPr="00A90F3A">
        <w:rPr>
          <w:noProof/>
        </w:rPr>
        <w:lastRenderedPageBreak/>
        <w:drawing>
          <wp:inline distT="0" distB="0" distL="0" distR="0" wp14:anchorId="5CCA115D" wp14:editId="4F090948">
            <wp:extent cx="3210373" cy="4220164"/>
            <wp:effectExtent l="0" t="0" r="9525" b="9525"/>
            <wp:docPr id="19730630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30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7CF1" w14:textId="61E81BCC" w:rsidR="003C2925" w:rsidRPr="003C2925" w:rsidRDefault="003C2925" w:rsidP="003C2925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4D3F">
        <w:rPr>
          <w:noProof/>
        </w:rPr>
        <w:t>9</w:t>
      </w:r>
      <w:r>
        <w:fldChar w:fldCharType="end"/>
      </w:r>
      <w:r>
        <w:t xml:space="preserve"> – Поиск небезопасных функций в коде</w:t>
      </w:r>
    </w:p>
    <w:p w14:paraId="399AD566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p w14:paraId="33154AFF" w14:textId="77777777" w:rsidR="00AD4D3F" w:rsidRDefault="00AD4D3F">
      <w:pPr>
        <w:spacing w:line="240" w:lineRule="auto"/>
        <w:ind w:firstLine="0"/>
        <w:rPr>
          <w:rFonts w:eastAsia="Times New Roman" w:cs="Times New Roman"/>
        </w:rPr>
      </w:pPr>
    </w:p>
    <w:p w14:paraId="0DE02C16" w14:textId="78E88022" w:rsidR="00AD4D3F" w:rsidRPr="00AD4D3F" w:rsidRDefault="00AD4D3F" w:rsidP="00AD4D3F">
      <w:pPr>
        <w:pStyle w:val="a6"/>
      </w:pPr>
      <w:r>
        <w:t>Вывод</w:t>
      </w:r>
    </w:p>
    <w:p w14:paraId="69CE88AA" w14:textId="73E5BF50" w:rsidR="00AD4D3F" w:rsidRDefault="00AD4D3F" w:rsidP="00AD4D3F">
      <w:pPr>
        <w:rPr>
          <w:rFonts w:eastAsia="Times New Roman"/>
        </w:rPr>
      </w:pPr>
      <w:r w:rsidRPr="00AD4D3F">
        <w:rPr>
          <w:rFonts w:eastAsia="Times New Roman"/>
        </w:rPr>
        <w:t>В ходе работы были изучены типовые ошибки и принципы поиска уязвимостей в программном обеспечении без исходных кодов. Был реализована своя программа фазер для автоматического поиска уязвимостей, с помощью которого была протестирована тестируемая программа</w:t>
      </w:r>
    </w:p>
    <w:sectPr w:rsidR="00AD4D3F" w:rsidSect="007C1313">
      <w:footerReference w:type="defaul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F8884" w14:textId="77777777" w:rsidR="007C1313" w:rsidRPr="00D60F71" w:rsidRDefault="007C131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DDA2E72" w14:textId="77777777" w:rsidR="007C1313" w:rsidRPr="00D60F71" w:rsidRDefault="007C131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6B648BE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688D2" w14:textId="77777777" w:rsidR="007C1313" w:rsidRPr="00D60F71" w:rsidRDefault="007C131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9AC8148" w14:textId="77777777" w:rsidR="007C1313" w:rsidRPr="00D60F71" w:rsidRDefault="007C1313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4500D34"/>
    <w:multiLevelType w:val="hybridMultilevel"/>
    <w:tmpl w:val="FB36D8BE"/>
    <w:lvl w:ilvl="0" w:tplc="D0B2B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10125624">
    <w:abstractNumId w:val="15"/>
  </w:num>
  <w:num w:numId="2" w16cid:durableId="1106120594">
    <w:abstractNumId w:val="27"/>
  </w:num>
  <w:num w:numId="3" w16cid:durableId="1555458770">
    <w:abstractNumId w:val="14"/>
  </w:num>
  <w:num w:numId="4" w16cid:durableId="1922905674">
    <w:abstractNumId w:val="1"/>
  </w:num>
  <w:num w:numId="5" w16cid:durableId="1497260144">
    <w:abstractNumId w:val="28"/>
  </w:num>
  <w:num w:numId="6" w16cid:durableId="1454253649">
    <w:abstractNumId w:val="20"/>
  </w:num>
  <w:num w:numId="7" w16cid:durableId="12926935">
    <w:abstractNumId w:val="7"/>
  </w:num>
  <w:num w:numId="8" w16cid:durableId="2074548633">
    <w:abstractNumId w:val="13"/>
  </w:num>
  <w:num w:numId="9" w16cid:durableId="38558501">
    <w:abstractNumId w:val="10"/>
  </w:num>
  <w:num w:numId="10" w16cid:durableId="1036003613">
    <w:abstractNumId w:val="22"/>
  </w:num>
  <w:num w:numId="11" w16cid:durableId="149177579">
    <w:abstractNumId w:val="6"/>
  </w:num>
  <w:num w:numId="12" w16cid:durableId="601885262">
    <w:abstractNumId w:val="24"/>
  </w:num>
  <w:num w:numId="13" w16cid:durableId="1382703885">
    <w:abstractNumId w:val="0"/>
  </w:num>
  <w:num w:numId="14" w16cid:durableId="906502038">
    <w:abstractNumId w:val="25"/>
  </w:num>
  <w:num w:numId="15" w16cid:durableId="930163418">
    <w:abstractNumId w:val="8"/>
  </w:num>
  <w:num w:numId="16" w16cid:durableId="382217834">
    <w:abstractNumId w:val="17"/>
  </w:num>
  <w:num w:numId="17" w16cid:durableId="1708682150">
    <w:abstractNumId w:val="12"/>
  </w:num>
  <w:num w:numId="18" w16cid:durableId="647168898">
    <w:abstractNumId w:val="9"/>
  </w:num>
  <w:num w:numId="19" w16cid:durableId="1577859480">
    <w:abstractNumId w:val="23"/>
  </w:num>
  <w:num w:numId="20" w16cid:durableId="1167553031">
    <w:abstractNumId w:val="3"/>
  </w:num>
  <w:num w:numId="21" w16cid:durableId="1756053835">
    <w:abstractNumId w:val="4"/>
  </w:num>
  <w:num w:numId="22" w16cid:durableId="1384523579">
    <w:abstractNumId w:val="18"/>
  </w:num>
  <w:num w:numId="23" w16cid:durableId="2066564703">
    <w:abstractNumId w:val="11"/>
  </w:num>
  <w:num w:numId="24" w16cid:durableId="2117627586">
    <w:abstractNumId w:val="2"/>
  </w:num>
  <w:num w:numId="25" w16cid:durableId="1241793851">
    <w:abstractNumId w:val="22"/>
    <w:lvlOverride w:ilvl="0">
      <w:startOverride w:val="1"/>
    </w:lvlOverride>
  </w:num>
  <w:num w:numId="26" w16cid:durableId="1084836976">
    <w:abstractNumId w:val="26"/>
  </w:num>
  <w:num w:numId="27" w16cid:durableId="1922789016">
    <w:abstractNumId w:val="21"/>
  </w:num>
  <w:num w:numId="28" w16cid:durableId="1548568287">
    <w:abstractNumId w:val="5"/>
  </w:num>
  <w:num w:numId="29" w16cid:durableId="1463888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0965108">
    <w:abstractNumId w:val="19"/>
  </w:num>
  <w:num w:numId="31" w16cid:durableId="1786122406">
    <w:abstractNumId w:val="16"/>
  </w:num>
  <w:num w:numId="32" w16cid:durableId="1773164931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81"/>
    <w:rsid w:val="00025991"/>
    <w:rsid w:val="00035C4C"/>
    <w:rsid w:val="0003656F"/>
    <w:rsid w:val="0006172D"/>
    <w:rsid w:val="00063A15"/>
    <w:rsid w:val="00064E8B"/>
    <w:rsid w:val="00077495"/>
    <w:rsid w:val="00085F05"/>
    <w:rsid w:val="00090579"/>
    <w:rsid w:val="00095910"/>
    <w:rsid w:val="000B1F41"/>
    <w:rsid w:val="000B5D9C"/>
    <w:rsid w:val="000E7DBA"/>
    <w:rsid w:val="000F71FD"/>
    <w:rsid w:val="00111FF9"/>
    <w:rsid w:val="00151BEC"/>
    <w:rsid w:val="00162375"/>
    <w:rsid w:val="001832F5"/>
    <w:rsid w:val="001B1B03"/>
    <w:rsid w:val="001B32F7"/>
    <w:rsid w:val="001E6E38"/>
    <w:rsid w:val="0020070E"/>
    <w:rsid w:val="00237987"/>
    <w:rsid w:val="00240849"/>
    <w:rsid w:val="002523D2"/>
    <w:rsid w:val="0025334A"/>
    <w:rsid w:val="002632D6"/>
    <w:rsid w:val="002B6106"/>
    <w:rsid w:val="002D1672"/>
    <w:rsid w:val="002D5C58"/>
    <w:rsid w:val="002E373A"/>
    <w:rsid w:val="002E7750"/>
    <w:rsid w:val="0030071C"/>
    <w:rsid w:val="00312B77"/>
    <w:rsid w:val="00321776"/>
    <w:rsid w:val="00327A23"/>
    <w:rsid w:val="00340885"/>
    <w:rsid w:val="00341A02"/>
    <w:rsid w:val="003471FA"/>
    <w:rsid w:val="00354857"/>
    <w:rsid w:val="00371E39"/>
    <w:rsid w:val="0037417C"/>
    <w:rsid w:val="00374C59"/>
    <w:rsid w:val="003750BA"/>
    <w:rsid w:val="00384ECC"/>
    <w:rsid w:val="00395E78"/>
    <w:rsid w:val="003B2153"/>
    <w:rsid w:val="003B7418"/>
    <w:rsid w:val="003C218B"/>
    <w:rsid w:val="003C2925"/>
    <w:rsid w:val="003C7A4C"/>
    <w:rsid w:val="003D414E"/>
    <w:rsid w:val="003E4132"/>
    <w:rsid w:val="003E4C7B"/>
    <w:rsid w:val="003F274E"/>
    <w:rsid w:val="0040671E"/>
    <w:rsid w:val="004156CB"/>
    <w:rsid w:val="00421F6E"/>
    <w:rsid w:val="004329C7"/>
    <w:rsid w:val="00453CBA"/>
    <w:rsid w:val="004557D2"/>
    <w:rsid w:val="00456558"/>
    <w:rsid w:val="00475C3D"/>
    <w:rsid w:val="0047792B"/>
    <w:rsid w:val="0048153B"/>
    <w:rsid w:val="00497F6F"/>
    <w:rsid w:val="004A5302"/>
    <w:rsid w:val="004B37E8"/>
    <w:rsid w:val="004B5CD2"/>
    <w:rsid w:val="004C1AAF"/>
    <w:rsid w:val="004D6D91"/>
    <w:rsid w:val="004F2A89"/>
    <w:rsid w:val="004F7F88"/>
    <w:rsid w:val="00504654"/>
    <w:rsid w:val="00506F69"/>
    <w:rsid w:val="00516DFF"/>
    <w:rsid w:val="00543F39"/>
    <w:rsid w:val="00544F2D"/>
    <w:rsid w:val="00562AFF"/>
    <w:rsid w:val="0057482E"/>
    <w:rsid w:val="005A7E86"/>
    <w:rsid w:val="005B6545"/>
    <w:rsid w:val="005C2332"/>
    <w:rsid w:val="005D2800"/>
    <w:rsid w:val="005E4F2A"/>
    <w:rsid w:val="005F5D88"/>
    <w:rsid w:val="00601F8B"/>
    <w:rsid w:val="00664CAB"/>
    <w:rsid w:val="00666D21"/>
    <w:rsid w:val="00674524"/>
    <w:rsid w:val="006B3E75"/>
    <w:rsid w:val="006B4CA3"/>
    <w:rsid w:val="006C7A54"/>
    <w:rsid w:val="006E2B77"/>
    <w:rsid w:val="006E7B40"/>
    <w:rsid w:val="006F5F48"/>
    <w:rsid w:val="00700485"/>
    <w:rsid w:val="0070592F"/>
    <w:rsid w:val="00705A4B"/>
    <w:rsid w:val="0071183B"/>
    <w:rsid w:val="007246FB"/>
    <w:rsid w:val="0075210F"/>
    <w:rsid w:val="00754760"/>
    <w:rsid w:val="00773594"/>
    <w:rsid w:val="0078465D"/>
    <w:rsid w:val="007930ED"/>
    <w:rsid w:val="007C1313"/>
    <w:rsid w:val="007C378E"/>
    <w:rsid w:val="007D0609"/>
    <w:rsid w:val="007D3A85"/>
    <w:rsid w:val="007E0985"/>
    <w:rsid w:val="008045D8"/>
    <w:rsid w:val="008244CC"/>
    <w:rsid w:val="008302C7"/>
    <w:rsid w:val="00830F2D"/>
    <w:rsid w:val="00853432"/>
    <w:rsid w:val="00856000"/>
    <w:rsid w:val="008B1C72"/>
    <w:rsid w:val="008D6C4D"/>
    <w:rsid w:val="008F6A2A"/>
    <w:rsid w:val="00917645"/>
    <w:rsid w:val="00917D90"/>
    <w:rsid w:val="00923E95"/>
    <w:rsid w:val="00926712"/>
    <w:rsid w:val="0093477C"/>
    <w:rsid w:val="00961BBB"/>
    <w:rsid w:val="00980B95"/>
    <w:rsid w:val="00983861"/>
    <w:rsid w:val="00985035"/>
    <w:rsid w:val="00985F55"/>
    <w:rsid w:val="009A58F5"/>
    <w:rsid w:val="009A77CB"/>
    <w:rsid w:val="009B1702"/>
    <w:rsid w:val="009C0CF1"/>
    <w:rsid w:val="009D0645"/>
    <w:rsid w:val="009F270C"/>
    <w:rsid w:val="009F5065"/>
    <w:rsid w:val="00A2111C"/>
    <w:rsid w:val="00A233A8"/>
    <w:rsid w:val="00A542A1"/>
    <w:rsid w:val="00A64183"/>
    <w:rsid w:val="00A90F3A"/>
    <w:rsid w:val="00A95BAF"/>
    <w:rsid w:val="00AD03E2"/>
    <w:rsid w:val="00AD4935"/>
    <w:rsid w:val="00AD4D3F"/>
    <w:rsid w:val="00AE1D8A"/>
    <w:rsid w:val="00AE1FDE"/>
    <w:rsid w:val="00AE243B"/>
    <w:rsid w:val="00AE53D9"/>
    <w:rsid w:val="00B13B4B"/>
    <w:rsid w:val="00B32881"/>
    <w:rsid w:val="00B56C02"/>
    <w:rsid w:val="00B60D10"/>
    <w:rsid w:val="00B81EEF"/>
    <w:rsid w:val="00B968FE"/>
    <w:rsid w:val="00BB5A36"/>
    <w:rsid w:val="00BC295F"/>
    <w:rsid w:val="00BC6377"/>
    <w:rsid w:val="00BE19C9"/>
    <w:rsid w:val="00BE1C48"/>
    <w:rsid w:val="00BF37F7"/>
    <w:rsid w:val="00C1387D"/>
    <w:rsid w:val="00C174D6"/>
    <w:rsid w:val="00C212CE"/>
    <w:rsid w:val="00C368E6"/>
    <w:rsid w:val="00C36F05"/>
    <w:rsid w:val="00C469D8"/>
    <w:rsid w:val="00C5031D"/>
    <w:rsid w:val="00C520AF"/>
    <w:rsid w:val="00C52967"/>
    <w:rsid w:val="00C53ADA"/>
    <w:rsid w:val="00C6615B"/>
    <w:rsid w:val="00C77E41"/>
    <w:rsid w:val="00C93DCC"/>
    <w:rsid w:val="00CD69E8"/>
    <w:rsid w:val="00CF2D09"/>
    <w:rsid w:val="00D139C3"/>
    <w:rsid w:val="00D24CF4"/>
    <w:rsid w:val="00D32446"/>
    <w:rsid w:val="00D335CB"/>
    <w:rsid w:val="00D37565"/>
    <w:rsid w:val="00D5217D"/>
    <w:rsid w:val="00D52829"/>
    <w:rsid w:val="00D60F71"/>
    <w:rsid w:val="00D740EB"/>
    <w:rsid w:val="00D81328"/>
    <w:rsid w:val="00DA1B1D"/>
    <w:rsid w:val="00DB3959"/>
    <w:rsid w:val="00DB66C1"/>
    <w:rsid w:val="00DC2DF5"/>
    <w:rsid w:val="00DC6443"/>
    <w:rsid w:val="00DE0E8B"/>
    <w:rsid w:val="00E13401"/>
    <w:rsid w:val="00E44E95"/>
    <w:rsid w:val="00E6175D"/>
    <w:rsid w:val="00E675B9"/>
    <w:rsid w:val="00E802CE"/>
    <w:rsid w:val="00E80FFE"/>
    <w:rsid w:val="00EC03D0"/>
    <w:rsid w:val="00EC06C5"/>
    <w:rsid w:val="00EC5903"/>
    <w:rsid w:val="00EF4ADA"/>
    <w:rsid w:val="00F03722"/>
    <w:rsid w:val="00F2105D"/>
    <w:rsid w:val="00F357FA"/>
    <w:rsid w:val="00F52F00"/>
    <w:rsid w:val="00F570B7"/>
    <w:rsid w:val="00F67AC2"/>
    <w:rsid w:val="00F72418"/>
    <w:rsid w:val="00F72D85"/>
    <w:rsid w:val="00F7377D"/>
    <w:rsid w:val="00F74364"/>
    <w:rsid w:val="00F80DA0"/>
    <w:rsid w:val="00F91A1E"/>
    <w:rsid w:val="00FA2868"/>
    <w:rsid w:val="00FA32D6"/>
    <w:rsid w:val="00FB359E"/>
    <w:rsid w:val="00FB5D42"/>
    <w:rsid w:val="00FD498F"/>
    <w:rsid w:val="00FE2979"/>
    <w:rsid w:val="00FE7FAB"/>
    <w:rsid w:val="00FF6364"/>
    <w:rsid w:val="00FF7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630AC"/>
  <w15:docId w15:val="{C016353A-57A8-4107-99D3-720450E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34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617</TotalTime>
  <Pages>12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Яна Веремейчук</cp:lastModifiedBy>
  <cp:revision>16</cp:revision>
  <dcterms:created xsi:type="dcterms:W3CDTF">2024-02-11T23:52:00Z</dcterms:created>
  <dcterms:modified xsi:type="dcterms:W3CDTF">2024-03-27T09:13:00Z</dcterms:modified>
</cp:coreProperties>
</file>