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jc w:val="both"/>
        <w:rPr>
          <w:rFonts w:ascii="Times New Roman" w:hAnsi="Times New Roman" w:eastAsia="標楷體" w:cs="Times New Roman"/>
          <w:sz w:val="28"/>
          <w:szCs w:val="28"/>
        </w:rPr>
      </w:pPr>
      <w: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r>
        <w:rPr>
          <w:rFonts w:eastAsia="標楷體" w:cs="Times New Roman" w:ascii="Times New Roman" w:hAnsi="Times New Roman"/>
          <w:sz w:val="28"/>
          <w:szCs w:val="28"/>
        </w:rPr>
        <w:t xml:space="preserve">Please upload programs of your answer corresponding to questions below. Your programs are named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1.java,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2.java, …, </w:t>
      </w:r>
      <w:r>
        <w:rPr>
          <w:rFonts w:eastAsia="標楷體" w:cs="Times New Roman" w:ascii="Times New Roman" w:hAnsi="Times New Roman"/>
          <w:sz w:val="28"/>
          <w:szCs w:val="28"/>
        </w:rPr>
        <w:t>J6</w:t>
      </w:r>
      <w:r>
        <w:rPr>
          <w:rFonts w:eastAsia="標楷體" w:cs="Times New Roman" w:ascii="Times New Roman" w:hAnsi="Times New Roman"/>
          <w:sz w:val="28"/>
          <w:szCs w:val="28"/>
        </w:rPr>
        <w:t xml:space="preserve">.java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 xml:space="preserve">Questions (10% for </w:t>
      </w:r>
      <w:r>
        <w:rPr>
          <w:rFonts w:eastAsia="標楷體" w:cs="Times New Roman" w:ascii="Times New Roman" w:hAnsi="Times New Roman"/>
          <w:sz w:val="28"/>
          <w:szCs w:val="28"/>
        </w:rPr>
        <w:t>first 6 and 40% for the last one</w:t>
      </w:r>
      <w:r>
        <w:rPr>
          <w:rFonts w:eastAsia="標楷體" w:cs="Times New Roman" w:ascii="Times New Roman" w:hAnsi="Times New Roman"/>
          <w:sz w:val="28"/>
          <w:szCs w:val="28"/>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w:t>
      </w:r>
      <w:r>
        <w:rPr>
          <w:rStyle w:val="Style16"/>
          <w:color w:val="C9211E"/>
        </w:rPr>
        <w:t>for..each</w:t>
      </w:r>
      <w:r>
        <w:rPr>
          <w:rStyle w:val="Style16"/>
        </w:rPr>
        <w:t xml:space="preserve">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w:t>
      </w:r>
      <w:r>
        <w:rPr>
          <w:rStyle w:val="Style16"/>
        </w:rPr>
        <w:t>Student s1, s3, s4;</w:t>
        <w:br/>
        <w:t xml:space="preserve">     Students</w:t>
      </w:r>
      <w:r>
        <w:rPr>
          <w:rStyle w:val="Style16"/>
        </w:rPr>
        <w:t>[][] students = {{s1},{s3, s4}};</w:t>
        <w:br/>
        <w:t xml:space="preserve">     // print students’ names by for..each loop </w:t>
        <w:br/>
        <w:t xml:space="preserve">     for(Student student: students) System.out.println(student.name</w:t>
      </w:r>
      <w:r>
        <w:rPr>
          <w:rStyle w:val="Style16"/>
        </w:rPr>
        <w:t>+” “</w:t>
      </w:r>
      <w:r>
        <w:rPr>
          <w:rStyle w:val="Style16"/>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w:t>
      </w:r>
      <w:r>
        <w:rPr>
          <w:rFonts w:eastAsia="標楷體" w:cs="Times New Roman" w:ascii="Times New Roman" w:hAnsi="Times New Roman"/>
          <w:b/>
          <w:bCs/>
          <w:sz w:val="28"/>
          <w:szCs w:val="28"/>
        </w:rPr>
        <w:t>two inputs</w:t>
      </w:r>
      <w:r>
        <w:rPr>
          <w:rFonts w:eastAsia="標楷體" w:cs="Times New Roman" w:ascii="Times New Roman" w:hAnsi="Times New Roman"/>
          <w:sz w:val="28"/>
          <w:szCs w:val="28"/>
        </w:rPr>
        <w:t xml:space="preserve"> from users, executing arithmetic operations, and reaching the termination by ‘=’.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xml:space="preserve">, executing arithmetic operations, and reaching the termination by ‘=’.  </w:t>
      </w:r>
      <w:r>
        <w:rPr>
          <w:rFonts w:eastAsia="標楷體" w:cs="Times New Roman" w:ascii="Times New Roman" w:hAnsi="Times New Roman"/>
          <w:sz w:val="28"/>
          <w:szCs w:val="28"/>
        </w:rPr>
        <w:t>You should take the following method. You can refer to 5=, 5+5=, 5+2*2=, 5+2*2*2=, 5+5+2*2*2=, etc. for test.</w:t>
      </w:r>
      <w:r>
        <w:rPr>
          <w:rFonts w:eastAsia="標楷體" w:cs="Times New Roman" w:ascii="Monospace" w:hAnsi="Monospace"/>
          <w:b/>
          <w:color w:val="7F0055"/>
          <w:sz w:val="20"/>
          <w:szCs w:val="28"/>
        </w:rPr>
        <w:t xml:space="preserve"> </w:t>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w:t>
      </w:r>
      <w:r>
        <w:rPr>
          <w:rFonts w:ascii="Monospace" w:hAnsi="Monospace"/>
          <w:color w:val="6A3E3E"/>
          <w:sz w:val="20"/>
        </w:rPr>
        <w:t>ar</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322</TotalTime>
  <Application>LibreOffice/24.2.6.2$Linux_X86_64 LibreOffice_project/420$Build-2</Application>
  <AppVersion>15.0000</AppVersion>
  <Pages>2</Pages>
  <Words>374</Words>
  <Characters>2070</Characters>
  <CharactersWithSpaces>2831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2024-11-06T11:49:32Z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