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2246E3" w14:textId="358A4821" w:rsidR="00923539" w:rsidRPr="001C401F" w:rsidRDefault="00923539" w:rsidP="00923539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1C401F">
        <w:rPr>
          <w:rFonts w:ascii="Arial" w:hAnsi="Arial" w:cs="Arial"/>
          <w:b/>
          <w:bCs/>
          <w:color w:val="000000" w:themeColor="text1"/>
          <w:sz w:val="28"/>
          <w:szCs w:val="28"/>
        </w:rPr>
        <w:t>Yuan Chang Leong</w:t>
      </w:r>
    </w:p>
    <w:p w14:paraId="14FDF5EE" w14:textId="7385A390" w:rsidR="00923539" w:rsidRPr="001C401F" w:rsidRDefault="00923539" w:rsidP="0092353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</w:p>
    <w:tbl>
      <w:tblPr>
        <w:tblStyle w:val="TableGrid"/>
        <w:tblW w:w="9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90"/>
        <w:gridCol w:w="2960"/>
      </w:tblGrid>
      <w:tr w:rsidR="001C401F" w:rsidRPr="001C401F" w14:paraId="349ACDA3" w14:textId="77777777" w:rsidTr="006867C8">
        <w:tc>
          <w:tcPr>
            <w:tcW w:w="6390" w:type="dxa"/>
          </w:tcPr>
          <w:p w14:paraId="69B8A067" w14:textId="47ED7617" w:rsidR="00BE2B72" w:rsidRPr="001C401F" w:rsidRDefault="00BE2B72" w:rsidP="00A5066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University of </w:t>
            </w:r>
            <w:r w:rsidR="008316FC"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Chicago</w:t>
            </w:r>
          </w:p>
          <w:p w14:paraId="0FD76D71" w14:textId="77777777" w:rsidR="00AE4BCB" w:rsidRPr="001C401F" w:rsidRDefault="00AE4BCB" w:rsidP="00AE4B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EastAsia" w:hAnsi="Arial" w:cs="Arial"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eastAsiaTheme="minorEastAsia" w:hAnsi="Arial" w:cs="Arial"/>
                <w:color w:val="000000" w:themeColor="text1"/>
                <w:sz w:val="20"/>
                <w:szCs w:val="20"/>
              </w:rPr>
              <w:t>5848 S. University Avenue</w:t>
            </w:r>
          </w:p>
          <w:p w14:paraId="0744AA8C" w14:textId="7C4002A0" w:rsidR="00A34C6A" w:rsidRPr="001C401F" w:rsidRDefault="00AE4BCB" w:rsidP="00AE4B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Chicago</w:t>
            </w:r>
            <w:r w:rsidR="00A34C6A"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, </w:t>
            </w:r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IL</w:t>
            </w:r>
            <w:r w:rsidR="00A34C6A"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60637</w:t>
            </w:r>
          </w:p>
        </w:tc>
        <w:tc>
          <w:tcPr>
            <w:tcW w:w="2960" w:type="dxa"/>
          </w:tcPr>
          <w:p w14:paraId="6DA4A795" w14:textId="36798E9B" w:rsidR="00A34C6A" w:rsidRPr="001C401F" w:rsidRDefault="00BE2B72" w:rsidP="003F7CC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Email:</w:t>
            </w:r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A34C6A"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ycleong@</w:t>
            </w:r>
            <w:r w:rsidR="006867C8"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uchicago.edu</w:t>
            </w:r>
          </w:p>
          <w:p w14:paraId="60BDEB06" w14:textId="76BEC5A1" w:rsidR="00A34C6A" w:rsidRPr="001C401F" w:rsidRDefault="00BE2B72" w:rsidP="003F7CC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Website:</w:t>
            </w:r>
            <w:r w:rsidR="009B6FAA"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9B6FAA"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mcnlab.uchicago.edu</w:t>
            </w:r>
          </w:p>
          <w:p w14:paraId="03822627" w14:textId="02F50B64" w:rsidR="00A34C6A" w:rsidRPr="001C401F" w:rsidRDefault="00BE2B72" w:rsidP="003F7CC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GitHub:</w:t>
            </w:r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A34C6A"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github.com/ycleong</w:t>
            </w:r>
          </w:p>
        </w:tc>
      </w:tr>
    </w:tbl>
    <w:p w14:paraId="3E15EF50" w14:textId="13EA090F" w:rsidR="00766097" w:rsidRPr="001C401F" w:rsidRDefault="00BE2B72" w:rsidP="00923539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01B51E" wp14:editId="4DB81B69">
                <wp:simplePos x="0" y="0"/>
                <wp:positionH relativeFrom="column">
                  <wp:posOffset>7620</wp:posOffset>
                </wp:positionH>
                <wp:positionV relativeFrom="paragraph">
                  <wp:posOffset>134620</wp:posOffset>
                </wp:positionV>
                <wp:extent cx="5958840" cy="0"/>
                <wp:effectExtent l="0" t="0" r="1016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88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20FD87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10.6pt" to="469.8pt,10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" strokecolor="#a5a5a5 [2092]" strokeweight="1pt">
                <v:stroke joinstyle="miter"/>
              </v:line>
            </w:pict>
          </mc:Fallback>
        </mc:AlternateContent>
      </w:r>
    </w:p>
    <w:p w14:paraId="40B82329" w14:textId="2C88B73A" w:rsidR="00BE2B72" w:rsidRPr="001C401F" w:rsidRDefault="00BE2B72" w:rsidP="00923539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</w:p>
    <w:p w14:paraId="335D2EC2" w14:textId="6FC59A65" w:rsidR="005174B7" w:rsidRPr="001C401F" w:rsidRDefault="003527C5" w:rsidP="005174B7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 w:themeColor="text1"/>
          <w:sz w:val="22"/>
          <w:szCs w:val="22"/>
        </w:rPr>
      </w:pPr>
      <w:r w:rsidRPr="001C401F">
        <w:rPr>
          <w:rFonts w:ascii="Arial" w:hAnsi="Arial" w:cs="Arial"/>
          <w:b/>
          <w:color w:val="000000" w:themeColor="text1"/>
          <w:sz w:val="22"/>
          <w:szCs w:val="22"/>
        </w:rPr>
        <w:t>ACADEMIC APPOINTMENTS</w:t>
      </w:r>
    </w:p>
    <w:p w14:paraId="093BE045" w14:textId="77777777" w:rsidR="005174B7" w:rsidRPr="001C401F" w:rsidRDefault="005174B7" w:rsidP="00923539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Ind w:w="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25"/>
        <w:gridCol w:w="1700"/>
      </w:tblGrid>
      <w:tr w:rsidR="001C401F" w:rsidRPr="001C401F" w14:paraId="371F0656" w14:textId="77777777" w:rsidTr="00F54228">
        <w:tc>
          <w:tcPr>
            <w:tcW w:w="7025" w:type="dxa"/>
          </w:tcPr>
          <w:p w14:paraId="364A7839" w14:textId="2DDCFF64" w:rsidR="005174B7" w:rsidRPr="001C401F" w:rsidRDefault="005174B7" w:rsidP="00F54228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University of Chicago</w:t>
            </w:r>
          </w:p>
          <w:p w14:paraId="1F74014E" w14:textId="77777777" w:rsidR="005174B7" w:rsidRPr="001C401F" w:rsidRDefault="005174B7" w:rsidP="005174B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Assistant Professor, Department of Psychology</w:t>
            </w:r>
          </w:p>
          <w:p w14:paraId="388C6279" w14:textId="442A4265" w:rsidR="00B1279D" w:rsidRPr="001C401F" w:rsidRDefault="00B1279D" w:rsidP="005174B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Member, The Neuroscience Institute</w:t>
            </w:r>
          </w:p>
        </w:tc>
        <w:tc>
          <w:tcPr>
            <w:tcW w:w="1700" w:type="dxa"/>
          </w:tcPr>
          <w:p w14:paraId="7CAA94E5" w14:textId="4BBFF064" w:rsidR="005174B7" w:rsidRPr="001C401F" w:rsidRDefault="005174B7" w:rsidP="00F54228">
            <w:pPr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2021 – present</w:t>
            </w:r>
          </w:p>
        </w:tc>
      </w:tr>
      <w:tr w:rsidR="001C401F" w:rsidRPr="001C401F" w14:paraId="7D4AED28" w14:textId="77777777" w:rsidTr="00F54228">
        <w:tc>
          <w:tcPr>
            <w:tcW w:w="7025" w:type="dxa"/>
          </w:tcPr>
          <w:p w14:paraId="3DA0236C" w14:textId="77777777" w:rsidR="008316FC" w:rsidRPr="001C401F" w:rsidRDefault="008316FC" w:rsidP="00F54228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</w:tcPr>
          <w:p w14:paraId="437BBE93" w14:textId="77777777" w:rsidR="008316FC" w:rsidRPr="001C401F" w:rsidRDefault="008316FC" w:rsidP="00F54228">
            <w:pPr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</w:p>
        </w:tc>
      </w:tr>
      <w:tr w:rsidR="001C401F" w:rsidRPr="001C401F" w14:paraId="22848737" w14:textId="77777777" w:rsidTr="00F54228">
        <w:tc>
          <w:tcPr>
            <w:tcW w:w="7025" w:type="dxa"/>
          </w:tcPr>
          <w:p w14:paraId="29E15A8D" w14:textId="77777777" w:rsidR="008316FC" w:rsidRPr="001C401F" w:rsidRDefault="008316FC" w:rsidP="008316FC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University of California, Berkeley</w:t>
            </w:r>
          </w:p>
          <w:p w14:paraId="455B9DDA" w14:textId="77777777" w:rsidR="008316FC" w:rsidRPr="001C401F" w:rsidRDefault="008316FC" w:rsidP="008316F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Postdoctoral Scholar, Helen Wills Neuroscience Institute</w:t>
            </w:r>
          </w:p>
          <w:p w14:paraId="66C38ABC" w14:textId="0837EBAF" w:rsidR="008316FC" w:rsidRPr="001C401F" w:rsidRDefault="008316FC" w:rsidP="008316F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Advisor: Mark D’Esposito</w:t>
            </w:r>
            <w:r w:rsidR="00C32181"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, M.D.</w:t>
            </w:r>
          </w:p>
          <w:p w14:paraId="51F5CFB3" w14:textId="77777777" w:rsidR="008316FC" w:rsidRPr="001C401F" w:rsidRDefault="008316FC" w:rsidP="008316FC">
            <w:pP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700" w:type="dxa"/>
          </w:tcPr>
          <w:p w14:paraId="5E2DEA5B" w14:textId="76AE46A1" w:rsidR="008316FC" w:rsidRPr="001C401F" w:rsidRDefault="008316FC" w:rsidP="008316FC">
            <w:pPr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2019 – 2021</w:t>
            </w:r>
          </w:p>
        </w:tc>
      </w:tr>
    </w:tbl>
    <w:p w14:paraId="34E5A71A" w14:textId="29490999" w:rsidR="00766097" w:rsidRPr="001C401F" w:rsidRDefault="003527C5" w:rsidP="00923539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 w:themeColor="text1"/>
          <w:sz w:val="22"/>
          <w:szCs w:val="22"/>
        </w:rPr>
      </w:pPr>
      <w:r w:rsidRPr="001C401F">
        <w:rPr>
          <w:rFonts w:ascii="Arial" w:hAnsi="Arial" w:cs="Arial"/>
          <w:b/>
          <w:color w:val="000000" w:themeColor="text1"/>
          <w:sz w:val="22"/>
          <w:szCs w:val="22"/>
        </w:rPr>
        <w:t>EDUCATION</w:t>
      </w:r>
    </w:p>
    <w:p w14:paraId="4F7DFA3D" w14:textId="2B007CAA" w:rsidR="00C801F9" w:rsidRPr="001C401F" w:rsidRDefault="00C801F9" w:rsidP="00A34C6A">
      <w:pPr>
        <w:rPr>
          <w:rFonts w:ascii="Arial" w:hAnsi="Arial" w:cs="Arial"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Ind w:w="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25"/>
        <w:gridCol w:w="1700"/>
      </w:tblGrid>
      <w:tr w:rsidR="001C401F" w:rsidRPr="001C401F" w14:paraId="4AB013D8" w14:textId="77777777" w:rsidTr="006E71D9">
        <w:tc>
          <w:tcPr>
            <w:tcW w:w="7025" w:type="dxa"/>
          </w:tcPr>
          <w:p w14:paraId="0433E9B4" w14:textId="1E645A0A" w:rsidR="00BE2B72" w:rsidRPr="001C401F" w:rsidRDefault="00BE2B72" w:rsidP="00BE2B72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Stanford University</w:t>
            </w:r>
          </w:p>
          <w:p w14:paraId="523A0B14" w14:textId="22DF272F" w:rsidR="00BE2B72" w:rsidRPr="001C401F" w:rsidRDefault="00BE2B72" w:rsidP="00BE2B7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Ph.D., Psychology</w:t>
            </w:r>
          </w:p>
          <w:p w14:paraId="17C7E8BE" w14:textId="7C0378E2" w:rsidR="00BE2B72" w:rsidRPr="001C401F" w:rsidRDefault="00BE2B72" w:rsidP="00BE2B7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Advisor: Jamil Zaki</w:t>
            </w:r>
            <w:r w:rsidR="00C32181"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, Ph.D.</w:t>
            </w:r>
          </w:p>
          <w:p w14:paraId="017BADDC" w14:textId="232A51F5" w:rsidR="00BE2B72" w:rsidRPr="001C401F" w:rsidRDefault="00BE2B72" w:rsidP="00BE2B7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</w:tcPr>
          <w:p w14:paraId="00C96EE6" w14:textId="14E1E4E5" w:rsidR="00BE2B72" w:rsidRPr="001C401F" w:rsidRDefault="00BE2B72" w:rsidP="00BE2B7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2014 – 2019</w:t>
            </w:r>
          </w:p>
        </w:tc>
      </w:tr>
      <w:tr w:rsidR="001C401F" w:rsidRPr="001C401F" w14:paraId="6E9C103E" w14:textId="77777777" w:rsidTr="00817F7A">
        <w:trPr>
          <w:trHeight w:val="1098"/>
        </w:trPr>
        <w:tc>
          <w:tcPr>
            <w:tcW w:w="7025" w:type="dxa"/>
          </w:tcPr>
          <w:p w14:paraId="411A000A" w14:textId="78123239" w:rsidR="00BE2B72" w:rsidRPr="001C401F" w:rsidRDefault="00BE2B72" w:rsidP="00BE2B72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Princeton University </w:t>
            </w:r>
          </w:p>
          <w:p w14:paraId="1D804625" w14:textId="1B99E980" w:rsidR="00BE2B72" w:rsidRPr="001C401F" w:rsidRDefault="00BE2B72" w:rsidP="00BE2B7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A.B. Psychology</w:t>
            </w:r>
            <w:r w:rsidR="00DB0213"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, </w:t>
            </w:r>
            <w:r w:rsidR="000656D0"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summa cum laude</w:t>
            </w:r>
          </w:p>
          <w:p w14:paraId="6F5C3BAA" w14:textId="70259976" w:rsidR="00D1082A" w:rsidRPr="001C401F" w:rsidRDefault="00D1082A" w:rsidP="00BE2B7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Certificate in Quantitative and Computational Neuroscience</w:t>
            </w:r>
          </w:p>
          <w:p w14:paraId="5D0FA9FE" w14:textId="776A5A46" w:rsidR="00BE2B72" w:rsidRPr="001C401F" w:rsidRDefault="00BE2B72" w:rsidP="00BE2B7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Advisor: Yael Niv</w:t>
            </w:r>
            <w:r w:rsidR="00C32181"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, Ph.D.</w:t>
            </w:r>
          </w:p>
          <w:p w14:paraId="55B8B6E4" w14:textId="77777777" w:rsidR="00BE2B72" w:rsidRPr="001C401F" w:rsidRDefault="00BE2B72" w:rsidP="00BE2B72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</w:p>
        </w:tc>
        <w:tc>
          <w:tcPr>
            <w:tcW w:w="1700" w:type="dxa"/>
          </w:tcPr>
          <w:p w14:paraId="2A4D32A1" w14:textId="4B9ACFBE" w:rsidR="00BE2B72" w:rsidRPr="001C401F" w:rsidRDefault="00BE2B72" w:rsidP="00BE2B72">
            <w:pPr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 xml:space="preserve">2009 – 2013 </w:t>
            </w:r>
          </w:p>
        </w:tc>
      </w:tr>
    </w:tbl>
    <w:p w14:paraId="573A90DD" w14:textId="5366FF9F" w:rsidR="000656D0" w:rsidRPr="001C401F" w:rsidRDefault="003527C5" w:rsidP="000656D0">
      <w:pPr>
        <w:spacing w:after="140"/>
        <w:rPr>
          <w:rFonts w:ascii="Arial" w:hAnsi="Arial" w:cs="Arial"/>
          <w:color w:val="000000" w:themeColor="text1"/>
          <w:sz w:val="21"/>
          <w:szCs w:val="21"/>
        </w:rPr>
      </w:pPr>
      <w:r w:rsidRPr="001C401F">
        <w:rPr>
          <w:rFonts w:ascii="Arial" w:hAnsi="Arial" w:cs="Arial"/>
          <w:b/>
          <w:color w:val="000000" w:themeColor="text1"/>
          <w:sz w:val="22"/>
          <w:szCs w:val="22"/>
        </w:rPr>
        <w:t>FELLOWSHIPS AND AWARDS</w:t>
      </w:r>
    </w:p>
    <w:tbl>
      <w:tblPr>
        <w:tblStyle w:val="TableGrid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5"/>
        <w:gridCol w:w="1012"/>
      </w:tblGrid>
      <w:tr w:rsidR="001C401F" w:rsidRPr="001C401F" w14:paraId="41C996CC" w14:textId="77777777" w:rsidTr="00F54228">
        <w:trPr>
          <w:trHeight w:val="125"/>
        </w:trPr>
        <w:tc>
          <w:tcPr>
            <w:tcW w:w="7645" w:type="dxa"/>
          </w:tcPr>
          <w:p w14:paraId="7CD45F20" w14:textId="7BA6484C" w:rsidR="000656D0" w:rsidRPr="001C401F" w:rsidRDefault="00F81889" w:rsidP="00F54228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Neubauer Faculty Development Fellowship</w:t>
            </w:r>
          </w:p>
        </w:tc>
        <w:tc>
          <w:tcPr>
            <w:tcW w:w="1012" w:type="dxa"/>
            <w:vAlign w:val="center"/>
          </w:tcPr>
          <w:p w14:paraId="7A52490E" w14:textId="5D1EFF85" w:rsidR="000656D0" w:rsidRPr="001C401F" w:rsidRDefault="00F81889" w:rsidP="00F54228">
            <w:pPr>
              <w:widowControl w:val="0"/>
              <w:autoSpaceDE w:val="0"/>
              <w:autoSpaceDN w:val="0"/>
              <w:adjustRightInd w:val="0"/>
              <w:spacing w:after="12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2022</w:t>
            </w:r>
          </w:p>
        </w:tc>
      </w:tr>
      <w:tr w:rsidR="001C401F" w:rsidRPr="001C401F" w14:paraId="363C38CF" w14:textId="77777777" w:rsidTr="00F54228">
        <w:trPr>
          <w:trHeight w:val="270"/>
        </w:trPr>
        <w:tc>
          <w:tcPr>
            <w:tcW w:w="7645" w:type="dxa"/>
          </w:tcPr>
          <w:p w14:paraId="6DAADB8F" w14:textId="2F8AE940" w:rsidR="00F81889" w:rsidRPr="001C401F" w:rsidRDefault="00F81889" w:rsidP="00F81889">
            <w:pPr>
              <w:spacing w:after="120"/>
              <w:ind w:left="288" w:hanging="288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F32 Ruth L. Kirschstein National Research Service Award (NIMH, NIH)</w:t>
            </w:r>
          </w:p>
        </w:tc>
        <w:tc>
          <w:tcPr>
            <w:tcW w:w="1012" w:type="dxa"/>
            <w:vAlign w:val="center"/>
          </w:tcPr>
          <w:p w14:paraId="4EB5F9C7" w14:textId="7F22FC9C" w:rsidR="00F81889" w:rsidRPr="001C401F" w:rsidRDefault="00F81889" w:rsidP="00F81889">
            <w:pPr>
              <w:widowControl w:val="0"/>
              <w:autoSpaceDE w:val="0"/>
              <w:autoSpaceDN w:val="0"/>
              <w:adjustRightInd w:val="0"/>
              <w:spacing w:after="12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2021</w:t>
            </w:r>
          </w:p>
        </w:tc>
      </w:tr>
      <w:tr w:rsidR="001C401F" w:rsidRPr="001C401F" w14:paraId="58757156" w14:textId="77777777" w:rsidTr="00284B62">
        <w:trPr>
          <w:trHeight w:val="287"/>
        </w:trPr>
        <w:tc>
          <w:tcPr>
            <w:tcW w:w="7645" w:type="dxa"/>
          </w:tcPr>
          <w:p w14:paraId="3F5C3E28" w14:textId="7C41EDFF" w:rsidR="00F81889" w:rsidRPr="001C401F" w:rsidRDefault="00F81889" w:rsidP="00F81889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Social and Affective Neuroscience Society Annual Meeting Poster Award</w:t>
            </w:r>
          </w:p>
        </w:tc>
        <w:tc>
          <w:tcPr>
            <w:tcW w:w="1012" w:type="dxa"/>
            <w:vAlign w:val="center"/>
          </w:tcPr>
          <w:p w14:paraId="50C96005" w14:textId="08543D43" w:rsidR="00F81889" w:rsidRPr="001C401F" w:rsidRDefault="00F81889" w:rsidP="00F81889">
            <w:pPr>
              <w:widowControl w:val="0"/>
              <w:autoSpaceDE w:val="0"/>
              <w:autoSpaceDN w:val="0"/>
              <w:adjustRightInd w:val="0"/>
              <w:spacing w:after="12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2021</w:t>
            </w:r>
          </w:p>
        </w:tc>
      </w:tr>
      <w:tr w:rsidR="001C401F" w:rsidRPr="001C401F" w14:paraId="0EE51561" w14:textId="77777777" w:rsidTr="00F54228">
        <w:trPr>
          <w:trHeight w:val="257"/>
        </w:trPr>
        <w:tc>
          <w:tcPr>
            <w:tcW w:w="7645" w:type="dxa"/>
          </w:tcPr>
          <w:p w14:paraId="2C89E20F" w14:textId="22BEDCED" w:rsidR="00F81889" w:rsidRPr="001C401F" w:rsidRDefault="00F81889" w:rsidP="00F81889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Stanford Mind, Brain and Cognition Graduate Training Fellowship </w:t>
            </w:r>
          </w:p>
        </w:tc>
        <w:tc>
          <w:tcPr>
            <w:tcW w:w="1012" w:type="dxa"/>
          </w:tcPr>
          <w:p w14:paraId="40B22FEB" w14:textId="0F2E42AC" w:rsidR="00F81889" w:rsidRPr="001C401F" w:rsidRDefault="00F81889" w:rsidP="00F81889">
            <w:pPr>
              <w:widowControl w:val="0"/>
              <w:autoSpaceDE w:val="0"/>
              <w:autoSpaceDN w:val="0"/>
              <w:adjustRightInd w:val="0"/>
              <w:spacing w:after="12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2018</w:t>
            </w:r>
          </w:p>
        </w:tc>
      </w:tr>
      <w:tr w:rsidR="001C401F" w:rsidRPr="001C401F" w14:paraId="786D1881" w14:textId="77777777" w:rsidTr="00F54228">
        <w:trPr>
          <w:trHeight w:val="143"/>
        </w:trPr>
        <w:tc>
          <w:tcPr>
            <w:tcW w:w="7645" w:type="dxa"/>
          </w:tcPr>
          <w:p w14:paraId="0571D6E6" w14:textId="7CC07A67" w:rsidR="00F81889" w:rsidRPr="001C401F" w:rsidRDefault="00F81889" w:rsidP="00F81889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Stanford Center for Cognitive and Neurobiological Imaging Seed Grant</w:t>
            </w:r>
          </w:p>
        </w:tc>
        <w:tc>
          <w:tcPr>
            <w:tcW w:w="1012" w:type="dxa"/>
          </w:tcPr>
          <w:p w14:paraId="7B4DF2EB" w14:textId="7F24AAEA" w:rsidR="00F81889" w:rsidRPr="001C401F" w:rsidRDefault="00F81889" w:rsidP="00F81889">
            <w:pPr>
              <w:widowControl w:val="0"/>
              <w:autoSpaceDE w:val="0"/>
              <w:autoSpaceDN w:val="0"/>
              <w:adjustRightInd w:val="0"/>
              <w:spacing w:after="12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2018</w:t>
            </w:r>
          </w:p>
        </w:tc>
      </w:tr>
      <w:tr w:rsidR="001C401F" w:rsidRPr="001C401F" w14:paraId="50308696" w14:textId="77777777" w:rsidTr="00F54228">
        <w:trPr>
          <w:trHeight w:val="59"/>
        </w:trPr>
        <w:tc>
          <w:tcPr>
            <w:tcW w:w="7645" w:type="dxa"/>
          </w:tcPr>
          <w:p w14:paraId="0C5205E0" w14:textId="3CBDC99F" w:rsidR="00F81889" w:rsidRPr="001C401F" w:rsidRDefault="00F81889" w:rsidP="00F81889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Organization of Human Brain Mapping: Merit Abstract Award</w:t>
            </w:r>
          </w:p>
        </w:tc>
        <w:tc>
          <w:tcPr>
            <w:tcW w:w="1012" w:type="dxa"/>
          </w:tcPr>
          <w:p w14:paraId="41B82357" w14:textId="57ECA0EB" w:rsidR="00F81889" w:rsidRPr="001C401F" w:rsidRDefault="00F81889" w:rsidP="00F81889">
            <w:pPr>
              <w:widowControl w:val="0"/>
              <w:autoSpaceDE w:val="0"/>
              <w:autoSpaceDN w:val="0"/>
              <w:adjustRightInd w:val="0"/>
              <w:spacing w:after="12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2018</w:t>
            </w:r>
          </w:p>
        </w:tc>
      </w:tr>
      <w:tr w:rsidR="001C401F" w:rsidRPr="001C401F" w14:paraId="19C04A19" w14:textId="77777777" w:rsidTr="00F54228">
        <w:trPr>
          <w:trHeight w:val="257"/>
        </w:trPr>
        <w:tc>
          <w:tcPr>
            <w:tcW w:w="7645" w:type="dxa"/>
          </w:tcPr>
          <w:p w14:paraId="70A81B5B" w14:textId="2BE62E24" w:rsidR="00F81889" w:rsidRPr="001C401F" w:rsidRDefault="00F81889" w:rsidP="00F81889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Stanford University Bio-X Travel Award </w:t>
            </w:r>
          </w:p>
        </w:tc>
        <w:tc>
          <w:tcPr>
            <w:tcW w:w="1012" w:type="dxa"/>
          </w:tcPr>
          <w:p w14:paraId="7C2E5D5A" w14:textId="3884DB98" w:rsidR="00F81889" w:rsidRPr="001C401F" w:rsidRDefault="00F81889" w:rsidP="00F81889">
            <w:pPr>
              <w:widowControl w:val="0"/>
              <w:autoSpaceDE w:val="0"/>
              <w:autoSpaceDN w:val="0"/>
              <w:adjustRightInd w:val="0"/>
              <w:spacing w:after="12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2018</w:t>
            </w:r>
          </w:p>
        </w:tc>
      </w:tr>
      <w:tr w:rsidR="001C401F" w:rsidRPr="001C401F" w14:paraId="19143E57" w14:textId="77777777" w:rsidTr="00F54228">
        <w:trPr>
          <w:trHeight w:val="257"/>
        </w:trPr>
        <w:tc>
          <w:tcPr>
            <w:tcW w:w="7645" w:type="dxa"/>
          </w:tcPr>
          <w:p w14:paraId="00E75310" w14:textId="5BE918C1" w:rsidR="00F81889" w:rsidRPr="001C401F" w:rsidRDefault="00F81889" w:rsidP="00F81889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Social and Affective Neuroscience Society Annual Meeting Poster Award</w:t>
            </w:r>
          </w:p>
        </w:tc>
        <w:tc>
          <w:tcPr>
            <w:tcW w:w="1012" w:type="dxa"/>
          </w:tcPr>
          <w:p w14:paraId="456A4635" w14:textId="18678958" w:rsidR="00F81889" w:rsidRPr="001C401F" w:rsidRDefault="00F81889" w:rsidP="00F81889">
            <w:pPr>
              <w:widowControl w:val="0"/>
              <w:autoSpaceDE w:val="0"/>
              <w:autoSpaceDN w:val="0"/>
              <w:adjustRightInd w:val="0"/>
              <w:spacing w:after="12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2017</w:t>
            </w:r>
          </w:p>
        </w:tc>
      </w:tr>
      <w:tr w:rsidR="001C401F" w:rsidRPr="001C401F" w14:paraId="1DE85089" w14:textId="77777777" w:rsidTr="00F54228">
        <w:trPr>
          <w:trHeight w:val="257"/>
        </w:trPr>
        <w:tc>
          <w:tcPr>
            <w:tcW w:w="7645" w:type="dxa"/>
          </w:tcPr>
          <w:p w14:paraId="38A861CD" w14:textId="570CB7A7" w:rsidR="00F81889" w:rsidRPr="001C401F" w:rsidRDefault="00F81889" w:rsidP="00F81889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Zimbardo Teaching Prize, Stanford University</w:t>
            </w:r>
          </w:p>
        </w:tc>
        <w:tc>
          <w:tcPr>
            <w:tcW w:w="1012" w:type="dxa"/>
          </w:tcPr>
          <w:p w14:paraId="2EBCD947" w14:textId="1DEE74D6" w:rsidR="00F81889" w:rsidRPr="001C401F" w:rsidRDefault="00F81889" w:rsidP="00F81889">
            <w:pPr>
              <w:widowControl w:val="0"/>
              <w:autoSpaceDE w:val="0"/>
              <w:autoSpaceDN w:val="0"/>
              <w:adjustRightInd w:val="0"/>
              <w:spacing w:after="12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2016</w:t>
            </w:r>
          </w:p>
        </w:tc>
      </w:tr>
      <w:tr w:rsidR="001C401F" w:rsidRPr="001C401F" w14:paraId="4372A329" w14:textId="77777777" w:rsidTr="00F54228">
        <w:trPr>
          <w:trHeight w:val="257"/>
        </w:trPr>
        <w:tc>
          <w:tcPr>
            <w:tcW w:w="7645" w:type="dxa"/>
          </w:tcPr>
          <w:p w14:paraId="74666624" w14:textId="6004F02F" w:rsidR="00F81889" w:rsidRPr="001C401F" w:rsidRDefault="00F81889" w:rsidP="00F81889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John Brinster’43 Neuroscience Senior Thesis Prize, Princeton University</w:t>
            </w:r>
          </w:p>
        </w:tc>
        <w:tc>
          <w:tcPr>
            <w:tcW w:w="1012" w:type="dxa"/>
          </w:tcPr>
          <w:p w14:paraId="17697322" w14:textId="387F2EFD" w:rsidR="00F81889" w:rsidRPr="001C401F" w:rsidRDefault="00F81889" w:rsidP="00F81889">
            <w:pPr>
              <w:widowControl w:val="0"/>
              <w:autoSpaceDE w:val="0"/>
              <w:autoSpaceDN w:val="0"/>
              <w:adjustRightInd w:val="0"/>
              <w:spacing w:after="12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2013</w:t>
            </w:r>
          </w:p>
        </w:tc>
      </w:tr>
      <w:tr w:rsidR="001C401F" w:rsidRPr="001C401F" w14:paraId="6DD805F1" w14:textId="77777777" w:rsidTr="00F54228">
        <w:trPr>
          <w:trHeight w:val="257"/>
        </w:trPr>
        <w:tc>
          <w:tcPr>
            <w:tcW w:w="7645" w:type="dxa"/>
          </w:tcPr>
          <w:p w14:paraId="1FEA447F" w14:textId="023A79AE" w:rsidR="00F81889" w:rsidRPr="001C401F" w:rsidRDefault="00F81889" w:rsidP="00F81889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Outstanding Academic Achievement in Neuroscience, Princeton University</w:t>
            </w:r>
          </w:p>
        </w:tc>
        <w:tc>
          <w:tcPr>
            <w:tcW w:w="1012" w:type="dxa"/>
          </w:tcPr>
          <w:p w14:paraId="7952857D" w14:textId="185AAC8E" w:rsidR="00F81889" w:rsidRPr="001C401F" w:rsidRDefault="00F81889" w:rsidP="00F81889">
            <w:pPr>
              <w:widowControl w:val="0"/>
              <w:autoSpaceDE w:val="0"/>
              <w:autoSpaceDN w:val="0"/>
              <w:adjustRightInd w:val="0"/>
              <w:spacing w:after="12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2013</w:t>
            </w:r>
          </w:p>
        </w:tc>
      </w:tr>
      <w:tr w:rsidR="001C401F" w:rsidRPr="001C401F" w14:paraId="3DAEF446" w14:textId="77777777" w:rsidTr="00F54228">
        <w:trPr>
          <w:trHeight w:val="109"/>
        </w:trPr>
        <w:tc>
          <w:tcPr>
            <w:tcW w:w="7645" w:type="dxa"/>
          </w:tcPr>
          <w:p w14:paraId="1368E05F" w14:textId="699A7ABC" w:rsidR="00F81889" w:rsidRPr="001C401F" w:rsidRDefault="00F81889" w:rsidP="00F81889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Times" w:hAnsi="Times" w:cs="Times"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Howard Crosby Warren Award for Psychology, Princeton University</w:t>
            </w:r>
          </w:p>
        </w:tc>
        <w:tc>
          <w:tcPr>
            <w:tcW w:w="1012" w:type="dxa"/>
          </w:tcPr>
          <w:p w14:paraId="39744CB1" w14:textId="66636326" w:rsidR="00F81889" w:rsidRPr="001C401F" w:rsidRDefault="00F81889" w:rsidP="00F81889">
            <w:pPr>
              <w:widowControl w:val="0"/>
              <w:autoSpaceDE w:val="0"/>
              <w:autoSpaceDN w:val="0"/>
              <w:adjustRightInd w:val="0"/>
              <w:spacing w:after="120"/>
              <w:jc w:val="right"/>
              <w:rPr>
                <w:rFonts w:ascii="Times" w:hAnsi="Times"/>
                <w:i/>
                <w:i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2013</w:t>
            </w:r>
          </w:p>
        </w:tc>
      </w:tr>
      <w:tr w:rsidR="001C401F" w:rsidRPr="001C401F" w14:paraId="66F36303" w14:textId="77777777" w:rsidTr="00F54228">
        <w:trPr>
          <w:trHeight w:val="342"/>
        </w:trPr>
        <w:tc>
          <w:tcPr>
            <w:tcW w:w="7645" w:type="dxa"/>
          </w:tcPr>
          <w:p w14:paraId="7BDDF053" w14:textId="0DDF9561" w:rsidR="00F81889" w:rsidRPr="001C401F" w:rsidRDefault="00F81889" w:rsidP="00F8188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Society for Neuroscience Undergraduate Student Travel Award </w:t>
            </w:r>
          </w:p>
        </w:tc>
        <w:tc>
          <w:tcPr>
            <w:tcW w:w="1012" w:type="dxa"/>
          </w:tcPr>
          <w:p w14:paraId="0C59AAA0" w14:textId="55726548" w:rsidR="00F81889" w:rsidRPr="001C401F" w:rsidRDefault="00F81889" w:rsidP="00F8188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2012</w:t>
            </w:r>
          </w:p>
        </w:tc>
      </w:tr>
      <w:tr w:rsidR="001C401F" w:rsidRPr="001C401F" w14:paraId="11F8178C" w14:textId="77777777" w:rsidTr="00F54228">
        <w:trPr>
          <w:trHeight w:val="342"/>
        </w:trPr>
        <w:tc>
          <w:tcPr>
            <w:tcW w:w="7645" w:type="dxa"/>
          </w:tcPr>
          <w:p w14:paraId="222A4E59" w14:textId="20A45A18" w:rsidR="00F81889" w:rsidRPr="001C401F" w:rsidRDefault="00F81889" w:rsidP="00F8188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Nancy J. Newman, MD’78 &amp; Valerie Biousse, MD Award for Neuroscience</w:t>
            </w:r>
          </w:p>
        </w:tc>
        <w:tc>
          <w:tcPr>
            <w:tcW w:w="1012" w:type="dxa"/>
          </w:tcPr>
          <w:p w14:paraId="4C0C6128" w14:textId="5C210383" w:rsidR="00F81889" w:rsidRPr="001C401F" w:rsidRDefault="00F81889" w:rsidP="00F8188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2012</w:t>
            </w:r>
          </w:p>
        </w:tc>
      </w:tr>
      <w:tr w:rsidR="00F81889" w:rsidRPr="001C401F" w14:paraId="6E7BEF7D" w14:textId="77777777" w:rsidTr="00F54228">
        <w:trPr>
          <w:trHeight w:val="342"/>
        </w:trPr>
        <w:tc>
          <w:tcPr>
            <w:tcW w:w="7645" w:type="dxa"/>
          </w:tcPr>
          <w:p w14:paraId="4D681A45" w14:textId="7990ACA7" w:rsidR="00F81889" w:rsidRPr="001C401F" w:rsidRDefault="00F81889" w:rsidP="00F8188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Quantitative and Computational Neuroscience Training Grant</w:t>
            </w:r>
          </w:p>
        </w:tc>
        <w:tc>
          <w:tcPr>
            <w:tcW w:w="1012" w:type="dxa"/>
          </w:tcPr>
          <w:p w14:paraId="2DC4B5B7" w14:textId="3E3C6A5F" w:rsidR="00F81889" w:rsidRPr="001C401F" w:rsidRDefault="00F81889" w:rsidP="00F8188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2012</w:t>
            </w:r>
          </w:p>
        </w:tc>
      </w:tr>
    </w:tbl>
    <w:p w14:paraId="756D3B81" w14:textId="77777777" w:rsidR="009B6FAA" w:rsidRPr="001C401F" w:rsidRDefault="009B6FAA" w:rsidP="002B65C8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1CB61F5B" w14:textId="7823186E" w:rsidR="002B65C8" w:rsidRPr="001C401F" w:rsidRDefault="009B6FAA" w:rsidP="002B65C8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 w:themeColor="text1"/>
          <w:sz w:val="22"/>
          <w:szCs w:val="22"/>
        </w:rPr>
      </w:pPr>
      <w:r w:rsidRPr="001C401F">
        <w:rPr>
          <w:rFonts w:ascii="Arial" w:hAnsi="Arial" w:cs="Arial"/>
          <w:b/>
          <w:color w:val="000000" w:themeColor="text1"/>
          <w:sz w:val="22"/>
          <w:szCs w:val="22"/>
        </w:rPr>
        <w:lastRenderedPageBreak/>
        <w:t>PUBLICATIONS</w:t>
      </w:r>
    </w:p>
    <w:p w14:paraId="7E7B3B47" w14:textId="589E1504" w:rsidR="00E518A0" w:rsidRPr="001C401F" w:rsidRDefault="00E518A0" w:rsidP="009B6FAA">
      <w:pPr>
        <w:rPr>
          <w:rFonts w:ascii="Arial" w:hAnsi="Arial" w:cs="Arial"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9B6FAA" w:rsidRPr="001C401F">
        <w:rPr>
          <w:rFonts w:ascii="Arial" w:hAnsi="Arial" w:cs="Arial"/>
          <w:color w:val="000000" w:themeColor="text1"/>
          <w:sz w:val="20"/>
          <w:szCs w:val="20"/>
        </w:rPr>
        <w:t>* Equal author contribution</w:t>
      </w:r>
    </w:p>
    <w:p w14:paraId="6CFBC42D" w14:textId="1E152A8F" w:rsidR="009B6FAA" w:rsidRPr="001C401F" w:rsidRDefault="009B6FAA" w:rsidP="009B6FAA">
      <w:pPr>
        <w:rPr>
          <w:rFonts w:ascii="Arial" w:eastAsiaTheme="minorEastAsia" w:hAnsi="Arial" w:cs="Arial"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</w:t>
      </w:r>
      <w:r w:rsidR="00E518A0" w:rsidRPr="001C401F">
        <w:rPr>
          <w:rFonts w:ascii="Arial" w:hAnsi="Arial" w:cs="Arial"/>
          <w:color w:val="000000" w:themeColor="text1"/>
          <w:sz w:val="22"/>
          <w:szCs w:val="22"/>
          <w:vertAlign w:val="superscript"/>
        </w:rPr>
        <w:t>†</w:t>
      </w:r>
      <w:r w:rsidR="00E518A0" w:rsidRPr="001C401F">
        <w:rPr>
          <w:color w:val="000000" w:themeColor="text1"/>
          <w:sz w:val="22"/>
          <w:szCs w:val="22"/>
          <w:vertAlign w:val="superscript"/>
        </w:rPr>
        <w:t xml:space="preserve"> </w:t>
      </w:r>
      <w:r w:rsidR="00E518A0" w:rsidRPr="001C401F">
        <w:rPr>
          <w:rFonts w:ascii="Arial" w:hAnsi="Arial" w:cs="Arial"/>
          <w:color w:val="000000" w:themeColor="text1"/>
          <w:sz w:val="20"/>
          <w:szCs w:val="20"/>
        </w:rPr>
        <w:t>Motivation and Cognition Neuroscience Lab Trainee</w:t>
      </w:r>
    </w:p>
    <w:p w14:paraId="4E8B8752" w14:textId="77777777" w:rsidR="003527C5" w:rsidRPr="001C401F" w:rsidRDefault="003527C5" w:rsidP="002B65C8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 w:themeColor="text1"/>
        </w:rPr>
      </w:pPr>
    </w:p>
    <w:p w14:paraId="656DEA2B" w14:textId="01640AC9" w:rsidR="000656D0" w:rsidRPr="001C401F" w:rsidRDefault="000656D0" w:rsidP="002B65C8">
      <w:pPr>
        <w:widowControl w:val="0"/>
        <w:autoSpaceDE w:val="0"/>
        <w:autoSpaceDN w:val="0"/>
        <w:adjustRightInd w:val="0"/>
        <w:rPr>
          <w:rFonts w:ascii="Arial" w:hAnsi="Arial" w:cs="Arial"/>
          <w:i/>
          <w:color w:val="000000" w:themeColor="text1"/>
          <w:sz w:val="20"/>
          <w:szCs w:val="20"/>
        </w:rPr>
      </w:pPr>
      <w:bookmarkStart w:id="0" w:name="OLE_LINK1"/>
      <w:bookmarkStart w:id="1" w:name="OLE_LINK2"/>
      <w:r w:rsidRPr="001C401F">
        <w:rPr>
          <w:rFonts w:ascii="Arial" w:hAnsi="Arial" w:cs="Arial"/>
          <w:i/>
          <w:color w:val="000000" w:themeColor="text1"/>
          <w:sz w:val="20"/>
          <w:szCs w:val="20"/>
        </w:rPr>
        <w:t>Journal Articles</w:t>
      </w:r>
    </w:p>
    <w:bookmarkEnd w:id="0"/>
    <w:bookmarkEnd w:id="1"/>
    <w:p w14:paraId="5943CFEA" w14:textId="77777777" w:rsidR="00505343" w:rsidRPr="001C401F" w:rsidRDefault="00505343" w:rsidP="002B65C8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 w:themeColor="text1"/>
        </w:rPr>
      </w:pPr>
    </w:p>
    <w:p w14:paraId="2C905257" w14:textId="3DD821A3" w:rsidR="007636D4" w:rsidRDefault="00DC2127" w:rsidP="007636D4">
      <w:pPr>
        <w:pStyle w:val="ListParagraph"/>
        <w:numPr>
          <w:ilvl w:val="0"/>
          <w:numId w:val="2"/>
        </w:numPr>
        <w:spacing w:after="220"/>
        <w:ind w:left="720" w:hanging="720"/>
        <w:contextualSpacing w:val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Calabro, R.</w:t>
      </w:r>
      <w:r w:rsidRPr="001C401F">
        <w:rPr>
          <w:rFonts w:ascii="Arial" w:hAnsi="Arial" w:cs="Arial"/>
          <w:color w:val="000000" w:themeColor="text1"/>
          <w:sz w:val="22"/>
          <w:szCs w:val="22"/>
          <w:vertAlign w:val="superscript"/>
        </w:rPr>
        <w:t>†</w:t>
      </w:r>
      <w:r>
        <w:rPr>
          <w:rFonts w:ascii="Arial" w:hAnsi="Arial" w:cs="Arial"/>
          <w:color w:val="000000" w:themeColor="text1"/>
          <w:sz w:val="20"/>
          <w:szCs w:val="20"/>
        </w:rPr>
        <w:t>, Lyu, Y.</w:t>
      </w:r>
      <w:r w:rsidRPr="001C401F">
        <w:rPr>
          <w:rFonts w:ascii="Arial" w:hAnsi="Arial" w:cs="Arial"/>
          <w:color w:val="000000" w:themeColor="text1"/>
          <w:sz w:val="22"/>
          <w:szCs w:val="22"/>
          <w:vertAlign w:val="superscript"/>
        </w:rPr>
        <w:t>†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7636D4" w:rsidRPr="001C401F">
        <w:rPr>
          <w:rFonts w:ascii="Arial" w:hAnsi="Arial" w:cs="Arial"/>
          <w:b/>
          <w:bCs/>
          <w:color w:val="000000" w:themeColor="text1"/>
          <w:sz w:val="20"/>
          <w:szCs w:val="20"/>
        </w:rPr>
        <w:t>Leong, Y. C</w:t>
      </w:r>
      <w:r w:rsidR="007636D4" w:rsidRPr="001C401F">
        <w:rPr>
          <w:rFonts w:ascii="Arial" w:hAnsi="Arial" w:cs="Arial"/>
          <w:color w:val="000000" w:themeColor="text1"/>
          <w:sz w:val="20"/>
          <w:szCs w:val="20"/>
        </w:rPr>
        <w:t>.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DC2127">
        <w:rPr>
          <w:rFonts w:ascii="Arial" w:hAnsi="Arial" w:cs="Arial"/>
          <w:color w:val="000000" w:themeColor="text1"/>
          <w:sz w:val="20"/>
          <w:szCs w:val="20"/>
        </w:rPr>
        <w:t>Trial-by-trial fluctuations in amygdala activity track motivational enhancement of desirable sensory evidence during perceptual decision-making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>
        <w:rPr>
          <w:rFonts w:ascii="Arial" w:hAnsi="Arial" w:cs="Arial"/>
          <w:i/>
          <w:iCs/>
          <w:color w:val="000000" w:themeColor="text1"/>
          <w:sz w:val="20"/>
          <w:szCs w:val="20"/>
        </w:rPr>
        <w:t>Cerebral Cortex</w:t>
      </w:r>
      <w:r w:rsidR="007636D4" w:rsidRPr="001C401F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. </w:t>
      </w:r>
      <w:r w:rsidR="007636D4" w:rsidRPr="001C401F">
        <w:rPr>
          <w:rFonts w:ascii="Arial" w:hAnsi="Arial" w:cs="Arial"/>
          <w:color w:val="000000" w:themeColor="text1"/>
          <w:sz w:val="20"/>
          <w:szCs w:val="20"/>
        </w:rPr>
        <w:t>(</w:t>
      </w:r>
      <w:r w:rsidR="000213E7">
        <w:rPr>
          <w:rFonts w:ascii="Arial" w:hAnsi="Arial" w:cs="Arial"/>
          <w:color w:val="000000" w:themeColor="text1"/>
          <w:sz w:val="20"/>
          <w:szCs w:val="20"/>
        </w:rPr>
        <w:t>in press</w:t>
      </w:r>
      <w:r w:rsidR="007636D4" w:rsidRPr="001C401F">
        <w:rPr>
          <w:rFonts w:ascii="Arial" w:hAnsi="Arial" w:cs="Arial"/>
          <w:color w:val="000000" w:themeColor="text1"/>
          <w:sz w:val="20"/>
          <w:szCs w:val="20"/>
        </w:rPr>
        <w:t>)</w:t>
      </w:r>
    </w:p>
    <w:p w14:paraId="3A1B95F9" w14:textId="4BB7A5BC" w:rsidR="00DC2127" w:rsidRPr="00DC2127" w:rsidRDefault="00DC2127" w:rsidP="00DC2127">
      <w:pPr>
        <w:pStyle w:val="ListParagraph"/>
        <w:numPr>
          <w:ilvl w:val="0"/>
          <w:numId w:val="2"/>
        </w:numPr>
        <w:spacing w:after="220"/>
        <w:ind w:left="720" w:hanging="720"/>
        <w:contextualSpacing w:val="0"/>
        <w:rPr>
          <w:rFonts w:ascii="Arial" w:hAnsi="Arial" w:cs="Arial"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color w:val="000000" w:themeColor="text1"/>
          <w:sz w:val="20"/>
          <w:szCs w:val="20"/>
        </w:rPr>
        <w:t>Nastase, S. A., Liu, Y. F., Hillman, H., Zadbood, A., Hasenfratz, L., Keshavarzian, N., ...</w:t>
      </w:r>
      <w:r w:rsidRPr="001C401F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Leong, Y. C.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, … &amp; Hasson, U. Narratives: fMRI data for evaluating models of naturalistic language comprehension. </w:t>
      </w:r>
      <w:r w:rsidRPr="001C401F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Scientific Data. 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>(2021)</w:t>
      </w:r>
    </w:p>
    <w:p w14:paraId="14F51D23" w14:textId="5682CD32" w:rsidR="007636D4" w:rsidRPr="001C401F" w:rsidRDefault="007636D4" w:rsidP="007636D4">
      <w:pPr>
        <w:pStyle w:val="ListParagraph"/>
        <w:numPr>
          <w:ilvl w:val="0"/>
          <w:numId w:val="2"/>
        </w:numPr>
        <w:spacing w:after="220"/>
        <w:ind w:left="720" w:hanging="720"/>
        <w:contextualSpacing w:val="0"/>
        <w:rPr>
          <w:rFonts w:ascii="Arial" w:hAnsi="Arial" w:cs="Arial"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Rossi-Goldthorpe, R., </w:t>
      </w:r>
      <w:r w:rsidRPr="001C401F">
        <w:rPr>
          <w:rFonts w:ascii="Arial" w:hAnsi="Arial" w:cs="Arial"/>
          <w:b/>
          <w:bCs/>
          <w:color w:val="000000" w:themeColor="text1"/>
          <w:sz w:val="20"/>
          <w:szCs w:val="20"/>
        </w:rPr>
        <w:t>Leong, Y. C.,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 Leptourgos, P., &amp; Corlett, P. R. A normative account of self-deception, overconfidence, and paranoia. </w:t>
      </w:r>
      <w:r w:rsidRPr="001C401F">
        <w:rPr>
          <w:rFonts w:ascii="Arial" w:hAnsi="Arial" w:cs="Arial"/>
          <w:i/>
          <w:iCs/>
          <w:color w:val="000000" w:themeColor="text1"/>
          <w:sz w:val="20"/>
          <w:szCs w:val="20"/>
        </w:rPr>
        <w:t>P</w:t>
      </w:r>
      <w:r w:rsidR="002C0B09" w:rsidRPr="001C401F">
        <w:rPr>
          <w:rFonts w:ascii="Arial" w:hAnsi="Arial" w:cs="Arial"/>
          <w:i/>
          <w:iCs/>
          <w:color w:val="000000" w:themeColor="text1"/>
          <w:sz w:val="20"/>
          <w:szCs w:val="20"/>
        </w:rPr>
        <w:t>LOS Computational Biology</w:t>
      </w:r>
      <w:r w:rsidRPr="001C401F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. 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>(2021)</w:t>
      </w:r>
    </w:p>
    <w:p w14:paraId="3A900729" w14:textId="00946DE6" w:rsidR="007636D4" w:rsidRPr="001C401F" w:rsidRDefault="00AF54F4" w:rsidP="007636D4">
      <w:pPr>
        <w:pStyle w:val="ListParagraph"/>
        <w:numPr>
          <w:ilvl w:val="0"/>
          <w:numId w:val="2"/>
        </w:numPr>
        <w:spacing w:after="220"/>
        <w:ind w:left="720" w:hanging="720"/>
        <w:contextualSpacing w:val="0"/>
        <w:rPr>
          <w:rFonts w:ascii="Arial" w:hAnsi="Arial" w:cs="Arial"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b/>
          <w:color w:val="000000" w:themeColor="text1"/>
          <w:sz w:val="20"/>
          <w:szCs w:val="20"/>
        </w:rPr>
        <w:t>Leong, Y. C.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, Dziembaj, R. &amp; D’Esposito, M. Pupil-linked arousal biases evidence accumulation towards desirable percepts during perceptual decision-making. </w:t>
      </w:r>
      <w:r w:rsidRPr="001C401F">
        <w:rPr>
          <w:rFonts w:ascii="Arial" w:hAnsi="Arial" w:cs="Arial"/>
          <w:i/>
          <w:iCs/>
          <w:color w:val="000000" w:themeColor="text1"/>
          <w:sz w:val="20"/>
          <w:szCs w:val="20"/>
        </w:rPr>
        <w:t>Psychological Science.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 (</w:t>
      </w:r>
      <w:r w:rsidR="007636D4" w:rsidRPr="001C401F">
        <w:rPr>
          <w:rFonts w:ascii="Arial" w:hAnsi="Arial" w:cs="Arial"/>
          <w:color w:val="000000" w:themeColor="text1"/>
          <w:sz w:val="20"/>
          <w:szCs w:val="20"/>
        </w:rPr>
        <w:t>2021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>)</w:t>
      </w:r>
    </w:p>
    <w:p w14:paraId="53139A04" w14:textId="0652D798" w:rsidR="00E84C78" w:rsidRPr="001C401F" w:rsidRDefault="00F06B1B" w:rsidP="004C4A15">
      <w:pPr>
        <w:pStyle w:val="ListParagraph"/>
        <w:numPr>
          <w:ilvl w:val="0"/>
          <w:numId w:val="2"/>
        </w:numPr>
        <w:spacing w:after="220"/>
        <w:ind w:left="720" w:hanging="720"/>
        <w:contextualSpacing w:val="0"/>
        <w:rPr>
          <w:rFonts w:ascii="Arial" w:hAnsi="Arial" w:cs="Arial"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b/>
          <w:color w:val="000000" w:themeColor="text1"/>
          <w:sz w:val="20"/>
          <w:szCs w:val="20"/>
        </w:rPr>
        <w:t>Leong, Y. C.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, Chen, J., Willer, R. &amp; Zaki, J. Conservative and liberal attitudes drive polarized neural responses to political content. </w:t>
      </w:r>
      <w:r w:rsidRPr="001C401F">
        <w:rPr>
          <w:rFonts w:ascii="Arial" w:hAnsi="Arial" w:cs="Arial"/>
          <w:i/>
          <w:color w:val="000000" w:themeColor="text1"/>
          <w:sz w:val="20"/>
          <w:szCs w:val="20"/>
        </w:rPr>
        <w:t>Proceedings of the National Academy of Sciences</w:t>
      </w:r>
      <w:r w:rsidR="00984079" w:rsidRPr="001C401F">
        <w:rPr>
          <w:rFonts w:ascii="Arial" w:hAnsi="Arial" w:cs="Arial"/>
          <w:i/>
          <w:color w:val="000000" w:themeColor="text1"/>
          <w:sz w:val="20"/>
          <w:szCs w:val="20"/>
        </w:rPr>
        <w:t>,</w:t>
      </w:r>
      <w:r w:rsidRPr="001C401F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</w:t>
      </w:r>
      <w:r w:rsidR="00984079" w:rsidRPr="001C401F">
        <w:rPr>
          <w:rFonts w:ascii="Arial" w:hAnsi="Arial" w:cs="Arial"/>
          <w:i/>
          <w:iCs/>
          <w:color w:val="000000" w:themeColor="text1"/>
          <w:sz w:val="20"/>
          <w:szCs w:val="20"/>
        </w:rPr>
        <w:t>117(44)</w:t>
      </w:r>
      <w:r w:rsidR="00984079" w:rsidRPr="001C401F">
        <w:rPr>
          <w:rFonts w:ascii="Arial" w:hAnsi="Arial" w:cs="Arial"/>
          <w:color w:val="000000" w:themeColor="text1"/>
          <w:sz w:val="20"/>
          <w:szCs w:val="20"/>
        </w:rPr>
        <w:t xml:space="preserve">, 27731-27739 </w:t>
      </w:r>
      <w:r w:rsidR="0007234B" w:rsidRPr="001C401F">
        <w:rPr>
          <w:rFonts w:ascii="Arial" w:hAnsi="Arial" w:cs="Arial"/>
          <w:color w:val="000000" w:themeColor="text1"/>
          <w:sz w:val="20"/>
          <w:szCs w:val="20"/>
        </w:rPr>
        <w:t>(</w:t>
      </w:r>
      <w:r w:rsidR="00984079" w:rsidRPr="001C401F">
        <w:rPr>
          <w:rFonts w:ascii="Arial" w:hAnsi="Arial" w:cs="Arial"/>
          <w:color w:val="000000" w:themeColor="text1"/>
          <w:sz w:val="20"/>
          <w:szCs w:val="20"/>
        </w:rPr>
        <w:t>2020</w:t>
      </w:r>
      <w:r w:rsidR="0007234B" w:rsidRPr="001C401F">
        <w:rPr>
          <w:rFonts w:ascii="Arial" w:hAnsi="Arial" w:cs="Arial"/>
          <w:color w:val="000000" w:themeColor="text1"/>
          <w:sz w:val="20"/>
          <w:szCs w:val="20"/>
        </w:rPr>
        <w:t>)</w:t>
      </w:r>
      <w:r w:rsidR="00984079" w:rsidRPr="001C401F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</w:p>
    <w:p w14:paraId="0C04DFB8" w14:textId="77777777" w:rsidR="00E84C78" w:rsidRPr="001C401F" w:rsidRDefault="00BE2B72" w:rsidP="004C4A15">
      <w:pPr>
        <w:pStyle w:val="ListParagraph"/>
        <w:numPr>
          <w:ilvl w:val="0"/>
          <w:numId w:val="2"/>
        </w:numPr>
        <w:spacing w:after="220"/>
        <w:ind w:left="720" w:hanging="720"/>
        <w:contextualSpacing w:val="0"/>
        <w:rPr>
          <w:rFonts w:ascii="Arial" w:hAnsi="Arial" w:cs="Arial"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b/>
          <w:color w:val="000000" w:themeColor="text1"/>
          <w:sz w:val="20"/>
          <w:szCs w:val="20"/>
        </w:rPr>
        <w:t>Leong, Y.C.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, Hughes, B., Yiyu Wang &amp; Zaki, J. Neurocomputational mechanisms underlying motivated seeing. </w:t>
      </w:r>
      <w:r w:rsidRPr="001C401F">
        <w:rPr>
          <w:rFonts w:ascii="Arial" w:hAnsi="Arial" w:cs="Arial"/>
          <w:i/>
          <w:color w:val="000000" w:themeColor="text1"/>
          <w:sz w:val="20"/>
          <w:szCs w:val="20"/>
        </w:rPr>
        <w:t xml:space="preserve">Nature Human Behavior, 3(9), </w:t>
      </w:r>
      <w:r w:rsidRPr="001C401F">
        <w:rPr>
          <w:rFonts w:ascii="Arial" w:hAnsi="Arial" w:cs="Arial"/>
          <w:iCs/>
          <w:color w:val="000000" w:themeColor="text1"/>
          <w:sz w:val="20"/>
          <w:szCs w:val="20"/>
        </w:rPr>
        <w:t>962–973</w:t>
      </w:r>
      <w:r w:rsidR="0007234B" w:rsidRPr="001C401F">
        <w:rPr>
          <w:rFonts w:ascii="Arial" w:hAnsi="Arial" w:cs="Arial"/>
          <w:iCs/>
          <w:color w:val="000000" w:themeColor="text1"/>
          <w:sz w:val="20"/>
          <w:szCs w:val="20"/>
        </w:rPr>
        <w:t xml:space="preserve"> </w:t>
      </w:r>
      <w:r w:rsidR="0007234B" w:rsidRPr="001C401F">
        <w:rPr>
          <w:rFonts w:ascii="Arial" w:hAnsi="Arial" w:cs="Arial"/>
          <w:color w:val="000000" w:themeColor="text1"/>
          <w:sz w:val="20"/>
          <w:szCs w:val="20"/>
        </w:rPr>
        <w:t>(2019).</w:t>
      </w:r>
      <w:r w:rsidR="00452992" w:rsidRPr="001C401F">
        <w:rPr>
          <w:rFonts w:ascii="Arial" w:hAnsi="Arial" w:cs="Arial"/>
          <w:iCs/>
          <w:color w:val="000000" w:themeColor="text1"/>
          <w:sz w:val="20"/>
          <w:szCs w:val="20"/>
        </w:rPr>
        <w:t xml:space="preserve"> </w:t>
      </w:r>
    </w:p>
    <w:p w14:paraId="4D566701" w14:textId="77777777" w:rsidR="00E84C78" w:rsidRPr="001C401F" w:rsidRDefault="00BE2B72" w:rsidP="004C4A15">
      <w:pPr>
        <w:pStyle w:val="ListParagraph"/>
        <w:numPr>
          <w:ilvl w:val="0"/>
          <w:numId w:val="2"/>
        </w:numPr>
        <w:spacing w:after="220"/>
        <w:ind w:left="720" w:hanging="720"/>
        <w:contextualSpacing w:val="0"/>
        <w:rPr>
          <w:rFonts w:ascii="Arial" w:hAnsi="Arial" w:cs="Arial"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color w:val="000000" w:themeColor="text1"/>
          <w:sz w:val="20"/>
          <w:szCs w:val="20"/>
        </w:rPr>
        <w:t>Morelli, S.*,</w:t>
      </w:r>
      <w:r w:rsidRPr="001C401F">
        <w:rPr>
          <w:rFonts w:ascii="Arial" w:hAnsi="Arial" w:cs="Arial"/>
          <w:b/>
          <w:color w:val="000000" w:themeColor="text1"/>
          <w:sz w:val="20"/>
          <w:szCs w:val="20"/>
        </w:rPr>
        <w:t xml:space="preserve"> Leong, Y.C.*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, Carlson R., Kullar M. &amp; Zaki, J. Neural detection of socially valued community members. </w:t>
      </w:r>
      <w:r w:rsidRPr="001C401F">
        <w:rPr>
          <w:rFonts w:ascii="Arial" w:hAnsi="Arial" w:cs="Arial"/>
          <w:i/>
          <w:color w:val="000000" w:themeColor="text1"/>
          <w:sz w:val="20"/>
          <w:szCs w:val="20"/>
        </w:rPr>
        <w:t xml:space="preserve">Proceedings of the National Academy of Sciences, </w:t>
      </w:r>
      <w:r w:rsidRPr="001C401F">
        <w:rPr>
          <w:rFonts w:ascii="Arial" w:hAnsi="Arial" w:cs="Arial"/>
          <w:i/>
          <w:iCs/>
          <w:color w:val="000000" w:themeColor="text1"/>
          <w:sz w:val="20"/>
          <w:szCs w:val="20"/>
          <w:shd w:val="clear" w:color="auto" w:fill="FFFFFF"/>
        </w:rPr>
        <w:t>115</w:t>
      </w:r>
      <w:r w:rsidRPr="001C401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(32), 8149-8154</w:t>
      </w:r>
      <w:r w:rsidR="003F7CC9" w:rsidRPr="001C401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1B591A" w:rsidRPr="001C401F">
        <w:rPr>
          <w:rFonts w:ascii="Arial" w:hAnsi="Arial" w:cs="Arial"/>
          <w:color w:val="000000" w:themeColor="text1"/>
          <w:sz w:val="20"/>
          <w:szCs w:val="20"/>
        </w:rPr>
        <w:t>(2019).</w:t>
      </w:r>
    </w:p>
    <w:p w14:paraId="10509C11" w14:textId="77777777" w:rsidR="00E84C78" w:rsidRPr="001C401F" w:rsidRDefault="00BE2B72" w:rsidP="004C4A15">
      <w:pPr>
        <w:pStyle w:val="ListParagraph"/>
        <w:numPr>
          <w:ilvl w:val="0"/>
          <w:numId w:val="2"/>
        </w:numPr>
        <w:spacing w:after="220"/>
        <w:ind w:left="720" w:hanging="720"/>
        <w:contextualSpacing w:val="0"/>
        <w:rPr>
          <w:rFonts w:ascii="Arial" w:hAnsi="Arial" w:cs="Arial"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b/>
          <w:color w:val="000000" w:themeColor="text1"/>
          <w:sz w:val="20"/>
          <w:szCs w:val="20"/>
        </w:rPr>
        <w:t>Leong, Y.C.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 &amp; Zaki, J. Unrealistic optimism in advice taking: A computational account. </w:t>
      </w:r>
      <w:r w:rsidRPr="001C401F">
        <w:rPr>
          <w:rFonts w:ascii="Arial" w:hAnsi="Arial" w:cs="Arial"/>
          <w:i/>
          <w:color w:val="000000" w:themeColor="text1"/>
          <w:sz w:val="20"/>
          <w:szCs w:val="20"/>
        </w:rPr>
        <w:t>Journal of Experimental Psychology: General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Pr="001C401F">
        <w:rPr>
          <w:rFonts w:ascii="Arial" w:hAnsi="Arial" w:cs="Arial"/>
          <w:i/>
          <w:color w:val="000000" w:themeColor="text1"/>
          <w:sz w:val="20"/>
          <w:szCs w:val="20"/>
        </w:rPr>
        <w:t>147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>(2), 170</w:t>
      </w:r>
      <w:r w:rsidR="003F7CC9" w:rsidRPr="001C401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1B591A" w:rsidRPr="001C401F">
        <w:rPr>
          <w:rFonts w:ascii="Arial" w:hAnsi="Arial" w:cs="Arial"/>
          <w:color w:val="000000" w:themeColor="text1"/>
          <w:sz w:val="20"/>
          <w:szCs w:val="20"/>
        </w:rPr>
        <w:t>(2018).</w:t>
      </w:r>
    </w:p>
    <w:p w14:paraId="66EF6B18" w14:textId="77777777" w:rsidR="00E84C78" w:rsidRPr="001C401F" w:rsidRDefault="00BE2B72" w:rsidP="004C4A15">
      <w:pPr>
        <w:pStyle w:val="ListParagraph"/>
        <w:numPr>
          <w:ilvl w:val="0"/>
          <w:numId w:val="2"/>
        </w:numPr>
        <w:spacing w:after="220"/>
        <w:ind w:left="720" w:hanging="720"/>
        <w:contextualSpacing w:val="0"/>
        <w:rPr>
          <w:rFonts w:ascii="Arial" w:hAnsi="Arial" w:cs="Arial"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Leong, Y. C.*,</w:t>
      </w:r>
      <w:r w:rsidRPr="001C401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Radulescu, A.*, Daniel, R., DeWoskin, V., &amp; Niv, Y. Dynamic interaction between reinforcement learning and attention in multidimensional environments. </w:t>
      </w:r>
      <w:r w:rsidRPr="001C401F">
        <w:rPr>
          <w:rFonts w:ascii="Arial" w:hAnsi="Arial" w:cs="Arial"/>
          <w:i/>
          <w:iCs/>
          <w:color w:val="000000" w:themeColor="text1"/>
          <w:sz w:val="20"/>
          <w:szCs w:val="20"/>
          <w:shd w:val="clear" w:color="auto" w:fill="FFFFFF"/>
        </w:rPr>
        <w:t>Neuron</w:t>
      </w:r>
      <w:r w:rsidRPr="001C401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 </w:t>
      </w:r>
      <w:r w:rsidRPr="001C401F">
        <w:rPr>
          <w:rFonts w:ascii="Arial" w:hAnsi="Arial" w:cs="Arial"/>
          <w:i/>
          <w:iCs/>
          <w:color w:val="000000" w:themeColor="text1"/>
          <w:sz w:val="20"/>
          <w:szCs w:val="20"/>
          <w:shd w:val="clear" w:color="auto" w:fill="FFFFFF"/>
        </w:rPr>
        <w:t>93</w:t>
      </w:r>
      <w:r w:rsidRPr="001C401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(2), 451-463</w:t>
      </w:r>
      <w:r w:rsidR="001B591A" w:rsidRPr="001C401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(2017).</w:t>
      </w:r>
    </w:p>
    <w:p w14:paraId="0922A373" w14:textId="77777777" w:rsidR="00E84C78" w:rsidRPr="001C401F" w:rsidRDefault="00BE2B72" w:rsidP="004C4A15">
      <w:pPr>
        <w:pStyle w:val="ListParagraph"/>
        <w:numPr>
          <w:ilvl w:val="0"/>
          <w:numId w:val="2"/>
        </w:numPr>
        <w:spacing w:after="220"/>
        <w:ind w:left="720" w:hanging="720"/>
        <w:contextualSpacing w:val="0"/>
        <w:rPr>
          <w:rFonts w:ascii="Arial" w:hAnsi="Arial" w:cs="Arial"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Chen, J.*, </w:t>
      </w:r>
      <w:r w:rsidRPr="001C401F">
        <w:rPr>
          <w:rFonts w:ascii="Arial" w:hAnsi="Arial" w:cs="Arial"/>
          <w:b/>
          <w:color w:val="000000" w:themeColor="text1"/>
          <w:sz w:val="20"/>
          <w:szCs w:val="20"/>
        </w:rPr>
        <w:t>Leong, Y.C.*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, Honey, C., Yong, C.H., Norman, K.A. &amp; Hasson, U. Shared experience and shared memory reveal a common structure for brain activity during natural recall. </w:t>
      </w:r>
      <w:r w:rsidRPr="001C401F">
        <w:rPr>
          <w:rFonts w:ascii="Arial" w:hAnsi="Arial" w:cs="Arial"/>
          <w:i/>
          <w:color w:val="000000" w:themeColor="text1"/>
          <w:sz w:val="20"/>
          <w:szCs w:val="20"/>
        </w:rPr>
        <w:t xml:space="preserve">Nature Neuroscience, </w:t>
      </w:r>
      <w:r w:rsidRPr="001C401F">
        <w:rPr>
          <w:rFonts w:ascii="Arial" w:hAnsi="Arial" w:cs="Arial"/>
          <w:i/>
          <w:iCs/>
          <w:color w:val="000000" w:themeColor="text1"/>
          <w:sz w:val="20"/>
          <w:szCs w:val="20"/>
          <w:shd w:val="clear" w:color="auto" w:fill="FFFFFF"/>
        </w:rPr>
        <w:t>20</w:t>
      </w:r>
      <w:r w:rsidRPr="001C401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(1), 115-125</w:t>
      </w:r>
      <w:r w:rsidR="003F7CC9" w:rsidRPr="001C401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1B591A" w:rsidRPr="001C401F">
        <w:rPr>
          <w:rFonts w:ascii="Arial" w:hAnsi="Arial" w:cs="Arial"/>
          <w:color w:val="000000" w:themeColor="text1"/>
          <w:sz w:val="20"/>
          <w:szCs w:val="20"/>
        </w:rPr>
        <w:t xml:space="preserve">(2017). </w:t>
      </w:r>
      <w:r w:rsidR="003F7CC9" w:rsidRPr="001C401F">
        <w:rPr>
          <w:rFonts w:ascii="Arial" w:hAnsi="Arial" w:cs="Arial"/>
          <w:iCs/>
          <w:color w:val="000000" w:themeColor="text1"/>
          <w:sz w:val="20"/>
          <w:szCs w:val="20"/>
        </w:rPr>
        <w:t xml:space="preserve"> </w:t>
      </w:r>
    </w:p>
    <w:p w14:paraId="72CB92D0" w14:textId="77777777" w:rsidR="00E84C78" w:rsidRPr="001C401F" w:rsidRDefault="00BE2B72" w:rsidP="004C4A15">
      <w:pPr>
        <w:pStyle w:val="ListParagraph"/>
        <w:numPr>
          <w:ilvl w:val="0"/>
          <w:numId w:val="2"/>
        </w:numPr>
        <w:spacing w:after="220"/>
        <w:ind w:left="720" w:hanging="720"/>
        <w:contextualSpacing w:val="0"/>
        <w:rPr>
          <w:rFonts w:ascii="Arial" w:hAnsi="Arial" w:cs="Arial"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Zadbood A., Chen J., </w:t>
      </w:r>
      <w:r w:rsidRPr="001C401F">
        <w:rPr>
          <w:rFonts w:ascii="Arial" w:hAnsi="Arial" w:cs="Arial"/>
          <w:b/>
          <w:color w:val="000000" w:themeColor="text1"/>
          <w:sz w:val="20"/>
          <w:szCs w:val="20"/>
        </w:rPr>
        <w:t>Leong, Y.C.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, Norman, K.A., Hasson U. How we transmit memories to other brains: constructing shared neural representations via communication. </w:t>
      </w:r>
      <w:r w:rsidRPr="001C401F">
        <w:rPr>
          <w:rFonts w:ascii="Arial" w:hAnsi="Arial" w:cs="Arial"/>
          <w:i/>
          <w:color w:val="000000" w:themeColor="text1"/>
          <w:sz w:val="20"/>
          <w:szCs w:val="20"/>
        </w:rPr>
        <w:t xml:space="preserve">Cerebral Cortex. 27(10), 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>4988-5000</w:t>
      </w:r>
      <w:r w:rsidR="001B591A" w:rsidRPr="001C401F">
        <w:rPr>
          <w:rFonts w:ascii="Arial" w:hAnsi="Arial" w:cs="Arial"/>
          <w:color w:val="000000" w:themeColor="text1"/>
          <w:sz w:val="20"/>
          <w:szCs w:val="20"/>
        </w:rPr>
        <w:t xml:space="preserve"> (2017). </w:t>
      </w:r>
      <w:r w:rsidR="001B591A" w:rsidRPr="001C401F">
        <w:rPr>
          <w:rFonts w:ascii="Arial" w:hAnsi="Arial" w:cs="Arial"/>
          <w:iCs/>
          <w:color w:val="000000" w:themeColor="text1"/>
          <w:sz w:val="20"/>
          <w:szCs w:val="20"/>
        </w:rPr>
        <w:t xml:space="preserve"> </w:t>
      </w:r>
      <w:r w:rsidR="003F7CC9" w:rsidRPr="001C401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42226852" w14:textId="55814BA5" w:rsidR="00E84C78" w:rsidRPr="001C401F" w:rsidRDefault="00BE2B72" w:rsidP="004C4A15">
      <w:pPr>
        <w:pStyle w:val="ListParagraph"/>
        <w:numPr>
          <w:ilvl w:val="0"/>
          <w:numId w:val="2"/>
        </w:numPr>
        <w:spacing w:after="220"/>
        <w:ind w:left="720" w:hanging="720"/>
        <w:contextualSpacing w:val="0"/>
        <w:rPr>
          <w:rFonts w:ascii="Arial" w:hAnsi="Arial" w:cs="Arial"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Niv, Y., Daniel, R., Geana, A., Gershman, S.J., </w:t>
      </w:r>
      <w:r w:rsidRPr="001C401F">
        <w:rPr>
          <w:rFonts w:ascii="Arial" w:hAnsi="Arial" w:cs="Arial"/>
          <w:b/>
          <w:color w:val="000000" w:themeColor="text1"/>
          <w:sz w:val="20"/>
          <w:szCs w:val="20"/>
        </w:rPr>
        <w:t>Leong, Y.C.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 &amp; Wilson, R.C. Reinforcement learning in multidimensional environments relies on attention mechanisms. </w:t>
      </w:r>
      <w:r w:rsidRPr="001C401F">
        <w:rPr>
          <w:rFonts w:ascii="Arial" w:hAnsi="Arial" w:cs="Arial"/>
          <w:i/>
          <w:color w:val="000000" w:themeColor="text1"/>
          <w:sz w:val="20"/>
          <w:szCs w:val="20"/>
        </w:rPr>
        <w:t>The Journal of Neuroscience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Pr="001C401F">
        <w:rPr>
          <w:rFonts w:ascii="Arial" w:hAnsi="Arial" w:cs="Arial"/>
          <w:i/>
          <w:color w:val="000000" w:themeColor="text1"/>
          <w:sz w:val="20"/>
          <w:szCs w:val="20"/>
        </w:rPr>
        <w:t>35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>(21), 8145-8157</w:t>
      </w:r>
      <w:r w:rsidR="008B79C7" w:rsidRPr="001C401F">
        <w:rPr>
          <w:rFonts w:ascii="Arial" w:hAnsi="Arial" w:cs="Arial"/>
          <w:color w:val="000000" w:themeColor="text1"/>
          <w:sz w:val="20"/>
          <w:szCs w:val="20"/>
        </w:rPr>
        <w:t xml:space="preserve"> (2015)</w:t>
      </w:r>
      <w:r w:rsidR="001B591A" w:rsidRPr="001C401F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4D58FAB8" w14:textId="57C65080" w:rsidR="00E84C78" w:rsidRPr="001C401F" w:rsidRDefault="00BE2B72" w:rsidP="007636D4">
      <w:pPr>
        <w:pStyle w:val="ListParagraph"/>
        <w:numPr>
          <w:ilvl w:val="0"/>
          <w:numId w:val="2"/>
        </w:numPr>
        <w:spacing w:after="240"/>
        <w:ind w:left="720" w:hanging="720"/>
        <w:contextualSpacing w:val="0"/>
        <w:rPr>
          <w:rFonts w:ascii="Arial" w:hAnsi="Arial" w:cs="Arial"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Johnson-Laird, P.N., Kang, O.E. &amp; </w:t>
      </w:r>
      <w:r w:rsidRPr="001C401F">
        <w:rPr>
          <w:rFonts w:ascii="Arial" w:hAnsi="Arial" w:cs="Arial"/>
          <w:b/>
          <w:color w:val="000000" w:themeColor="text1"/>
          <w:sz w:val="20"/>
          <w:szCs w:val="20"/>
        </w:rPr>
        <w:t>Leong, Y.C.</w:t>
      </w:r>
      <w:r w:rsidR="001B591A" w:rsidRPr="001C401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On musical dissonance. </w:t>
      </w:r>
      <w:r w:rsidRPr="001C401F">
        <w:rPr>
          <w:rFonts w:ascii="Arial" w:hAnsi="Arial" w:cs="Arial"/>
          <w:i/>
          <w:iCs/>
          <w:color w:val="000000" w:themeColor="text1"/>
          <w:sz w:val="20"/>
          <w:szCs w:val="20"/>
        </w:rPr>
        <w:t>Music Perception: An Interdisciplinary Journal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>, 30(1), 19-35</w:t>
      </w:r>
      <w:r w:rsidR="003F7CC9" w:rsidRPr="001C401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1B591A" w:rsidRPr="001C401F">
        <w:rPr>
          <w:rFonts w:ascii="Arial" w:hAnsi="Arial" w:cs="Arial"/>
          <w:color w:val="000000" w:themeColor="text1"/>
          <w:sz w:val="20"/>
          <w:szCs w:val="20"/>
        </w:rPr>
        <w:t>(2012).</w:t>
      </w:r>
    </w:p>
    <w:p w14:paraId="26225E9E" w14:textId="77777777" w:rsidR="00007041" w:rsidRPr="001C401F" w:rsidRDefault="00007041" w:rsidP="00E518A0">
      <w:pPr>
        <w:widowControl w:val="0"/>
        <w:autoSpaceDE w:val="0"/>
        <w:autoSpaceDN w:val="0"/>
        <w:adjustRightInd w:val="0"/>
        <w:rPr>
          <w:rFonts w:ascii="Arial" w:hAnsi="Arial" w:cs="Arial"/>
          <w:i/>
          <w:color w:val="000000" w:themeColor="text1"/>
          <w:sz w:val="22"/>
          <w:szCs w:val="22"/>
        </w:rPr>
      </w:pPr>
    </w:p>
    <w:p w14:paraId="44D8EAE1" w14:textId="6CE84816" w:rsidR="00E518A0" w:rsidRPr="001C401F" w:rsidRDefault="00E518A0" w:rsidP="00E518A0">
      <w:pPr>
        <w:widowControl w:val="0"/>
        <w:autoSpaceDE w:val="0"/>
        <w:autoSpaceDN w:val="0"/>
        <w:adjustRightInd w:val="0"/>
        <w:rPr>
          <w:rFonts w:ascii="Arial" w:hAnsi="Arial" w:cs="Arial"/>
          <w:i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i/>
          <w:color w:val="000000" w:themeColor="text1"/>
          <w:sz w:val="20"/>
          <w:szCs w:val="20"/>
        </w:rPr>
        <w:t>Preprints</w:t>
      </w:r>
    </w:p>
    <w:p w14:paraId="32DBEB84" w14:textId="77777777" w:rsidR="00DC2127" w:rsidRDefault="00DC2127" w:rsidP="002B65C8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1"/>
          <w:szCs w:val="21"/>
        </w:rPr>
      </w:pPr>
    </w:p>
    <w:p w14:paraId="7EB13719" w14:textId="5F5DF70F" w:rsidR="002B65C8" w:rsidRPr="001C401F" w:rsidRDefault="00E518A0" w:rsidP="002B65C8">
      <w:pPr>
        <w:widowControl w:val="0"/>
        <w:autoSpaceDE w:val="0"/>
        <w:autoSpaceDN w:val="0"/>
        <w:adjustRightInd w:val="0"/>
        <w:rPr>
          <w:rFonts w:ascii="Arial" w:hAnsi="Arial" w:cs="Arial"/>
          <w:i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i/>
          <w:color w:val="000000" w:themeColor="text1"/>
          <w:sz w:val="20"/>
          <w:szCs w:val="20"/>
        </w:rPr>
        <w:t xml:space="preserve">Peer-Reviewed </w:t>
      </w:r>
      <w:r w:rsidR="002B65C8" w:rsidRPr="001C401F">
        <w:rPr>
          <w:rFonts w:ascii="Arial" w:hAnsi="Arial" w:cs="Arial"/>
          <w:i/>
          <w:color w:val="000000" w:themeColor="text1"/>
          <w:sz w:val="20"/>
          <w:szCs w:val="20"/>
        </w:rPr>
        <w:t>Conference Proceedings</w:t>
      </w:r>
    </w:p>
    <w:p w14:paraId="26577E8C" w14:textId="77777777" w:rsidR="003F7CC9" w:rsidRPr="001C401F" w:rsidRDefault="003F7CC9" w:rsidP="003F7CC9">
      <w:pPr>
        <w:ind w:left="720" w:hanging="720"/>
        <w:rPr>
          <w:rFonts w:ascii="Arial" w:hAnsi="Arial" w:cs="Arial"/>
          <w:color w:val="000000" w:themeColor="text1"/>
          <w:sz w:val="22"/>
          <w:szCs w:val="22"/>
        </w:rPr>
      </w:pPr>
    </w:p>
    <w:p w14:paraId="2557B1D1" w14:textId="5752F22B" w:rsidR="00DC2127" w:rsidRDefault="00DC2127" w:rsidP="0038753A">
      <w:pPr>
        <w:pStyle w:val="ListParagraph"/>
        <w:numPr>
          <w:ilvl w:val="0"/>
          <w:numId w:val="4"/>
        </w:numPr>
        <w:spacing w:after="220"/>
        <w:ind w:left="720" w:hanging="720"/>
        <w:contextualSpacing w:val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Ke, J.</w:t>
      </w:r>
      <w:r w:rsidRPr="00DC2127">
        <w:rPr>
          <w:rFonts w:ascii="Arial" w:hAnsi="Arial" w:cs="Arial"/>
          <w:color w:val="000000" w:themeColor="text1"/>
          <w:sz w:val="22"/>
          <w:szCs w:val="22"/>
          <w:vertAlign w:val="superscript"/>
        </w:rPr>
        <w:t xml:space="preserve"> </w:t>
      </w:r>
      <w:r w:rsidRPr="001C401F">
        <w:rPr>
          <w:rFonts w:ascii="Arial" w:hAnsi="Arial" w:cs="Arial"/>
          <w:color w:val="000000" w:themeColor="text1"/>
          <w:sz w:val="22"/>
          <w:szCs w:val="22"/>
          <w:vertAlign w:val="superscript"/>
        </w:rPr>
        <w:t>†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Pr="00DC2127">
        <w:rPr>
          <w:rFonts w:ascii="Arial" w:hAnsi="Arial" w:cs="Arial"/>
          <w:b/>
          <w:color w:val="000000" w:themeColor="text1"/>
          <w:sz w:val="20"/>
          <w:szCs w:val="20"/>
        </w:rPr>
        <w:t>Leong, Y.C.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Pr="00DC2127">
        <w:rPr>
          <w:rFonts w:ascii="Arial" w:hAnsi="Arial" w:cs="Arial"/>
          <w:color w:val="000000" w:themeColor="text1"/>
          <w:sz w:val="20"/>
          <w:szCs w:val="20"/>
        </w:rPr>
        <w:t xml:space="preserve">(2022). A connectome-based predictive model of affective experience during naturalistic viewing. </w:t>
      </w:r>
      <w:r w:rsidRPr="00DC2127">
        <w:rPr>
          <w:rFonts w:ascii="Arial" w:hAnsi="Arial" w:cs="Arial"/>
          <w:i/>
          <w:color w:val="000000" w:themeColor="text1"/>
          <w:sz w:val="20"/>
          <w:szCs w:val="20"/>
        </w:rPr>
        <w:t>Proceedings of the Conference on Cognitive Computational Neuroscience.</w:t>
      </w:r>
    </w:p>
    <w:p w14:paraId="2C26D778" w14:textId="0C514884" w:rsidR="001743A8" w:rsidRPr="001C401F" w:rsidRDefault="002B65C8" w:rsidP="0038753A">
      <w:pPr>
        <w:pStyle w:val="ListParagraph"/>
        <w:numPr>
          <w:ilvl w:val="0"/>
          <w:numId w:val="4"/>
        </w:numPr>
        <w:spacing w:after="220"/>
        <w:ind w:left="720" w:hanging="720"/>
        <w:contextualSpacing w:val="0"/>
        <w:rPr>
          <w:rFonts w:ascii="Arial" w:hAnsi="Arial" w:cs="Arial"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color w:val="000000" w:themeColor="text1"/>
          <w:sz w:val="20"/>
          <w:szCs w:val="20"/>
        </w:rPr>
        <w:t>Velez, N.*,</w:t>
      </w:r>
      <w:r w:rsidRPr="001C401F">
        <w:rPr>
          <w:rFonts w:ascii="Arial" w:hAnsi="Arial" w:cs="Arial"/>
          <w:b/>
          <w:color w:val="000000" w:themeColor="text1"/>
          <w:sz w:val="20"/>
          <w:szCs w:val="20"/>
        </w:rPr>
        <w:t xml:space="preserve"> Leong, Y.C.*,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 Pan, C., Zaki, J. &amp; Gweon, H. Learning and making novel predictions about others’ preferences</w:t>
      </w:r>
      <w:r w:rsidR="00F658B3" w:rsidRPr="001C401F">
        <w:rPr>
          <w:rFonts w:ascii="Arial" w:hAnsi="Arial" w:cs="Arial"/>
          <w:color w:val="000000" w:themeColor="text1"/>
          <w:sz w:val="20"/>
          <w:szCs w:val="20"/>
        </w:rPr>
        <w:t>.</w:t>
      </w:r>
      <w:r w:rsidRPr="001C401F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37</w:t>
      </w:r>
      <w:r w:rsidRPr="001C401F">
        <w:rPr>
          <w:rFonts w:ascii="Arial" w:hAnsi="Arial" w:cs="Arial"/>
          <w:i/>
          <w:iCs/>
          <w:color w:val="000000" w:themeColor="text1"/>
          <w:sz w:val="20"/>
          <w:szCs w:val="20"/>
          <w:vertAlign w:val="superscript"/>
        </w:rPr>
        <w:t>th</w:t>
      </w:r>
      <w:r w:rsidRPr="001C401F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Annual Conference of the Cognitive Science Society</w:t>
      </w:r>
      <w:r w:rsidR="00274C9E" w:rsidRPr="001C401F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</w:t>
      </w:r>
      <w:r w:rsidR="00274C9E" w:rsidRPr="001C401F">
        <w:rPr>
          <w:rFonts w:ascii="Arial" w:hAnsi="Arial" w:cs="Arial"/>
          <w:color w:val="000000" w:themeColor="text1"/>
          <w:sz w:val="20"/>
          <w:szCs w:val="20"/>
        </w:rPr>
        <w:t>(2016).</w:t>
      </w:r>
    </w:p>
    <w:p w14:paraId="1D3BD5A9" w14:textId="001E5FF3" w:rsidR="001743A8" w:rsidRPr="001C401F" w:rsidRDefault="002B65C8" w:rsidP="0038753A">
      <w:pPr>
        <w:pStyle w:val="ListParagraph"/>
        <w:numPr>
          <w:ilvl w:val="0"/>
          <w:numId w:val="4"/>
        </w:numPr>
        <w:spacing w:after="220"/>
        <w:ind w:left="720" w:hanging="720"/>
        <w:contextualSpacing w:val="0"/>
        <w:rPr>
          <w:rFonts w:ascii="Arial" w:hAnsi="Arial" w:cs="Arial"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b/>
          <w:color w:val="000000" w:themeColor="text1"/>
          <w:sz w:val="20"/>
          <w:szCs w:val="20"/>
        </w:rPr>
        <w:t>Leong, Y.C.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 &amp; Niv, Y. Human reinforcement learning processes act on learned attentionally-filtered representations of the world</w:t>
      </w:r>
      <w:r w:rsidR="00F658B3" w:rsidRPr="001C401F">
        <w:rPr>
          <w:rFonts w:ascii="Arial" w:hAnsi="Arial" w:cs="Arial"/>
          <w:color w:val="000000" w:themeColor="text1"/>
          <w:sz w:val="20"/>
          <w:szCs w:val="20"/>
        </w:rPr>
        <w:t>.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8B78A7" w:rsidRPr="001C401F">
        <w:rPr>
          <w:rFonts w:ascii="Arial" w:hAnsi="Arial" w:cs="Arial"/>
          <w:i/>
          <w:iCs/>
          <w:color w:val="000000" w:themeColor="text1"/>
          <w:sz w:val="20"/>
          <w:szCs w:val="20"/>
        </w:rPr>
        <w:t>1</w:t>
      </w:r>
      <w:r w:rsidR="008B78A7" w:rsidRPr="001C401F">
        <w:rPr>
          <w:rFonts w:ascii="Arial" w:hAnsi="Arial" w:cs="Arial"/>
          <w:i/>
          <w:iCs/>
          <w:color w:val="000000" w:themeColor="text1"/>
          <w:sz w:val="20"/>
          <w:szCs w:val="20"/>
          <w:vertAlign w:val="superscript"/>
        </w:rPr>
        <w:t>st</w:t>
      </w:r>
      <w:r w:rsidRPr="001C401F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Multidisciplinary Conference on Reinforcement Learning and Decision Making</w:t>
      </w:r>
      <w:r w:rsidR="0093679C" w:rsidRPr="001C401F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</w:t>
      </w:r>
      <w:r w:rsidR="00274C9E" w:rsidRPr="001C401F">
        <w:rPr>
          <w:rFonts w:ascii="Arial" w:hAnsi="Arial" w:cs="Arial"/>
          <w:color w:val="000000" w:themeColor="text1"/>
          <w:sz w:val="20"/>
          <w:szCs w:val="20"/>
        </w:rPr>
        <w:t>(2013)</w:t>
      </w:r>
      <w:r w:rsidR="0093679C" w:rsidRPr="001C401F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20E4019D" w14:textId="77777777" w:rsidR="00EC25C7" w:rsidRPr="001C401F" w:rsidRDefault="002B65C8" w:rsidP="006458C3">
      <w:pPr>
        <w:pStyle w:val="ListParagraph"/>
        <w:numPr>
          <w:ilvl w:val="0"/>
          <w:numId w:val="4"/>
        </w:numPr>
        <w:ind w:left="720" w:hanging="720"/>
        <w:contextualSpacing w:val="0"/>
        <w:rPr>
          <w:rFonts w:ascii="Arial" w:hAnsi="Arial" w:cs="Arial"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Daniel, R., DeWoskin, V., </w:t>
      </w:r>
      <w:r w:rsidRPr="001C401F">
        <w:rPr>
          <w:rFonts w:ascii="Arial" w:hAnsi="Arial" w:cs="Arial"/>
          <w:b/>
          <w:color w:val="000000" w:themeColor="text1"/>
          <w:sz w:val="20"/>
          <w:szCs w:val="20"/>
        </w:rPr>
        <w:t>Leong, Y.C.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, Radulescu, A. &amp; Niv, Y. Humans employ selective attention when learning in complex environments: evidence from computational modeling and </w:t>
      </w:r>
      <w:r w:rsidR="00F658B3" w:rsidRPr="001C401F">
        <w:rPr>
          <w:rFonts w:ascii="Arial" w:hAnsi="Arial" w:cs="Arial"/>
          <w:color w:val="000000" w:themeColor="text1"/>
          <w:sz w:val="20"/>
          <w:szCs w:val="20"/>
        </w:rPr>
        <w:t>neuroimaging.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1C401F">
        <w:rPr>
          <w:rFonts w:ascii="Arial" w:hAnsi="Arial" w:cs="Arial"/>
          <w:i/>
          <w:iCs/>
          <w:color w:val="000000" w:themeColor="text1"/>
          <w:sz w:val="20"/>
          <w:szCs w:val="20"/>
        </w:rPr>
        <w:t>1</w:t>
      </w:r>
      <w:r w:rsidR="008B78A7" w:rsidRPr="001C401F">
        <w:rPr>
          <w:rFonts w:ascii="Arial" w:hAnsi="Arial" w:cs="Arial"/>
          <w:i/>
          <w:iCs/>
          <w:color w:val="000000" w:themeColor="text1"/>
          <w:sz w:val="20"/>
          <w:szCs w:val="20"/>
          <w:vertAlign w:val="superscript"/>
        </w:rPr>
        <w:t>st</w:t>
      </w:r>
      <w:r w:rsidRPr="001C401F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Multidisciplinary Conference on Reinforcement Learning and Decision Making</w:t>
      </w:r>
      <w:r w:rsidR="0093679C" w:rsidRPr="001C401F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</w:t>
      </w:r>
      <w:r w:rsidR="00274C9E" w:rsidRPr="001C401F">
        <w:rPr>
          <w:rFonts w:ascii="Arial" w:hAnsi="Arial" w:cs="Arial"/>
          <w:color w:val="000000" w:themeColor="text1"/>
          <w:sz w:val="20"/>
          <w:szCs w:val="20"/>
        </w:rPr>
        <w:t>(2013)</w:t>
      </w:r>
      <w:r w:rsidR="0093679C" w:rsidRPr="001C401F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081492F5" w14:textId="77777777" w:rsidR="008C35C4" w:rsidRPr="001C401F" w:rsidRDefault="008C35C4" w:rsidP="00EB252A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 w:themeColor="text1"/>
        </w:rPr>
      </w:pPr>
    </w:p>
    <w:p w14:paraId="76EBB358" w14:textId="77777777" w:rsidR="00E518A0" w:rsidRPr="001C401F" w:rsidRDefault="00E518A0" w:rsidP="00EB252A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785E5653" w14:textId="73AA9CBA" w:rsidR="00EB252A" w:rsidRPr="001C401F" w:rsidRDefault="00173AFD" w:rsidP="00EB252A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 w:themeColor="text1"/>
          <w:sz w:val="22"/>
          <w:szCs w:val="22"/>
        </w:rPr>
      </w:pPr>
      <w:r w:rsidRPr="001C401F">
        <w:rPr>
          <w:rFonts w:ascii="Arial" w:hAnsi="Arial" w:cs="Arial"/>
          <w:b/>
          <w:color w:val="000000" w:themeColor="text1"/>
          <w:sz w:val="22"/>
          <w:szCs w:val="22"/>
        </w:rPr>
        <w:t>ORAL PRESENTATIONS</w:t>
      </w:r>
    </w:p>
    <w:p w14:paraId="03AD3FF0" w14:textId="737E59D2" w:rsidR="00EB252A" w:rsidRPr="001C401F" w:rsidRDefault="00EB252A" w:rsidP="00EB252A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2F338A5B" w14:textId="594543A0" w:rsidR="00B42966" w:rsidRPr="001C401F" w:rsidRDefault="00284E98" w:rsidP="00B42966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i/>
          <w:color w:val="000000" w:themeColor="text1"/>
          <w:sz w:val="20"/>
          <w:szCs w:val="18"/>
        </w:rPr>
      </w:pPr>
      <w:r w:rsidRPr="001C401F">
        <w:rPr>
          <w:rFonts w:ascii="Arial" w:hAnsi="Arial" w:cs="Arial"/>
          <w:i/>
          <w:color w:val="000000" w:themeColor="text1"/>
          <w:sz w:val="20"/>
          <w:szCs w:val="18"/>
        </w:rPr>
        <w:t xml:space="preserve">Invited </w:t>
      </w:r>
      <w:r w:rsidR="00E518A0" w:rsidRPr="001C401F">
        <w:rPr>
          <w:rFonts w:ascii="Arial" w:hAnsi="Arial" w:cs="Arial"/>
          <w:i/>
          <w:color w:val="000000" w:themeColor="text1"/>
          <w:sz w:val="20"/>
          <w:szCs w:val="18"/>
        </w:rPr>
        <w:t>Talks</w:t>
      </w:r>
    </w:p>
    <w:p w14:paraId="19936CF4" w14:textId="77777777" w:rsidR="00B42966" w:rsidRPr="001C401F" w:rsidRDefault="00B42966" w:rsidP="00B42966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i/>
          <w:color w:val="000000" w:themeColor="text1"/>
          <w:sz w:val="22"/>
          <w:szCs w:val="21"/>
        </w:rPr>
      </w:pPr>
    </w:p>
    <w:p w14:paraId="0263ACEE" w14:textId="00A4DE32" w:rsidR="00CB6DF0" w:rsidRPr="001C401F" w:rsidRDefault="00CB6DF0" w:rsidP="00CB6DF0">
      <w:pPr>
        <w:pStyle w:val="ListParagraph"/>
        <w:numPr>
          <w:ilvl w:val="0"/>
          <w:numId w:val="6"/>
        </w:numPr>
        <w:spacing w:after="220"/>
        <w:ind w:left="720" w:hanging="720"/>
        <w:contextualSpacing w:val="0"/>
        <w:rPr>
          <w:rFonts w:ascii="Arial" w:hAnsi="Arial" w:cs="Arial"/>
          <w:color w:val="000000" w:themeColor="text1"/>
          <w:sz w:val="20"/>
          <w:szCs w:val="20"/>
        </w:rPr>
      </w:pPr>
      <w:bookmarkStart w:id="2" w:name="OLE_LINK3"/>
      <w:bookmarkStart w:id="3" w:name="OLE_LINK4"/>
      <w:r w:rsidRPr="001C401F">
        <w:rPr>
          <w:rFonts w:ascii="Arial" w:hAnsi="Arial" w:cs="Arial"/>
          <w:color w:val="000000" w:themeColor="text1"/>
          <w:sz w:val="20"/>
          <w:szCs w:val="20"/>
        </w:rPr>
        <w:t>“An integrative view of motivated cognition”. ConCats, New York University (2022).</w:t>
      </w:r>
    </w:p>
    <w:p w14:paraId="6E1CA972" w14:textId="45E87880" w:rsidR="008F55DA" w:rsidRPr="001C401F" w:rsidRDefault="008F55DA" w:rsidP="008F55DA">
      <w:pPr>
        <w:pStyle w:val="ListParagraph"/>
        <w:numPr>
          <w:ilvl w:val="0"/>
          <w:numId w:val="6"/>
        </w:numPr>
        <w:spacing w:after="220"/>
        <w:ind w:left="720" w:hanging="720"/>
        <w:contextualSpacing w:val="0"/>
        <w:rPr>
          <w:rFonts w:ascii="Arial" w:hAnsi="Arial" w:cs="Arial"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“An integrative view of motivated cognition”. </w:t>
      </w:r>
      <w:r w:rsidR="00F81889" w:rsidRPr="001C401F">
        <w:rPr>
          <w:rFonts w:ascii="Arial" w:hAnsi="Arial" w:cs="Arial"/>
          <w:color w:val="000000" w:themeColor="text1"/>
          <w:sz w:val="20"/>
          <w:szCs w:val="20"/>
        </w:rPr>
        <w:t xml:space="preserve">Peking University 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>(202</w:t>
      </w:r>
      <w:r w:rsidR="00F81889" w:rsidRPr="001C401F">
        <w:rPr>
          <w:rFonts w:ascii="Arial" w:hAnsi="Arial" w:cs="Arial"/>
          <w:color w:val="000000" w:themeColor="text1"/>
          <w:sz w:val="20"/>
          <w:szCs w:val="20"/>
        </w:rPr>
        <w:t>1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>).</w:t>
      </w:r>
    </w:p>
    <w:bookmarkEnd w:id="2"/>
    <w:bookmarkEnd w:id="3"/>
    <w:p w14:paraId="238A2FA3" w14:textId="326BA8A7" w:rsidR="00F81889" w:rsidRPr="001C401F" w:rsidRDefault="00F81889" w:rsidP="00F81889">
      <w:pPr>
        <w:pStyle w:val="ListParagraph"/>
        <w:numPr>
          <w:ilvl w:val="0"/>
          <w:numId w:val="6"/>
        </w:numPr>
        <w:spacing w:after="220"/>
        <w:ind w:left="720" w:hanging="720"/>
        <w:contextualSpacing w:val="0"/>
        <w:rPr>
          <w:rFonts w:ascii="Arial" w:hAnsi="Arial" w:cs="Arial"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color w:val="000000" w:themeColor="text1"/>
          <w:sz w:val="20"/>
          <w:szCs w:val="20"/>
        </w:rPr>
        <w:t>“An integrative view of motivated cognition”. Social and Personality Brown Bag, University of Illinois at Urbana-Champaign (2021).</w:t>
      </w:r>
    </w:p>
    <w:p w14:paraId="3F5BEA82" w14:textId="61EA21B9" w:rsidR="008B79C7" w:rsidRPr="001C401F" w:rsidRDefault="0093679C" w:rsidP="002C46CE">
      <w:pPr>
        <w:pStyle w:val="ListParagraph"/>
        <w:numPr>
          <w:ilvl w:val="0"/>
          <w:numId w:val="6"/>
        </w:numPr>
        <w:spacing w:after="220"/>
        <w:ind w:left="720" w:hanging="720"/>
        <w:contextualSpacing w:val="0"/>
        <w:rPr>
          <w:rFonts w:ascii="Arial" w:hAnsi="Arial" w:cs="Arial"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color w:val="000000" w:themeColor="text1"/>
          <w:sz w:val="20"/>
          <w:szCs w:val="20"/>
        </w:rPr>
        <w:t>“</w:t>
      </w:r>
      <w:r w:rsidR="001458EC" w:rsidRPr="001C401F">
        <w:rPr>
          <w:rFonts w:ascii="Arial" w:hAnsi="Arial" w:cs="Arial"/>
          <w:color w:val="000000" w:themeColor="text1"/>
          <w:sz w:val="20"/>
          <w:szCs w:val="20"/>
        </w:rPr>
        <w:t>An integrative view of motivated cognition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>”</w:t>
      </w:r>
      <w:r w:rsidR="00F658B3" w:rsidRPr="001C401F">
        <w:rPr>
          <w:rFonts w:ascii="Arial" w:hAnsi="Arial" w:cs="Arial"/>
          <w:color w:val="000000" w:themeColor="text1"/>
          <w:sz w:val="20"/>
          <w:szCs w:val="20"/>
        </w:rPr>
        <w:t>.</w:t>
      </w:r>
      <w:r w:rsidR="00F863E6" w:rsidRPr="001C401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1458EC" w:rsidRPr="001C401F">
        <w:rPr>
          <w:rFonts w:ascii="Arial" w:hAnsi="Arial" w:cs="Arial"/>
          <w:color w:val="000000" w:themeColor="text1"/>
          <w:sz w:val="20"/>
          <w:szCs w:val="20"/>
        </w:rPr>
        <w:t>UCLA Brain Mapping Seminar</w:t>
      </w:r>
      <w:r w:rsidR="00F863E6" w:rsidRPr="001C401F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1458EC" w:rsidRPr="001C401F">
        <w:rPr>
          <w:rFonts w:ascii="Arial" w:hAnsi="Arial" w:cs="Arial"/>
          <w:color w:val="000000" w:themeColor="text1"/>
          <w:sz w:val="20"/>
          <w:szCs w:val="20"/>
        </w:rPr>
        <w:t>University of California, Los Angeles</w:t>
      </w:r>
      <w:r w:rsidR="008B79C7" w:rsidRPr="001C401F">
        <w:rPr>
          <w:rFonts w:ascii="Arial" w:hAnsi="Arial" w:cs="Arial"/>
          <w:color w:val="000000" w:themeColor="text1"/>
          <w:sz w:val="20"/>
          <w:szCs w:val="20"/>
        </w:rPr>
        <w:t xml:space="preserve"> (20</w:t>
      </w:r>
      <w:r w:rsidR="001458EC" w:rsidRPr="001C401F">
        <w:rPr>
          <w:rFonts w:ascii="Arial" w:hAnsi="Arial" w:cs="Arial"/>
          <w:color w:val="000000" w:themeColor="text1"/>
          <w:sz w:val="20"/>
          <w:szCs w:val="20"/>
        </w:rPr>
        <w:t>21</w:t>
      </w:r>
      <w:r w:rsidR="008B79C7" w:rsidRPr="001C401F">
        <w:rPr>
          <w:rFonts w:ascii="Arial" w:hAnsi="Arial" w:cs="Arial"/>
          <w:color w:val="000000" w:themeColor="text1"/>
          <w:sz w:val="20"/>
          <w:szCs w:val="20"/>
        </w:rPr>
        <w:t>)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78B160FC" w14:textId="57230FA7" w:rsidR="00453DEA" w:rsidRPr="001C401F" w:rsidRDefault="00453DEA" w:rsidP="00453DEA">
      <w:pPr>
        <w:pStyle w:val="ListParagraph"/>
        <w:numPr>
          <w:ilvl w:val="0"/>
          <w:numId w:val="6"/>
        </w:numPr>
        <w:spacing w:after="220"/>
        <w:ind w:left="720" w:hanging="720"/>
        <w:contextualSpacing w:val="0"/>
        <w:rPr>
          <w:rFonts w:ascii="Arial" w:hAnsi="Arial" w:cs="Arial"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color w:val="000000" w:themeColor="text1"/>
          <w:sz w:val="20"/>
          <w:szCs w:val="20"/>
        </w:rPr>
        <w:t>“Motivated perception: How the brain sees what it wants to see”. Mind, Brain, Computation and Technology Seminar, Stanford University (2019).</w:t>
      </w:r>
    </w:p>
    <w:p w14:paraId="545538BF" w14:textId="39C11E80" w:rsidR="00F863E6" w:rsidRPr="001C401F" w:rsidRDefault="0093679C" w:rsidP="002C46CE">
      <w:pPr>
        <w:pStyle w:val="ListParagraph"/>
        <w:numPr>
          <w:ilvl w:val="0"/>
          <w:numId w:val="6"/>
        </w:numPr>
        <w:spacing w:after="220"/>
        <w:ind w:left="720" w:hanging="720"/>
        <w:contextualSpacing w:val="0"/>
        <w:rPr>
          <w:rFonts w:ascii="Arial" w:hAnsi="Arial" w:cs="Arial"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color w:val="000000" w:themeColor="text1"/>
          <w:sz w:val="20"/>
          <w:szCs w:val="20"/>
        </w:rPr>
        <w:t>“</w:t>
      </w:r>
      <w:r w:rsidR="00F863E6" w:rsidRPr="001C401F">
        <w:rPr>
          <w:rFonts w:ascii="Arial" w:hAnsi="Arial" w:cs="Arial"/>
          <w:color w:val="000000" w:themeColor="text1"/>
          <w:sz w:val="20"/>
          <w:szCs w:val="20"/>
        </w:rPr>
        <w:t>Neurocomputational mechanisms underlying motivated seeing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>”</w:t>
      </w:r>
      <w:r w:rsidR="00F658B3" w:rsidRPr="001C401F">
        <w:rPr>
          <w:rFonts w:ascii="Arial" w:hAnsi="Arial" w:cs="Arial"/>
          <w:color w:val="000000" w:themeColor="text1"/>
          <w:sz w:val="20"/>
          <w:szCs w:val="20"/>
        </w:rPr>
        <w:t>.</w:t>
      </w:r>
      <w:r w:rsidR="00F863E6" w:rsidRPr="001C401F">
        <w:rPr>
          <w:rFonts w:ascii="Arial" w:hAnsi="Arial" w:cs="Arial"/>
          <w:color w:val="000000" w:themeColor="text1"/>
          <w:sz w:val="20"/>
          <w:szCs w:val="20"/>
        </w:rPr>
        <w:t xml:space="preserve"> Affective Brain Lab Seminar Series, University College London</w:t>
      </w:r>
      <w:r w:rsidR="008B79C7" w:rsidRPr="001C401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F863E6" w:rsidRPr="001C401F">
        <w:rPr>
          <w:rFonts w:ascii="Arial" w:hAnsi="Arial" w:cs="Arial"/>
          <w:color w:val="000000" w:themeColor="text1"/>
          <w:sz w:val="20"/>
          <w:szCs w:val="20"/>
        </w:rPr>
        <w:t>(Skype</w:t>
      </w:r>
      <w:r w:rsidR="00F658B3" w:rsidRPr="001C401F">
        <w:rPr>
          <w:rFonts w:ascii="Arial" w:hAnsi="Arial" w:cs="Arial"/>
          <w:color w:val="000000" w:themeColor="text1"/>
          <w:sz w:val="20"/>
          <w:szCs w:val="20"/>
        </w:rPr>
        <w:t>, 2018</w:t>
      </w:r>
      <w:r w:rsidR="00F863E6" w:rsidRPr="001C401F">
        <w:rPr>
          <w:rFonts w:ascii="Arial" w:hAnsi="Arial" w:cs="Arial"/>
          <w:color w:val="000000" w:themeColor="text1"/>
          <w:sz w:val="20"/>
          <w:szCs w:val="20"/>
        </w:rPr>
        <w:t>)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4C2C5EEE" w14:textId="32D18563" w:rsidR="00F863E6" w:rsidRPr="001C401F" w:rsidRDefault="0093679C" w:rsidP="002C46CE">
      <w:pPr>
        <w:pStyle w:val="ListParagraph"/>
        <w:numPr>
          <w:ilvl w:val="0"/>
          <w:numId w:val="6"/>
        </w:numPr>
        <w:spacing w:after="220"/>
        <w:ind w:left="720" w:hanging="720"/>
        <w:contextualSpacing w:val="0"/>
        <w:rPr>
          <w:rFonts w:ascii="Arial" w:hAnsi="Arial" w:cs="Arial"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color w:val="000000" w:themeColor="text1"/>
          <w:sz w:val="20"/>
          <w:szCs w:val="20"/>
        </w:rPr>
        <w:t>“</w:t>
      </w:r>
      <w:r w:rsidR="00F863E6" w:rsidRPr="001C401F">
        <w:rPr>
          <w:rFonts w:ascii="Arial" w:hAnsi="Arial" w:cs="Arial"/>
          <w:color w:val="000000" w:themeColor="text1"/>
          <w:sz w:val="20"/>
          <w:szCs w:val="20"/>
        </w:rPr>
        <w:t>Dynamic modulation of attention during decision-making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>”</w:t>
      </w:r>
      <w:r w:rsidR="00762C96" w:rsidRPr="001C401F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="00F863E6" w:rsidRPr="001C401F">
        <w:rPr>
          <w:rFonts w:ascii="Arial" w:hAnsi="Arial" w:cs="Arial"/>
          <w:color w:val="000000" w:themeColor="text1"/>
          <w:sz w:val="20"/>
          <w:szCs w:val="20"/>
        </w:rPr>
        <w:t>National Institutes of Health</w:t>
      </w:r>
      <w:r w:rsidR="00762C96" w:rsidRPr="001C401F">
        <w:rPr>
          <w:rFonts w:ascii="Arial" w:hAnsi="Arial" w:cs="Arial"/>
          <w:color w:val="000000" w:themeColor="text1"/>
          <w:sz w:val="20"/>
          <w:szCs w:val="20"/>
        </w:rPr>
        <w:t xml:space="preserve"> (2017)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399E2716" w14:textId="564EBEF9" w:rsidR="00762C96" w:rsidRPr="001C401F" w:rsidRDefault="0093679C" w:rsidP="002C46C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20"/>
        <w:ind w:left="720" w:hanging="720"/>
        <w:contextualSpacing w:val="0"/>
        <w:rPr>
          <w:rFonts w:ascii="Arial" w:hAnsi="Arial" w:cs="Arial"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color w:val="000000" w:themeColor="text1"/>
          <w:sz w:val="20"/>
          <w:szCs w:val="20"/>
        </w:rPr>
        <w:t>“</w:t>
      </w:r>
      <w:r w:rsidR="00762C96" w:rsidRPr="001C401F">
        <w:rPr>
          <w:rFonts w:ascii="Arial" w:hAnsi="Arial" w:cs="Arial"/>
          <w:color w:val="000000" w:themeColor="text1"/>
          <w:sz w:val="20"/>
          <w:szCs w:val="20"/>
        </w:rPr>
        <w:t>Dynamic modulation of attention during decision-making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>”</w:t>
      </w:r>
      <w:r w:rsidR="00762C96" w:rsidRPr="001C401F">
        <w:rPr>
          <w:rFonts w:ascii="Arial" w:hAnsi="Arial" w:cs="Arial"/>
          <w:color w:val="000000" w:themeColor="text1"/>
          <w:sz w:val="20"/>
          <w:szCs w:val="20"/>
        </w:rPr>
        <w:t>. Johns Hopkins University (2017)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3F6E33D9" w14:textId="2AED44D8" w:rsidR="00762C96" w:rsidRPr="001C401F" w:rsidRDefault="0093679C" w:rsidP="002C46CE">
      <w:pPr>
        <w:pStyle w:val="ListParagraph"/>
        <w:numPr>
          <w:ilvl w:val="0"/>
          <w:numId w:val="6"/>
        </w:numPr>
        <w:spacing w:after="220"/>
        <w:ind w:left="720" w:hanging="720"/>
        <w:contextualSpacing w:val="0"/>
        <w:rPr>
          <w:rFonts w:ascii="Arial" w:hAnsi="Arial" w:cs="Arial"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color w:val="000000" w:themeColor="text1"/>
          <w:sz w:val="20"/>
          <w:szCs w:val="20"/>
        </w:rPr>
        <w:t>“</w:t>
      </w:r>
      <w:r w:rsidR="00762C96" w:rsidRPr="001C401F">
        <w:rPr>
          <w:rFonts w:ascii="Arial" w:hAnsi="Arial" w:cs="Arial"/>
          <w:color w:val="000000" w:themeColor="text1"/>
          <w:sz w:val="20"/>
          <w:szCs w:val="20"/>
        </w:rPr>
        <w:t>Neural prediction of social support hubs in emerging social networks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>”</w:t>
      </w:r>
      <w:r w:rsidR="00762C96" w:rsidRPr="001C401F">
        <w:rPr>
          <w:rFonts w:ascii="Arial" w:hAnsi="Arial" w:cs="Arial"/>
          <w:color w:val="000000" w:themeColor="text1"/>
          <w:sz w:val="20"/>
          <w:szCs w:val="20"/>
        </w:rPr>
        <w:t>. Langfeld Conference: From micro-level cognitive phenomena to large-scale social dynamics, Princeton University (2017)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55421153" w14:textId="5CEAEFC9" w:rsidR="00762C96" w:rsidRPr="001C401F" w:rsidRDefault="0093679C" w:rsidP="002C46C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20"/>
        <w:ind w:left="720" w:hanging="720"/>
        <w:contextualSpacing w:val="0"/>
        <w:rPr>
          <w:rFonts w:ascii="Arial" w:hAnsi="Arial" w:cs="Arial"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color w:val="000000" w:themeColor="text1"/>
          <w:sz w:val="20"/>
          <w:szCs w:val="20"/>
        </w:rPr>
        <w:t>“</w:t>
      </w:r>
      <w:r w:rsidR="00762C96" w:rsidRPr="001C401F">
        <w:rPr>
          <w:rFonts w:ascii="Arial" w:hAnsi="Arial" w:cs="Arial"/>
          <w:color w:val="000000" w:themeColor="text1"/>
          <w:sz w:val="20"/>
          <w:szCs w:val="20"/>
        </w:rPr>
        <w:t>Optimism bias in advice-taking: A computational account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>”</w:t>
      </w:r>
      <w:r w:rsidR="00762C96" w:rsidRPr="001C401F">
        <w:rPr>
          <w:rFonts w:ascii="Arial" w:hAnsi="Arial" w:cs="Arial"/>
          <w:color w:val="000000" w:themeColor="text1"/>
          <w:sz w:val="20"/>
          <w:szCs w:val="20"/>
        </w:rPr>
        <w:t>. Stanford-Berkeley-Davis Social and Affective Area Talks, University of California, Berkeley (2017)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67928538" w14:textId="29C86C6D" w:rsidR="007636D4" w:rsidRPr="001C401F" w:rsidRDefault="0093679C" w:rsidP="00B42966">
      <w:pPr>
        <w:pStyle w:val="ListParagraph"/>
        <w:numPr>
          <w:ilvl w:val="0"/>
          <w:numId w:val="6"/>
        </w:numPr>
        <w:spacing w:after="220"/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color w:val="000000" w:themeColor="text1"/>
          <w:sz w:val="20"/>
          <w:szCs w:val="20"/>
        </w:rPr>
        <w:t>“</w:t>
      </w:r>
      <w:r w:rsidR="00762C96" w:rsidRPr="001C401F">
        <w:rPr>
          <w:rFonts w:ascii="Arial" w:hAnsi="Arial" w:cs="Arial"/>
          <w:color w:val="000000" w:themeColor="text1"/>
          <w:sz w:val="20"/>
          <w:szCs w:val="20"/>
        </w:rPr>
        <w:t>Learning what’s relevant in a largely irrelevant world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>”</w:t>
      </w:r>
      <w:r w:rsidR="00762C96" w:rsidRPr="001C401F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="00762C96" w:rsidRPr="001C401F">
        <w:rPr>
          <w:rFonts w:ascii="Arial" w:hAnsi="Arial" w:cs="Arial"/>
          <w:iCs/>
          <w:color w:val="000000" w:themeColor="text1"/>
          <w:sz w:val="20"/>
          <w:szCs w:val="20"/>
        </w:rPr>
        <w:t xml:space="preserve">Barbados Workshop in Reinforcement Learning: Planning in Reinforcement Learning </w:t>
      </w:r>
      <w:r w:rsidR="00762C96" w:rsidRPr="001C401F">
        <w:rPr>
          <w:rFonts w:ascii="Arial" w:hAnsi="Arial" w:cs="Arial"/>
          <w:color w:val="000000" w:themeColor="text1"/>
          <w:sz w:val="20"/>
          <w:szCs w:val="20"/>
        </w:rPr>
        <w:t>(2013).</w:t>
      </w:r>
    </w:p>
    <w:p w14:paraId="54F105E2" w14:textId="77777777" w:rsidR="00E518A0" w:rsidRPr="001C401F" w:rsidRDefault="00E518A0" w:rsidP="002C46CE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i/>
          <w:color w:val="000000" w:themeColor="text1"/>
          <w:sz w:val="22"/>
          <w:szCs w:val="21"/>
        </w:rPr>
      </w:pPr>
    </w:p>
    <w:p w14:paraId="4CEFCAC7" w14:textId="72738638" w:rsidR="00762C96" w:rsidRPr="001C401F" w:rsidRDefault="00460EC6" w:rsidP="002C46CE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i/>
          <w:color w:val="000000" w:themeColor="text1"/>
          <w:sz w:val="20"/>
          <w:szCs w:val="18"/>
        </w:rPr>
      </w:pPr>
      <w:r w:rsidRPr="001C401F">
        <w:rPr>
          <w:rFonts w:ascii="Arial" w:hAnsi="Arial" w:cs="Arial"/>
          <w:i/>
          <w:color w:val="000000" w:themeColor="text1"/>
          <w:sz w:val="20"/>
          <w:szCs w:val="18"/>
        </w:rPr>
        <w:lastRenderedPageBreak/>
        <w:t>Conference Talks</w:t>
      </w:r>
    </w:p>
    <w:p w14:paraId="5A6CC275" w14:textId="77777777" w:rsidR="002C46CE" w:rsidRPr="001C401F" w:rsidRDefault="002C46CE" w:rsidP="002C46CE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4B441557" w14:textId="0B5EE6CD" w:rsidR="00B42966" w:rsidRPr="001C401F" w:rsidRDefault="00B42966" w:rsidP="00B42966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20"/>
        <w:ind w:left="720" w:hanging="720"/>
        <w:contextualSpacing w:val="0"/>
        <w:rPr>
          <w:rFonts w:ascii="Arial" w:hAnsi="Arial" w:cs="Arial"/>
          <w:bCs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color w:val="000000" w:themeColor="text1"/>
          <w:sz w:val="20"/>
          <w:szCs w:val="20"/>
        </w:rPr>
        <w:t>“Neurocomputational approaches to motivated visual perception”. Society for</w:t>
      </w:r>
      <w:r w:rsidR="007B034B" w:rsidRPr="001C401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>Experiment</w:t>
      </w:r>
      <w:r w:rsidR="00510265" w:rsidRPr="001C401F">
        <w:rPr>
          <w:rFonts w:ascii="Arial" w:hAnsi="Arial" w:cs="Arial"/>
          <w:color w:val="000000" w:themeColor="text1"/>
          <w:sz w:val="20"/>
          <w:szCs w:val="20"/>
        </w:rPr>
        <w:t xml:space="preserve">al </w:t>
      </w:r>
      <w:r w:rsidR="007B034B" w:rsidRPr="001C401F">
        <w:rPr>
          <w:rFonts w:ascii="Arial" w:hAnsi="Arial" w:cs="Arial"/>
          <w:color w:val="000000" w:themeColor="text1"/>
          <w:sz w:val="20"/>
          <w:szCs w:val="20"/>
        </w:rPr>
        <w:t xml:space="preserve">Social 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>Psychology Annual Meeting (2021).</w:t>
      </w:r>
    </w:p>
    <w:p w14:paraId="206F0008" w14:textId="4B18EDF5" w:rsidR="00B42966" w:rsidRPr="001C401F" w:rsidRDefault="00B42966" w:rsidP="002C46C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20"/>
        <w:ind w:left="720" w:hanging="720"/>
        <w:contextualSpacing w:val="0"/>
        <w:rPr>
          <w:rFonts w:ascii="Arial" w:hAnsi="Arial" w:cs="Arial"/>
          <w:bCs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bCs/>
          <w:color w:val="000000" w:themeColor="text1"/>
          <w:sz w:val="20"/>
          <w:szCs w:val="20"/>
        </w:rPr>
        <w:t xml:space="preserve">“Threat-related and moral-emotional language drive polarized neural responses between conservatives and liberals watching political videos”. 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>Society for Experiment</w:t>
      </w:r>
      <w:r w:rsidR="00510265" w:rsidRPr="001C401F">
        <w:rPr>
          <w:rFonts w:ascii="Arial" w:hAnsi="Arial" w:cs="Arial"/>
          <w:color w:val="000000" w:themeColor="text1"/>
          <w:sz w:val="20"/>
          <w:szCs w:val="20"/>
        </w:rPr>
        <w:t xml:space="preserve">al </w:t>
      </w:r>
      <w:r w:rsidR="007B034B" w:rsidRPr="001C401F">
        <w:rPr>
          <w:rFonts w:ascii="Arial" w:hAnsi="Arial" w:cs="Arial"/>
          <w:color w:val="000000" w:themeColor="text1"/>
          <w:sz w:val="20"/>
          <w:szCs w:val="20"/>
        </w:rPr>
        <w:t xml:space="preserve">Social 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>Psychology Annual Meeting (2021)</w:t>
      </w:r>
    </w:p>
    <w:p w14:paraId="748ACB24" w14:textId="08F45509" w:rsidR="00762C96" w:rsidRPr="001C401F" w:rsidRDefault="0093679C" w:rsidP="002C46C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20"/>
        <w:ind w:left="720" w:hanging="720"/>
        <w:contextualSpacing w:val="0"/>
        <w:rPr>
          <w:rFonts w:ascii="Arial" w:hAnsi="Arial" w:cs="Arial"/>
          <w:bCs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bCs/>
          <w:color w:val="000000" w:themeColor="text1"/>
          <w:sz w:val="20"/>
          <w:szCs w:val="20"/>
        </w:rPr>
        <w:t>“</w:t>
      </w:r>
      <w:r w:rsidR="00150121" w:rsidRPr="001C401F">
        <w:rPr>
          <w:rFonts w:ascii="Arial" w:hAnsi="Arial" w:cs="Arial"/>
          <w:bCs/>
          <w:color w:val="000000" w:themeColor="text1"/>
          <w:sz w:val="20"/>
          <w:szCs w:val="20"/>
        </w:rPr>
        <w:t>Neural divergence between politically dissimilar individuals viewing real-world political messages</w:t>
      </w:r>
      <w:r w:rsidRPr="001C401F">
        <w:rPr>
          <w:rFonts w:ascii="Arial" w:hAnsi="Arial" w:cs="Arial"/>
          <w:bCs/>
          <w:color w:val="000000" w:themeColor="text1"/>
          <w:sz w:val="20"/>
          <w:szCs w:val="20"/>
        </w:rPr>
        <w:t xml:space="preserve">”. </w:t>
      </w:r>
      <w:r w:rsidR="00150121" w:rsidRPr="001C401F">
        <w:rPr>
          <w:rFonts w:ascii="Arial" w:hAnsi="Arial" w:cs="Arial"/>
          <w:bCs/>
          <w:color w:val="000000" w:themeColor="text1"/>
          <w:sz w:val="20"/>
          <w:szCs w:val="20"/>
        </w:rPr>
        <w:t xml:space="preserve">European Society for Cognitive and Affective Neuroscience 2021 Convention </w:t>
      </w:r>
      <w:r w:rsidRPr="001C401F">
        <w:rPr>
          <w:rFonts w:ascii="Arial" w:hAnsi="Arial" w:cs="Arial"/>
          <w:bCs/>
          <w:color w:val="000000" w:themeColor="text1"/>
          <w:sz w:val="20"/>
          <w:szCs w:val="20"/>
        </w:rPr>
        <w:t>(2020).</w:t>
      </w:r>
    </w:p>
    <w:p w14:paraId="2AEE151E" w14:textId="008C0D3B" w:rsidR="00150121" w:rsidRPr="001C401F" w:rsidRDefault="00150121" w:rsidP="00150121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20"/>
        <w:ind w:left="720" w:hanging="720"/>
        <w:contextualSpacing w:val="0"/>
        <w:rPr>
          <w:rFonts w:ascii="Arial" w:hAnsi="Arial" w:cs="Arial"/>
          <w:bCs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bCs/>
          <w:color w:val="000000" w:themeColor="text1"/>
          <w:sz w:val="20"/>
          <w:szCs w:val="20"/>
        </w:rPr>
        <w:t>“Polarized neural responses to political content are associated with biased assimilation of political information and subsequent attitude change”. Society for Neuroeconomics Annual Meeting (2020).</w:t>
      </w:r>
    </w:p>
    <w:p w14:paraId="4321981D" w14:textId="007F3023" w:rsidR="0093679C" w:rsidRPr="001C401F" w:rsidRDefault="0093679C" w:rsidP="002C46C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20"/>
        <w:ind w:left="720" w:hanging="720"/>
        <w:contextualSpacing w:val="0"/>
        <w:rPr>
          <w:rFonts w:ascii="Arial" w:hAnsi="Arial" w:cs="Arial"/>
          <w:bCs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bCs/>
          <w:color w:val="000000" w:themeColor="text1"/>
          <w:sz w:val="20"/>
          <w:szCs w:val="20"/>
        </w:rPr>
        <w:t>“The role of pupil-linked arousal processes in dynamically modulating motivational biases in perceptual decision-making”. Reading Emotions Symposium (2020)</w:t>
      </w:r>
    </w:p>
    <w:p w14:paraId="0D5D6381" w14:textId="77777777" w:rsidR="00AB0481" w:rsidRPr="001C401F" w:rsidRDefault="0093679C" w:rsidP="002C46C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20"/>
        <w:ind w:left="720" w:hanging="720"/>
        <w:contextualSpacing w:val="0"/>
        <w:rPr>
          <w:rFonts w:ascii="Arial" w:hAnsi="Arial" w:cs="Arial"/>
          <w:bCs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color w:val="000000" w:themeColor="text1"/>
          <w:sz w:val="20"/>
          <w:szCs w:val="20"/>
        </w:rPr>
        <w:t>“</w:t>
      </w:r>
      <w:r w:rsidR="00762C96" w:rsidRPr="001C401F">
        <w:rPr>
          <w:rFonts w:ascii="Arial" w:hAnsi="Arial" w:cs="Arial"/>
          <w:color w:val="000000" w:themeColor="text1"/>
          <w:sz w:val="20"/>
          <w:szCs w:val="20"/>
        </w:rPr>
        <w:t>Neurocomputational mechanisms underlying motivated seeing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”. </w:t>
      </w:r>
      <w:r w:rsidR="00762C96" w:rsidRPr="001C401F">
        <w:rPr>
          <w:rFonts w:ascii="Arial" w:hAnsi="Arial" w:cs="Arial"/>
          <w:color w:val="000000" w:themeColor="text1"/>
          <w:sz w:val="20"/>
          <w:szCs w:val="20"/>
        </w:rPr>
        <w:t>Bay Area Affective Science Meeting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AB0481" w:rsidRPr="001C401F">
        <w:rPr>
          <w:rFonts w:ascii="Arial" w:hAnsi="Arial" w:cs="Arial"/>
          <w:color w:val="000000" w:themeColor="text1"/>
          <w:sz w:val="20"/>
          <w:szCs w:val="20"/>
        </w:rPr>
        <w:t>(2018).</w:t>
      </w:r>
    </w:p>
    <w:p w14:paraId="11228667" w14:textId="77777777" w:rsidR="00AB0481" w:rsidRPr="001C401F" w:rsidRDefault="00AB0481" w:rsidP="002C46C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20"/>
        <w:ind w:left="720" w:hanging="720"/>
        <w:contextualSpacing w:val="0"/>
        <w:rPr>
          <w:rFonts w:ascii="Arial" w:hAnsi="Arial" w:cs="Arial"/>
          <w:bCs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color w:val="000000" w:themeColor="text1"/>
          <w:sz w:val="20"/>
          <w:szCs w:val="20"/>
        </w:rPr>
        <w:t>“</w:t>
      </w:r>
      <w:r w:rsidR="00762C96" w:rsidRPr="001C401F">
        <w:rPr>
          <w:rFonts w:ascii="Arial" w:hAnsi="Arial" w:cs="Arial"/>
          <w:color w:val="000000" w:themeColor="text1"/>
          <w:sz w:val="20"/>
          <w:szCs w:val="20"/>
        </w:rPr>
        <w:t>Neurocomputational mechanisms underlying motivational biases in perceptual decision-making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>”.</w:t>
      </w:r>
      <w:r w:rsidR="00762C96" w:rsidRPr="001C401F">
        <w:rPr>
          <w:rFonts w:ascii="Arial" w:hAnsi="Arial" w:cs="Arial"/>
          <w:color w:val="000000" w:themeColor="text1"/>
          <w:sz w:val="20"/>
          <w:szCs w:val="20"/>
        </w:rPr>
        <w:t xml:space="preserve"> Organization of Human Brain Mapping Annual Meeting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 (2018)</w:t>
      </w:r>
    </w:p>
    <w:p w14:paraId="7129CD7F" w14:textId="77777777" w:rsidR="00AB0481" w:rsidRPr="001C401F" w:rsidRDefault="00AB0481" w:rsidP="002C46C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20"/>
        <w:ind w:left="720" w:hanging="720"/>
        <w:contextualSpacing w:val="0"/>
        <w:rPr>
          <w:rFonts w:ascii="Arial" w:hAnsi="Arial" w:cs="Arial"/>
          <w:bCs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color w:val="000000" w:themeColor="text1"/>
          <w:sz w:val="20"/>
          <w:szCs w:val="20"/>
        </w:rPr>
        <w:t>“</w:t>
      </w:r>
      <w:r w:rsidR="00762C96" w:rsidRPr="001C401F">
        <w:rPr>
          <w:rFonts w:ascii="Arial" w:hAnsi="Arial" w:cs="Arial"/>
          <w:color w:val="000000" w:themeColor="text1"/>
          <w:sz w:val="20"/>
          <w:szCs w:val="20"/>
        </w:rPr>
        <w:t>Shared patterns of neural activity during narrative recall reveal shared structure in memory representations across individuals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>”.</w:t>
      </w:r>
      <w:r w:rsidR="00762C96" w:rsidRPr="001C401F">
        <w:rPr>
          <w:rFonts w:ascii="Arial" w:hAnsi="Arial" w:cs="Arial"/>
          <w:color w:val="000000" w:themeColor="text1"/>
          <w:sz w:val="20"/>
          <w:szCs w:val="20"/>
        </w:rPr>
        <w:t xml:space="preserve"> Association for Psychological Science Annual Convention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 (2018)</w:t>
      </w:r>
    </w:p>
    <w:p w14:paraId="42F00AC2" w14:textId="789F1664" w:rsidR="00AB0481" w:rsidRPr="001C401F" w:rsidRDefault="00AB0481" w:rsidP="002C46C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20"/>
        <w:ind w:left="720" w:hanging="720"/>
        <w:contextualSpacing w:val="0"/>
        <w:rPr>
          <w:rFonts w:ascii="Arial" w:hAnsi="Arial" w:cs="Arial"/>
          <w:bCs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color w:val="000000" w:themeColor="text1"/>
          <w:sz w:val="20"/>
          <w:szCs w:val="20"/>
        </w:rPr>
        <w:t>“</w:t>
      </w:r>
      <w:r w:rsidR="00762C96" w:rsidRPr="001C401F">
        <w:rPr>
          <w:rFonts w:ascii="Arial" w:hAnsi="Arial" w:cs="Arial"/>
          <w:color w:val="000000" w:themeColor="text1"/>
          <w:sz w:val="20"/>
          <w:szCs w:val="20"/>
        </w:rPr>
        <w:t>Neurocomputational mechanisms underlying motivated seeing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”. </w:t>
      </w:r>
      <w:r w:rsidR="00762C96" w:rsidRPr="001C401F">
        <w:rPr>
          <w:rFonts w:ascii="Arial" w:hAnsi="Arial" w:cs="Arial"/>
          <w:color w:val="000000" w:themeColor="text1"/>
          <w:sz w:val="20"/>
          <w:szCs w:val="20"/>
        </w:rPr>
        <w:t>Social and Affective Neuroscience Society Meeting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 (2018)</w:t>
      </w:r>
    </w:p>
    <w:p w14:paraId="1396525F" w14:textId="77777777" w:rsidR="00AB0481" w:rsidRPr="001C401F" w:rsidRDefault="00AB0481" w:rsidP="002C46C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20"/>
        <w:ind w:left="720" w:hanging="720"/>
        <w:contextualSpacing w:val="0"/>
        <w:rPr>
          <w:rFonts w:ascii="Arial" w:hAnsi="Arial" w:cs="Arial"/>
          <w:bCs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color w:val="000000" w:themeColor="text1"/>
          <w:sz w:val="20"/>
          <w:szCs w:val="20"/>
        </w:rPr>
        <w:t>“</w:t>
      </w:r>
      <w:r w:rsidR="00762C96" w:rsidRPr="001C401F">
        <w:rPr>
          <w:rFonts w:ascii="Arial" w:hAnsi="Arial" w:cs="Arial"/>
          <w:color w:val="000000" w:themeColor="text1"/>
          <w:sz w:val="20"/>
          <w:szCs w:val="20"/>
        </w:rPr>
        <w:t>Neural detection of socially-valued community members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>”</w:t>
      </w:r>
      <w:r w:rsidR="00762C96" w:rsidRPr="001C401F">
        <w:rPr>
          <w:rFonts w:ascii="Arial" w:hAnsi="Arial" w:cs="Arial"/>
          <w:color w:val="000000" w:themeColor="text1"/>
          <w:sz w:val="20"/>
          <w:szCs w:val="20"/>
        </w:rPr>
        <w:t>. Society for Neuroscience Annual Meeting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 (2017).</w:t>
      </w:r>
    </w:p>
    <w:p w14:paraId="658A1E32" w14:textId="77777777" w:rsidR="00AB0481" w:rsidRPr="001C401F" w:rsidRDefault="00AB0481" w:rsidP="002C46C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20"/>
        <w:ind w:left="720" w:hanging="720"/>
        <w:contextualSpacing w:val="0"/>
        <w:rPr>
          <w:rFonts w:ascii="Arial" w:hAnsi="Arial" w:cs="Arial"/>
          <w:bCs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color w:val="000000" w:themeColor="text1"/>
          <w:sz w:val="20"/>
          <w:szCs w:val="20"/>
        </w:rPr>
        <w:t>“</w:t>
      </w:r>
      <w:r w:rsidR="00762C96" w:rsidRPr="001C401F">
        <w:rPr>
          <w:rFonts w:ascii="Arial" w:hAnsi="Arial" w:cs="Arial"/>
          <w:color w:val="000000" w:themeColor="text1"/>
          <w:sz w:val="20"/>
          <w:szCs w:val="20"/>
        </w:rPr>
        <w:t>Inflated perception of expertise: A computational account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>”</w:t>
      </w:r>
      <w:r w:rsidR="00762C96" w:rsidRPr="001C401F">
        <w:rPr>
          <w:rFonts w:ascii="Arial" w:hAnsi="Arial" w:cs="Arial"/>
          <w:color w:val="000000" w:themeColor="text1"/>
          <w:sz w:val="20"/>
          <w:szCs w:val="20"/>
        </w:rPr>
        <w:t>. Society for Personality and Social Psychology Annual Meeting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 (2017). </w:t>
      </w:r>
    </w:p>
    <w:p w14:paraId="1BBFD632" w14:textId="77777777" w:rsidR="00AB0481" w:rsidRPr="001C401F" w:rsidRDefault="00AB0481" w:rsidP="002C46C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20"/>
        <w:ind w:left="720" w:hanging="720"/>
        <w:contextualSpacing w:val="0"/>
        <w:rPr>
          <w:rFonts w:ascii="Arial" w:hAnsi="Arial" w:cs="Arial"/>
          <w:bCs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color w:val="000000" w:themeColor="text1"/>
          <w:sz w:val="20"/>
          <w:szCs w:val="20"/>
        </w:rPr>
        <w:t>“</w:t>
      </w:r>
      <w:r w:rsidR="00762C96" w:rsidRPr="001C401F">
        <w:rPr>
          <w:rFonts w:ascii="Arial" w:hAnsi="Arial" w:cs="Arial"/>
          <w:color w:val="000000" w:themeColor="text1"/>
          <w:sz w:val="20"/>
          <w:szCs w:val="20"/>
        </w:rPr>
        <w:t>Dynamic interaction between reinforcement learning and attention in multidimensional environments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>”.</w:t>
      </w:r>
      <w:r w:rsidR="00762C96" w:rsidRPr="001C401F">
        <w:rPr>
          <w:rFonts w:ascii="Arial" w:hAnsi="Arial" w:cs="Arial"/>
          <w:color w:val="000000" w:themeColor="text1"/>
          <w:sz w:val="20"/>
          <w:szCs w:val="20"/>
        </w:rPr>
        <w:t xml:space="preserve"> Interdisciplinary Symposium on Decision Neuroscience 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>(2015).</w:t>
      </w:r>
    </w:p>
    <w:p w14:paraId="18A5432E" w14:textId="77777777" w:rsidR="002C46CE" w:rsidRPr="001C401F" w:rsidRDefault="00AB0481" w:rsidP="006458C3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ind w:left="720" w:hanging="720"/>
        <w:contextualSpacing w:val="0"/>
        <w:rPr>
          <w:rFonts w:ascii="Arial" w:hAnsi="Arial" w:cs="Arial"/>
          <w:bCs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color w:val="000000" w:themeColor="text1"/>
          <w:sz w:val="20"/>
          <w:szCs w:val="20"/>
        </w:rPr>
        <w:t>“</w:t>
      </w:r>
      <w:r w:rsidR="00762C96" w:rsidRPr="001C401F">
        <w:rPr>
          <w:rFonts w:ascii="Arial" w:hAnsi="Arial" w:cs="Arial"/>
          <w:color w:val="000000" w:themeColor="text1"/>
          <w:sz w:val="20"/>
          <w:szCs w:val="20"/>
        </w:rPr>
        <w:t>Dynamic interaction between reinforcement learning and attention in multidimensional environments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>”.</w:t>
      </w:r>
      <w:r w:rsidR="00762C96" w:rsidRPr="001C401F">
        <w:rPr>
          <w:rFonts w:ascii="Arial" w:hAnsi="Arial" w:cs="Arial"/>
          <w:color w:val="000000" w:themeColor="text1"/>
          <w:sz w:val="20"/>
          <w:szCs w:val="20"/>
        </w:rPr>
        <w:t xml:space="preserve"> Manhattan Area Memory Meeting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 (2014).</w:t>
      </w:r>
    </w:p>
    <w:p w14:paraId="2237882D" w14:textId="51D81061" w:rsidR="002F45CB" w:rsidRPr="001C401F" w:rsidRDefault="002F45CB" w:rsidP="00065BB8">
      <w:pPr>
        <w:widowControl w:val="0"/>
        <w:autoSpaceDE w:val="0"/>
        <w:autoSpaceDN w:val="0"/>
        <w:adjustRightInd w:val="0"/>
        <w:spacing w:after="220"/>
        <w:rPr>
          <w:rFonts w:ascii="Arial" w:hAnsi="Arial" w:cs="Arial"/>
          <w:b/>
          <w:color w:val="000000" w:themeColor="text1"/>
        </w:rPr>
      </w:pPr>
    </w:p>
    <w:p w14:paraId="3D907C43" w14:textId="77777777" w:rsidR="00B1279D" w:rsidRPr="001C401F" w:rsidRDefault="00B1279D" w:rsidP="00B1279D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i/>
          <w:color w:val="000000" w:themeColor="text1"/>
          <w:sz w:val="20"/>
          <w:szCs w:val="18"/>
        </w:rPr>
      </w:pPr>
      <w:r w:rsidRPr="001C401F">
        <w:rPr>
          <w:rFonts w:ascii="Arial" w:hAnsi="Arial" w:cs="Arial"/>
          <w:i/>
          <w:color w:val="000000" w:themeColor="text1"/>
          <w:sz w:val="20"/>
          <w:szCs w:val="18"/>
        </w:rPr>
        <w:t>Chaired Symposia</w:t>
      </w:r>
    </w:p>
    <w:p w14:paraId="6AFBF02D" w14:textId="77777777" w:rsidR="00B1279D" w:rsidRPr="001C401F" w:rsidRDefault="00B1279D" w:rsidP="00B1279D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b/>
          <w:color w:val="000000" w:themeColor="text1"/>
          <w:sz w:val="21"/>
          <w:szCs w:val="21"/>
        </w:rPr>
      </w:pPr>
    </w:p>
    <w:p w14:paraId="5E39E662" w14:textId="77777777" w:rsidR="00B1279D" w:rsidRPr="001C401F" w:rsidRDefault="00B1279D" w:rsidP="00B1279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20" w:line="276" w:lineRule="auto"/>
        <w:ind w:left="720" w:hanging="720"/>
        <w:contextualSpacing w:val="0"/>
        <w:rPr>
          <w:rFonts w:ascii="Arial" w:hAnsi="Arial" w:cs="Arial"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color w:val="000000" w:themeColor="text1"/>
          <w:sz w:val="20"/>
          <w:szCs w:val="20"/>
        </w:rPr>
        <w:t>“First Impressions: When Are They Updated? When Are They Maintained?”. Society for Personality and Social Psychology Annual Meeting (Co-chair: Jack Cao, 2017).</w:t>
      </w:r>
    </w:p>
    <w:p w14:paraId="68F9431C" w14:textId="734B8720" w:rsidR="00B1279D" w:rsidRPr="001C401F" w:rsidRDefault="00B1279D" w:rsidP="00EB7B01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 w:themeColor="text1"/>
        </w:rPr>
      </w:pPr>
    </w:p>
    <w:p w14:paraId="33E1949A" w14:textId="4E003A2B" w:rsidR="00EB7B01" w:rsidRPr="001C401F" w:rsidRDefault="00EB7B01" w:rsidP="00EB7B01">
      <w:pPr>
        <w:widowControl w:val="0"/>
        <w:autoSpaceDE w:val="0"/>
        <w:autoSpaceDN w:val="0"/>
        <w:adjustRightInd w:val="0"/>
        <w:spacing w:after="220"/>
        <w:rPr>
          <w:rFonts w:ascii="Arial" w:hAnsi="Arial" w:cs="Arial"/>
          <w:b/>
          <w:color w:val="000000" w:themeColor="text1"/>
          <w:sz w:val="22"/>
          <w:szCs w:val="22"/>
        </w:rPr>
      </w:pPr>
      <w:r w:rsidRPr="001C401F">
        <w:rPr>
          <w:rFonts w:ascii="Arial" w:hAnsi="Arial" w:cs="Arial"/>
          <w:b/>
          <w:color w:val="000000" w:themeColor="text1"/>
          <w:sz w:val="22"/>
          <w:szCs w:val="22"/>
        </w:rPr>
        <w:t>RESEARCH SUPPORT</w:t>
      </w:r>
    </w:p>
    <w:tbl>
      <w:tblPr>
        <w:tblStyle w:val="TableGrid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70"/>
        <w:gridCol w:w="1187"/>
      </w:tblGrid>
      <w:tr w:rsidR="00EB7B01" w:rsidRPr="001C401F" w14:paraId="56EEDB30" w14:textId="77777777" w:rsidTr="00EB7B01">
        <w:trPr>
          <w:trHeight w:val="414"/>
        </w:trPr>
        <w:tc>
          <w:tcPr>
            <w:tcW w:w="7470" w:type="dxa"/>
          </w:tcPr>
          <w:p w14:paraId="48664FCD" w14:textId="1F48A914" w:rsidR="00EB7B01" w:rsidRPr="001C401F" w:rsidRDefault="00EB7B01" w:rsidP="00EB7B0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Data and Democracy Initiative Seed Grant (Role PI, $41,050)</w:t>
            </w:r>
          </w:p>
          <w:p w14:paraId="284E631C" w14:textId="09A2EE50" w:rsidR="00EB7B01" w:rsidRPr="001C401F" w:rsidRDefault="00EB7B01" w:rsidP="00EB7B0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 xml:space="preserve">Understanding divergent interpretations of political information and the bias of </w:t>
            </w:r>
            <w:r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lastRenderedPageBreak/>
              <w:t>universal sentiment measures</w:t>
            </w:r>
          </w:p>
        </w:tc>
        <w:tc>
          <w:tcPr>
            <w:tcW w:w="1187" w:type="dxa"/>
          </w:tcPr>
          <w:p w14:paraId="623CF0CD" w14:textId="3F6FDFB6" w:rsidR="00EB7B01" w:rsidRPr="001C401F" w:rsidRDefault="00EB7B01" w:rsidP="00EB7B01">
            <w:pPr>
              <w:widowControl w:val="0"/>
              <w:autoSpaceDE w:val="0"/>
              <w:autoSpaceDN w:val="0"/>
              <w:adjustRightInd w:val="0"/>
              <w:spacing w:after="12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lastRenderedPageBreak/>
              <w:t>2022-2023</w:t>
            </w:r>
          </w:p>
        </w:tc>
      </w:tr>
    </w:tbl>
    <w:p w14:paraId="67F18B10" w14:textId="77777777" w:rsidR="00EB7B01" w:rsidRPr="001C401F" w:rsidRDefault="00EB7B01" w:rsidP="00EB7B01">
      <w:pPr>
        <w:rPr>
          <w:color w:val="000000" w:themeColor="text1"/>
        </w:rPr>
      </w:pPr>
    </w:p>
    <w:p w14:paraId="7B993F54" w14:textId="6AA117A0" w:rsidR="00CE5FCF" w:rsidRPr="001C401F" w:rsidRDefault="00007041" w:rsidP="00065BB8">
      <w:pPr>
        <w:widowControl w:val="0"/>
        <w:autoSpaceDE w:val="0"/>
        <w:autoSpaceDN w:val="0"/>
        <w:adjustRightInd w:val="0"/>
        <w:spacing w:after="220"/>
        <w:rPr>
          <w:rFonts w:ascii="Arial" w:hAnsi="Arial" w:cs="Arial"/>
          <w:b/>
          <w:color w:val="000000" w:themeColor="text1"/>
          <w:sz w:val="22"/>
          <w:szCs w:val="22"/>
        </w:rPr>
      </w:pPr>
      <w:r w:rsidRPr="001C401F">
        <w:rPr>
          <w:rFonts w:ascii="Arial" w:hAnsi="Arial" w:cs="Arial"/>
          <w:b/>
          <w:color w:val="000000" w:themeColor="text1"/>
          <w:sz w:val="22"/>
          <w:szCs w:val="22"/>
        </w:rPr>
        <w:t>ADVISING AND TEACHING</w:t>
      </w:r>
    </w:p>
    <w:p w14:paraId="6DC44E13" w14:textId="3143A30F" w:rsidR="00CE5FCF" w:rsidRPr="001C401F" w:rsidRDefault="00CE5FCF" w:rsidP="00065BB8">
      <w:pPr>
        <w:widowControl w:val="0"/>
        <w:autoSpaceDE w:val="0"/>
        <w:autoSpaceDN w:val="0"/>
        <w:adjustRightInd w:val="0"/>
        <w:spacing w:after="220"/>
        <w:rPr>
          <w:rFonts w:ascii="Arial" w:hAnsi="Arial" w:cs="Arial"/>
          <w:i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i/>
          <w:color w:val="000000" w:themeColor="text1"/>
          <w:sz w:val="20"/>
          <w:szCs w:val="20"/>
        </w:rPr>
        <w:t>Master’s Students</w:t>
      </w:r>
    </w:p>
    <w:p w14:paraId="00A09081" w14:textId="31111EFA" w:rsidR="00CE5FCF" w:rsidRPr="001C401F" w:rsidRDefault="00CE5FCF" w:rsidP="00AF4673">
      <w:pPr>
        <w:widowControl w:val="0"/>
        <w:autoSpaceDE w:val="0"/>
        <w:autoSpaceDN w:val="0"/>
        <w:adjustRightInd w:val="0"/>
        <w:spacing w:line="264" w:lineRule="auto"/>
        <w:ind w:left="720"/>
        <w:rPr>
          <w:rFonts w:ascii="Arial" w:hAnsi="Arial" w:cs="Arial"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color w:val="000000" w:themeColor="text1"/>
          <w:sz w:val="20"/>
          <w:szCs w:val="20"/>
        </w:rPr>
        <w:t>Emily Russell (MA Program in the Social Sciences)</w:t>
      </w:r>
    </w:p>
    <w:p w14:paraId="78DE2084" w14:textId="35F2BF7B" w:rsidR="00CE5FCF" w:rsidRPr="001C401F" w:rsidRDefault="00CE5FCF" w:rsidP="00007041">
      <w:pPr>
        <w:widowControl w:val="0"/>
        <w:autoSpaceDE w:val="0"/>
        <w:autoSpaceDN w:val="0"/>
        <w:adjustRightInd w:val="0"/>
        <w:spacing w:line="264" w:lineRule="auto"/>
        <w:ind w:left="720"/>
        <w:rPr>
          <w:rFonts w:ascii="Arial" w:hAnsi="Arial" w:cs="Arial"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color w:val="000000" w:themeColor="text1"/>
          <w:sz w:val="20"/>
          <w:szCs w:val="20"/>
        </w:rPr>
        <w:t>Zhimei Niu (MA Program in the Social Sciences)</w:t>
      </w:r>
    </w:p>
    <w:p w14:paraId="3CA895A5" w14:textId="60144598" w:rsidR="00007041" w:rsidRPr="001C401F" w:rsidRDefault="00007041" w:rsidP="00AF4673">
      <w:pPr>
        <w:widowControl w:val="0"/>
        <w:autoSpaceDE w:val="0"/>
        <w:autoSpaceDN w:val="0"/>
        <w:adjustRightInd w:val="0"/>
        <w:spacing w:after="220" w:line="264" w:lineRule="auto"/>
        <w:ind w:left="720"/>
        <w:rPr>
          <w:rFonts w:ascii="Arial" w:hAnsi="Arial" w:cs="Arial"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color w:val="000000" w:themeColor="text1"/>
          <w:sz w:val="20"/>
          <w:szCs w:val="20"/>
        </w:rPr>
        <w:t>Jin Ke (MA Program in the Social Sciences)</w:t>
      </w:r>
    </w:p>
    <w:p w14:paraId="74112CD4" w14:textId="114491DD" w:rsidR="001610D6" w:rsidRPr="001C401F" w:rsidRDefault="001610D6" w:rsidP="001610D6">
      <w:pPr>
        <w:widowControl w:val="0"/>
        <w:autoSpaceDE w:val="0"/>
        <w:autoSpaceDN w:val="0"/>
        <w:adjustRightInd w:val="0"/>
        <w:rPr>
          <w:rFonts w:ascii="Arial" w:hAnsi="Arial" w:cs="Arial"/>
          <w:i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i/>
          <w:color w:val="000000" w:themeColor="text1"/>
          <w:sz w:val="20"/>
          <w:szCs w:val="20"/>
        </w:rPr>
        <w:t>Undergraduate and Post-bac Research Assistants</w:t>
      </w:r>
    </w:p>
    <w:p w14:paraId="79ADFD10" w14:textId="7D5E6789" w:rsidR="001610D6" w:rsidRPr="001C401F" w:rsidRDefault="001610D6" w:rsidP="001610D6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29B6EF01" w14:textId="64F531CE" w:rsidR="001610D6" w:rsidRPr="001C401F" w:rsidRDefault="001610D6" w:rsidP="00AF4673">
      <w:pPr>
        <w:widowControl w:val="0"/>
        <w:autoSpaceDE w:val="0"/>
        <w:autoSpaceDN w:val="0"/>
        <w:adjustRightInd w:val="0"/>
        <w:spacing w:line="264" w:lineRule="auto"/>
        <w:ind w:left="720"/>
        <w:rPr>
          <w:rFonts w:ascii="Arial" w:hAnsi="Arial" w:cs="Arial"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Ren </w:t>
      </w:r>
      <w:r w:rsidR="00845526">
        <w:rPr>
          <w:rFonts w:ascii="Arial" w:hAnsi="Arial" w:cs="Arial"/>
          <w:color w:val="000000" w:themeColor="text1"/>
          <w:sz w:val="20"/>
          <w:szCs w:val="20"/>
        </w:rPr>
        <w:t>Calabro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 (</w:t>
      </w:r>
      <w:r w:rsidRPr="001C401F">
        <w:rPr>
          <w:rFonts w:ascii="Arial" w:hAnsi="Arial" w:cs="Arial"/>
          <w:i/>
          <w:color w:val="000000" w:themeColor="text1"/>
          <w:sz w:val="20"/>
          <w:szCs w:val="20"/>
        </w:rPr>
        <w:t>University of Chicago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>)</w:t>
      </w:r>
    </w:p>
    <w:p w14:paraId="36E846CE" w14:textId="34103EBA" w:rsidR="001610D6" w:rsidRPr="001C401F" w:rsidRDefault="001610D6" w:rsidP="00AF4673">
      <w:pPr>
        <w:widowControl w:val="0"/>
        <w:autoSpaceDE w:val="0"/>
        <w:autoSpaceDN w:val="0"/>
        <w:adjustRightInd w:val="0"/>
        <w:spacing w:line="264" w:lineRule="auto"/>
        <w:ind w:left="720"/>
        <w:rPr>
          <w:rFonts w:ascii="Arial" w:hAnsi="Arial" w:cs="Arial"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color w:val="000000" w:themeColor="text1"/>
          <w:sz w:val="20"/>
          <w:szCs w:val="20"/>
        </w:rPr>
        <w:t>Yizhou Lyu (</w:t>
      </w:r>
      <w:r w:rsidRPr="001C401F">
        <w:rPr>
          <w:rFonts w:ascii="Arial" w:hAnsi="Arial" w:cs="Arial"/>
          <w:i/>
          <w:color w:val="000000" w:themeColor="text1"/>
          <w:sz w:val="20"/>
          <w:szCs w:val="20"/>
        </w:rPr>
        <w:t>University of Chicago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>)</w:t>
      </w:r>
    </w:p>
    <w:p w14:paraId="6E433178" w14:textId="01850A3A" w:rsidR="00B1279D" w:rsidRPr="001C401F" w:rsidRDefault="00B1279D" w:rsidP="00AF4673">
      <w:pPr>
        <w:widowControl w:val="0"/>
        <w:autoSpaceDE w:val="0"/>
        <w:autoSpaceDN w:val="0"/>
        <w:adjustRightInd w:val="0"/>
        <w:spacing w:line="264" w:lineRule="auto"/>
        <w:ind w:left="720"/>
        <w:rPr>
          <w:rFonts w:ascii="Arial" w:hAnsi="Arial" w:cs="Arial"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color w:val="000000" w:themeColor="text1"/>
          <w:sz w:val="20"/>
          <w:szCs w:val="20"/>
        </w:rPr>
        <w:t>Meriel Doyle (University of Chicago)</w:t>
      </w:r>
    </w:p>
    <w:p w14:paraId="2295779E" w14:textId="7F4858E1" w:rsidR="00B1279D" w:rsidRPr="001C401F" w:rsidRDefault="00B1279D" w:rsidP="00342EE3">
      <w:pPr>
        <w:widowControl w:val="0"/>
        <w:autoSpaceDE w:val="0"/>
        <w:autoSpaceDN w:val="0"/>
        <w:adjustRightInd w:val="0"/>
        <w:spacing w:line="264" w:lineRule="auto"/>
        <w:ind w:left="720"/>
        <w:rPr>
          <w:rFonts w:ascii="Arial" w:hAnsi="Arial" w:cs="Arial"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color w:val="000000" w:themeColor="text1"/>
          <w:sz w:val="20"/>
          <w:szCs w:val="20"/>
        </w:rPr>
        <w:t>Katie Ko (University of Chicago)</w:t>
      </w:r>
    </w:p>
    <w:p w14:paraId="584F843D" w14:textId="1613EDC7" w:rsidR="00CE5FCF" w:rsidRPr="001C401F" w:rsidRDefault="001610D6" w:rsidP="00AF4673">
      <w:pPr>
        <w:widowControl w:val="0"/>
        <w:autoSpaceDE w:val="0"/>
        <w:autoSpaceDN w:val="0"/>
        <w:adjustRightInd w:val="0"/>
        <w:spacing w:line="264" w:lineRule="auto"/>
        <w:ind w:left="720"/>
        <w:rPr>
          <w:rFonts w:ascii="Arial" w:hAnsi="Arial" w:cs="Arial"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color w:val="000000" w:themeColor="text1"/>
          <w:sz w:val="20"/>
          <w:szCs w:val="20"/>
        </w:rPr>
        <w:t>Rohan Vencat (</w:t>
      </w:r>
      <w:r w:rsidRPr="001C401F">
        <w:rPr>
          <w:rFonts w:ascii="Arial" w:hAnsi="Arial" w:cs="Arial"/>
          <w:i/>
          <w:color w:val="000000" w:themeColor="text1"/>
          <w:sz w:val="20"/>
          <w:szCs w:val="20"/>
        </w:rPr>
        <w:t>University of Chicago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>)</w:t>
      </w:r>
    </w:p>
    <w:p w14:paraId="20599FF7" w14:textId="6FEF1EF2" w:rsidR="001610D6" w:rsidRPr="001C401F" w:rsidRDefault="001610D6" w:rsidP="00AF4673">
      <w:pPr>
        <w:widowControl w:val="0"/>
        <w:autoSpaceDE w:val="0"/>
        <w:autoSpaceDN w:val="0"/>
        <w:adjustRightInd w:val="0"/>
        <w:spacing w:line="264" w:lineRule="auto"/>
        <w:ind w:left="720"/>
        <w:rPr>
          <w:rFonts w:ascii="Arial" w:hAnsi="Arial" w:cs="Arial"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Samantha Kargilis, </w:t>
      </w:r>
      <w:r w:rsidRPr="001C401F">
        <w:rPr>
          <w:rFonts w:ascii="Arial" w:hAnsi="Arial" w:cs="Arial"/>
          <w:i/>
          <w:color w:val="000000" w:themeColor="text1"/>
          <w:sz w:val="20"/>
          <w:szCs w:val="20"/>
        </w:rPr>
        <w:t>BA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1C401F">
        <w:rPr>
          <w:rFonts w:ascii="Arial" w:hAnsi="Arial" w:cs="Arial"/>
          <w:i/>
          <w:color w:val="000000" w:themeColor="text1"/>
          <w:sz w:val="20"/>
          <w:szCs w:val="20"/>
        </w:rPr>
        <w:t>(MPhil student at Oxford University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) </w:t>
      </w:r>
    </w:p>
    <w:p w14:paraId="1595BBD8" w14:textId="078138D9" w:rsidR="001610D6" w:rsidRPr="001C401F" w:rsidRDefault="001610D6" w:rsidP="00AF4673">
      <w:pPr>
        <w:widowControl w:val="0"/>
        <w:autoSpaceDE w:val="0"/>
        <w:autoSpaceDN w:val="0"/>
        <w:adjustRightInd w:val="0"/>
        <w:spacing w:line="264" w:lineRule="auto"/>
        <w:ind w:left="720"/>
        <w:rPr>
          <w:rFonts w:ascii="Arial" w:hAnsi="Arial" w:cs="Arial"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Yiyu Wang, </w:t>
      </w:r>
      <w:r w:rsidRPr="001C401F">
        <w:rPr>
          <w:rFonts w:ascii="Arial" w:hAnsi="Arial" w:cs="Arial"/>
          <w:i/>
          <w:color w:val="000000" w:themeColor="text1"/>
          <w:sz w:val="20"/>
          <w:szCs w:val="20"/>
        </w:rPr>
        <w:t>BA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EC2E4D" w:rsidRPr="001C401F">
        <w:rPr>
          <w:rFonts w:ascii="Arial" w:hAnsi="Arial" w:cs="Arial"/>
          <w:color w:val="000000" w:themeColor="text1"/>
          <w:sz w:val="20"/>
          <w:szCs w:val="20"/>
        </w:rPr>
        <w:t>(</w:t>
      </w:r>
      <w:r w:rsidRPr="001C401F">
        <w:rPr>
          <w:rFonts w:ascii="Arial" w:hAnsi="Arial" w:cs="Arial"/>
          <w:i/>
          <w:color w:val="000000" w:themeColor="text1"/>
          <w:sz w:val="20"/>
          <w:szCs w:val="20"/>
        </w:rPr>
        <w:t>PhD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AF4673" w:rsidRPr="001C401F">
        <w:rPr>
          <w:rFonts w:ascii="Arial" w:hAnsi="Arial" w:cs="Arial"/>
          <w:i/>
          <w:color w:val="000000" w:themeColor="text1"/>
          <w:sz w:val="20"/>
          <w:szCs w:val="20"/>
        </w:rPr>
        <w:t>s</w:t>
      </w:r>
      <w:r w:rsidRPr="001C401F">
        <w:rPr>
          <w:rFonts w:ascii="Arial" w:hAnsi="Arial" w:cs="Arial"/>
          <w:i/>
          <w:color w:val="000000" w:themeColor="text1"/>
          <w:sz w:val="20"/>
          <w:szCs w:val="20"/>
        </w:rPr>
        <w:t>tudent in Psychology at Northeastern University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>)</w:t>
      </w:r>
    </w:p>
    <w:p w14:paraId="05B9495C" w14:textId="06647682" w:rsidR="001610D6" w:rsidRPr="001C401F" w:rsidRDefault="001610D6" w:rsidP="00AF4673">
      <w:pPr>
        <w:widowControl w:val="0"/>
        <w:autoSpaceDE w:val="0"/>
        <w:autoSpaceDN w:val="0"/>
        <w:adjustRightInd w:val="0"/>
        <w:spacing w:line="264" w:lineRule="auto"/>
        <w:ind w:left="72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1C401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Roma Dzjembaj, </w:t>
      </w:r>
      <w:r w:rsidRPr="001C401F">
        <w:rPr>
          <w:rFonts w:ascii="Arial" w:hAnsi="Arial" w:cs="Arial"/>
          <w:i/>
          <w:color w:val="000000" w:themeColor="text1"/>
          <w:sz w:val="20"/>
          <w:szCs w:val="20"/>
          <w:shd w:val="clear" w:color="auto" w:fill="FFFFFF"/>
        </w:rPr>
        <w:t>MS</w:t>
      </w:r>
      <w:r w:rsidRPr="001C401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(</w:t>
      </w:r>
      <w:r w:rsidRPr="001C401F">
        <w:rPr>
          <w:rFonts w:ascii="Arial" w:hAnsi="Arial" w:cs="Arial"/>
          <w:i/>
          <w:color w:val="000000" w:themeColor="text1"/>
          <w:sz w:val="20"/>
          <w:szCs w:val="20"/>
          <w:shd w:val="clear" w:color="auto" w:fill="FFFFFF"/>
        </w:rPr>
        <w:t>Product Manager, Phil. Inc.</w:t>
      </w:r>
      <w:r w:rsidRPr="001C401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)</w:t>
      </w:r>
    </w:p>
    <w:p w14:paraId="5722FFAA" w14:textId="4263E6BA" w:rsidR="001610D6" w:rsidRPr="001C401F" w:rsidRDefault="001610D6" w:rsidP="00AF4673">
      <w:pPr>
        <w:widowControl w:val="0"/>
        <w:autoSpaceDE w:val="0"/>
        <w:autoSpaceDN w:val="0"/>
        <w:adjustRightInd w:val="0"/>
        <w:spacing w:line="264" w:lineRule="auto"/>
        <w:ind w:left="72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1C401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Chelsey Pan, </w:t>
      </w:r>
      <w:r w:rsidRPr="001C401F">
        <w:rPr>
          <w:rFonts w:ascii="Arial" w:hAnsi="Arial" w:cs="Arial"/>
          <w:i/>
          <w:color w:val="000000" w:themeColor="text1"/>
          <w:sz w:val="20"/>
          <w:szCs w:val="20"/>
          <w:shd w:val="clear" w:color="auto" w:fill="FFFFFF"/>
        </w:rPr>
        <w:t>BA</w:t>
      </w:r>
      <w:r w:rsidRPr="001C401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(</w:t>
      </w:r>
      <w:r w:rsidR="00AF4673" w:rsidRPr="001C401F">
        <w:rPr>
          <w:rFonts w:ascii="Arial" w:hAnsi="Arial" w:cs="Arial"/>
          <w:i/>
          <w:color w:val="000000" w:themeColor="text1"/>
          <w:sz w:val="20"/>
          <w:szCs w:val="20"/>
          <w:shd w:val="clear" w:color="auto" w:fill="FFFFFF"/>
        </w:rPr>
        <w:t>PhD student in Psychology at USC</w:t>
      </w:r>
      <w:r w:rsidR="00AF4673" w:rsidRPr="001C401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)</w:t>
      </w:r>
      <w:r w:rsidRPr="001C401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</w:p>
    <w:p w14:paraId="0FAF16A2" w14:textId="0D97440A" w:rsidR="00AF4673" w:rsidRPr="001C401F" w:rsidRDefault="00AF4673" w:rsidP="00AF4673">
      <w:pPr>
        <w:widowControl w:val="0"/>
        <w:autoSpaceDE w:val="0"/>
        <w:autoSpaceDN w:val="0"/>
        <w:adjustRightInd w:val="0"/>
        <w:spacing w:line="264" w:lineRule="auto"/>
        <w:ind w:left="72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1C401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Deshawn Sambrano, BA (</w:t>
      </w:r>
      <w:r w:rsidRPr="001C401F">
        <w:rPr>
          <w:rFonts w:ascii="Arial" w:hAnsi="Arial" w:cs="Arial"/>
          <w:i/>
          <w:color w:val="000000" w:themeColor="text1"/>
          <w:sz w:val="20"/>
          <w:szCs w:val="20"/>
          <w:shd w:val="clear" w:color="auto" w:fill="FFFFFF"/>
        </w:rPr>
        <w:t>PhD in Psychology student at Harvard University</w:t>
      </w:r>
      <w:r w:rsidRPr="001C401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)</w:t>
      </w:r>
    </w:p>
    <w:p w14:paraId="315C5953" w14:textId="703B5136" w:rsidR="001610D6" w:rsidRPr="001C401F" w:rsidRDefault="001610D6" w:rsidP="001610D6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68F2633D" w14:textId="291A2481" w:rsidR="00AF4673" w:rsidRPr="001C401F" w:rsidRDefault="00AF4673" w:rsidP="00AF4673">
      <w:pPr>
        <w:widowControl w:val="0"/>
        <w:autoSpaceDE w:val="0"/>
        <w:autoSpaceDN w:val="0"/>
        <w:adjustRightInd w:val="0"/>
        <w:rPr>
          <w:rFonts w:ascii="Arial" w:hAnsi="Arial" w:cs="Arial"/>
          <w:i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i/>
          <w:color w:val="000000" w:themeColor="text1"/>
          <w:sz w:val="20"/>
          <w:szCs w:val="20"/>
        </w:rPr>
        <w:t>Graduate Applications Advising</w:t>
      </w:r>
    </w:p>
    <w:p w14:paraId="35D60842" w14:textId="77777777" w:rsidR="00AF4673" w:rsidRPr="001C401F" w:rsidRDefault="00AF4673" w:rsidP="00AF4673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6F07916F" w14:textId="234A863D" w:rsidR="00AF4673" w:rsidRPr="001C401F" w:rsidRDefault="00AF4673" w:rsidP="00AF4673">
      <w:pPr>
        <w:widowControl w:val="0"/>
        <w:autoSpaceDE w:val="0"/>
        <w:autoSpaceDN w:val="0"/>
        <w:adjustRightInd w:val="0"/>
        <w:spacing w:line="264" w:lineRule="auto"/>
        <w:ind w:left="720"/>
        <w:rPr>
          <w:rFonts w:ascii="Arial" w:hAnsi="Arial" w:cs="Arial"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Lavonna Mark, </w:t>
      </w:r>
      <w:r w:rsidRPr="001C401F">
        <w:rPr>
          <w:rFonts w:ascii="Arial" w:hAnsi="Arial" w:cs="Arial"/>
          <w:i/>
          <w:color w:val="000000" w:themeColor="text1"/>
          <w:sz w:val="20"/>
          <w:szCs w:val="20"/>
        </w:rPr>
        <w:t>BA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 (</w:t>
      </w:r>
      <w:r w:rsidRPr="001C401F">
        <w:rPr>
          <w:rFonts w:ascii="Arial" w:hAnsi="Arial" w:cs="Arial"/>
          <w:i/>
          <w:color w:val="000000" w:themeColor="text1"/>
          <w:sz w:val="20"/>
          <w:szCs w:val="20"/>
        </w:rPr>
        <w:t>PhD student in Neuroscience at Stanford University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>)</w:t>
      </w:r>
    </w:p>
    <w:p w14:paraId="106337C7" w14:textId="11A147F8" w:rsidR="00AF4673" w:rsidRPr="001C401F" w:rsidRDefault="00AF4673" w:rsidP="00AF4673">
      <w:pPr>
        <w:widowControl w:val="0"/>
        <w:autoSpaceDE w:val="0"/>
        <w:autoSpaceDN w:val="0"/>
        <w:adjustRightInd w:val="0"/>
        <w:spacing w:line="264" w:lineRule="auto"/>
        <w:ind w:left="720"/>
        <w:rPr>
          <w:rFonts w:ascii="Arial" w:hAnsi="Arial" w:cs="Arial"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Khai Qing Chua, </w:t>
      </w:r>
      <w:r w:rsidRPr="001C401F">
        <w:rPr>
          <w:rFonts w:ascii="Arial" w:hAnsi="Arial" w:cs="Arial"/>
          <w:i/>
          <w:color w:val="000000" w:themeColor="text1"/>
          <w:sz w:val="20"/>
          <w:szCs w:val="20"/>
        </w:rPr>
        <w:t xml:space="preserve">BA </w:t>
      </w:r>
    </w:p>
    <w:p w14:paraId="2FAF3ADA" w14:textId="7D0C8F86" w:rsidR="00AF4673" w:rsidRPr="001C401F" w:rsidRDefault="00AF4673" w:rsidP="00AF4673">
      <w:pPr>
        <w:widowControl w:val="0"/>
        <w:autoSpaceDE w:val="0"/>
        <w:autoSpaceDN w:val="0"/>
        <w:adjustRightInd w:val="0"/>
        <w:spacing w:line="264" w:lineRule="auto"/>
        <w:ind w:left="720"/>
        <w:rPr>
          <w:rFonts w:ascii="Arial" w:hAnsi="Arial" w:cs="Arial"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Alison Li, </w:t>
      </w:r>
      <w:r w:rsidRPr="001C401F">
        <w:rPr>
          <w:rFonts w:ascii="Arial" w:hAnsi="Arial" w:cs="Arial"/>
          <w:i/>
          <w:color w:val="000000" w:themeColor="text1"/>
          <w:sz w:val="20"/>
          <w:szCs w:val="20"/>
        </w:rPr>
        <w:t xml:space="preserve">BA 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>(</w:t>
      </w:r>
      <w:r w:rsidRPr="001C401F">
        <w:rPr>
          <w:rFonts w:ascii="Arial" w:hAnsi="Arial" w:cs="Arial"/>
          <w:i/>
          <w:color w:val="000000" w:themeColor="text1"/>
          <w:sz w:val="20"/>
          <w:szCs w:val="20"/>
        </w:rPr>
        <w:t>PhD student in Psychology at UCSB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>)</w:t>
      </w:r>
    </w:p>
    <w:p w14:paraId="42FF2059" w14:textId="033E6A93" w:rsidR="00AF4673" w:rsidRPr="001C401F" w:rsidRDefault="00AF4673" w:rsidP="00AF4673">
      <w:pPr>
        <w:widowControl w:val="0"/>
        <w:autoSpaceDE w:val="0"/>
        <w:autoSpaceDN w:val="0"/>
        <w:adjustRightInd w:val="0"/>
        <w:spacing w:line="264" w:lineRule="auto"/>
        <w:ind w:left="720"/>
        <w:rPr>
          <w:rFonts w:ascii="Arial" w:hAnsi="Arial" w:cs="Arial"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Sarah Mier, </w:t>
      </w:r>
      <w:r w:rsidRPr="001C401F">
        <w:rPr>
          <w:rFonts w:ascii="Arial" w:hAnsi="Arial" w:cs="Arial"/>
          <w:i/>
          <w:color w:val="000000" w:themeColor="text1"/>
          <w:sz w:val="20"/>
          <w:szCs w:val="20"/>
        </w:rPr>
        <w:t xml:space="preserve">BA 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>(</w:t>
      </w:r>
      <w:r w:rsidRPr="001C401F">
        <w:rPr>
          <w:rFonts w:ascii="Arial" w:hAnsi="Arial" w:cs="Arial"/>
          <w:i/>
          <w:color w:val="000000" w:themeColor="text1"/>
          <w:sz w:val="20"/>
          <w:szCs w:val="20"/>
        </w:rPr>
        <w:t>PhD student in Psychology at Vanderbilt University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>)</w:t>
      </w:r>
    </w:p>
    <w:p w14:paraId="7765BBCB" w14:textId="0C8B4A4B" w:rsidR="00AF4673" w:rsidRPr="001C401F" w:rsidRDefault="00AF4673" w:rsidP="00AF4673">
      <w:pPr>
        <w:widowControl w:val="0"/>
        <w:autoSpaceDE w:val="0"/>
        <w:autoSpaceDN w:val="0"/>
        <w:adjustRightInd w:val="0"/>
        <w:spacing w:line="276" w:lineRule="auto"/>
        <w:ind w:left="720"/>
        <w:rPr>
          <w:rFonts w:ascii="Arial" w:hAnsi="Arial" w:cs="Arial"/>
          <w:bCs/>
          <w:i/>
          <w:iCs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bCs/>
          <w:color w:val="000000" w:themeColor="text1"/>
          <w:sz w:val="20"/>
          <w:szCs w:val="20"/>
        </w:rPr>
        <w:t>Jiaying Xu (</w:t>
      </w:r>
      <w:r w:rsidRPr="001C401F">
        <w:rPr>
          <w:rFonts w:ascii="Arial" w:hAnsi="Arial" w:cs="Arial"/>
          <w:bCs/>
          <w:i/>
          <w:color w:val="000000" w:themeColor="text1"/>
          <w:sz w:val="20"/>
          <w:szCs w:val="20"/>
        </w:rPr>
        <w:t>PhD student in Psychology at UCSD</w:t>
      </w:r>
      <w:r w:rsidRPr="001C401F">
        <w:rPr>
          <w:rFonts w:ascii="Arial" w:hAnsi="Arial" w:cs="Arial"/>
          <w:bCs/>
          <w:color w:val="000000" w:themeColor="text1"/>
          <w:sz w:val="20"/>
          <w:szCs w:val="20"/>
        </w:rPr>
        <w:t>)</w:t>
      </w:r>
    </w:p>
    <w:p w14:paraId="10F015D6" w14:textId="65825F53" w:rsidR="00AF4673" w:rsidRPr="001C401F" w:rsidRDefault="00AF4673" w:rsidP="001610D6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color w:val="000000" w:themeColor="text1"/>
          <w:sz w:val="22"/>
        </w:rPr>
      </w:pPr>
    </w:p>
    <w:p w14:paraId="2F96EFE6" w14:textId="05E09917" w:rsidR="00AF4673" w:rsidRPr="001C401F" w:rsidRDefault="00AF4673" w:rsidP="00AF4673">
      <w:pPr>
        <w:widowControl w:val="0"/>
        <w:autoSpaceDE w:val="0"/>
        <w:autoSpaceDN w:val="0"/>
        <w:adjustRightInd w:val="0"/>
        <w:spacing w:after="220"/>
        <w:rPr>
          <w:rFonts w:ascii="Arial" w:hAnsi="Arial" w:cs="Arial"/>
          <w:i/>
          <w:color w:val="000000" w:themeColor="text1"/>
          <w:sz w:val="20"/>
          <w:szCs w:val="21"/>
        </w:rPr>
      </w:pPr>
      <w:r w:rsidRPr="001C401F">
        <w:rPr>
          <w:rFonts w:ascii="Arial" w:hAnsi="Arial" w:cs="Arial"/>
          <w:i/>
          <w:color w:val="000000" w:themeColor="text1"/>
          <w:sz w:val="20"/>
          <w:szCs w:val="21"/>
        </w:rPr>
        <w:t xml:space="preserve">Teaching </w:t>
      </w:r>
    </w:p>
    <w:tbl>
      <w:tblPr>
        <w:tblStyle w:val="TableGrid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60"/>
        <w:gridCol w:w="810"/>
      </w:tblGrid>
      <w:tr w:rsidR="001C401F" w:rsidRPr="001C401F" w14:paraId="6975F23E" w14:textId="77777777" w:rsidTr="00B1279D">
        <w:trPr>
          <w:trHeight w:val="125"/>
        </w:trPr>
        <w:tc>
          <w:tcPr>
            <w:tcW w:w="7560" w:type="dxa"/>
          </w:tcPr>
          <w:p w14:paraId="3B1B8532" w14:textId="6A28ED96" w:rsidR="00AF4673" w:rsidRPr="001C401F" w:rsidRDefault="00B1279D" w:rsidP="000261F4">
            <w:pPr>
              <w:widowControl w:val="0"/>
              <w:autoSpaceDE w:val="0"/>
              <w:autoSpaceDN w:val="0"/>
              <w:adjustRightInd w:val="0"/>
              <w:spacing w:after="4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Mechanisms of Motivated Cognition</w:t>
            </w:r>
          </w:p>
        </w:tc>
        <w:tc>
          <w:tcPr>
            <w:tcW w:w="810" w:type="dxa"/>
            <w:vAlign w:val="center"/>
          </w:tcPr>
          <w:p w14:paraId="29D19CB7" w14:textId="39D43614" w:rsidR="00AF4673" w:rsidRPr="001C401F" w:rsidRDefault="00B1279D" w:rsidP="000261F4">
            <w:pPr>
              <w:widowControl w:val="0"/>
              <w:autoSpaceDE w:val="0"/>
              <w:autoSpaceDN w:val="0"/>
              <w:adjustRightInd w:val="0"/>
              <w:spacing w:after="4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2022</w:t>
            </w:r>
          </w:p>
        </w:tc>
      </w:tr>
      <w:tr w:rsidR="001C401F" w:rsidRPr="001C401F" w14:paraId="1914B700" w14:textId="77777777" w:rsidTr="00B1279D">
        <w:trPr>
          <w:trHeight w:val="270"/>
        </w:trPr>
        <w:tc>
          <w:tcPr>
            <w:tcW w:w="7560" w:type="dxa"/>
          </w:tcPr>
          <w:p w14:paraId="6CDB2596" w14:textId="4B0F8C5E" w:rsidR="00B1279D" w:rsidRPr="001C401F" w:rsidRDefault="00B1279D" w:rsidP="00B1279D">
            <w:pPr>
              <w:spacing w:after="40"/>
              <w:ind w:left="288" w:hanging="288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Mind, Instructor</w:t>
            </w:r>
          </w:p>
        </w:tc>
        <w:tc>
          <w:tcPr>
            <w:tcW w:w="810" w:type="dxa"/>
            <w:vAlign w:val="center"/>
          </w:tcPr>
          <w:p w14:paraId="2E3DEF5E" w14:textId="2E88D5BB" w:rsidR="00B1279D" w:rsidRPr="001C401F" w:rsidRDefault="00B1279D" w:rsidP="00B1279D">
            <w:pPr>
              <w:widowControl w:val="0"/>
              <w:autoSpaceDE w:val="0"/>
              <w:autoSpaceDN w:val="0"/>
              <w:adjustRightInd w:val="0"/>
              <w:spacing w:after="4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2021</w:t>
            </w:r>
          </w:p>
        </w:tc>
      </w:tr>
      <w:tr w:rsidR="001C401F" w:rsidRPr="001C401F" w14:paraId="0EBF921A" w14:textId="77777777" w:rsidTr="00B1279D">
        <w:trPr>
          <w:trHeight w:val="287"/>
        </w:trPr>
        <w:tc>
          <w:tcPr>
            <w:tcW w:w="7560" w:type="dxa"/>
          </w:tcPr>
          <w:p w14:paraId="4ABD4A46" w14:textId="527C29C5" w:rsidR="00B1279D" w:rsidRPr="001C401F" w:rsidRDefault="00B1279D" w:rsidP="00B1279D">
            <w:pPr>
              <w:widowControl w:val="0"/>
              <w:autoSpaceDE w:val="0"/>
              <w:autoSpaceDN w:val="0"/>
              <w:adjustRightInd w:val="0"/>
              <w:spacing w:after="40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Instruction to Social Psychology, Instructor</w:t>
            </w:r>
          </w:p>
        </w:tc>
        <w:tc>
          <w:tcPr>
            <w:tcW w:w="810" w:type="dxa"/>
            <w:vAlign w:val="center"/>
          </w:tcPr>
          <w:p w14:paraId="5AD74003" w14:textId="005B454F" w:rsidR="00B1279D" w:rsidRPr="001C401F" w:rsidRDefault="00B1279D" w:rsidP="00B1279D">
            <w:pPr>
              <w:widowControl w:val="0"/>
              <w:autoSpaceDE w:val="0"/>
              <w:autoSpaceDN w:val="0"/>
              <w:adjustRightInd w:val="0"/>
              <w:spacing w:after="4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2021</w:t>
            </w:r>
          </w:p>
        </w:tc>
      </w:tr>
      <w:tr w:rsidR="001C401F" w:rsidRPr="001C401F" w14:paraId="1FC2F348" w14:textId="77777777" w:rsidTr="00B1279D">
        <w:trPr>
          <w:trHeight w:val="287"/>
        </w:trPr>
        <w:tc>
          <w:tcPr>
            <w:tcW w:w="7560" w:type="dxa"/>
          </w:tcPr>
          <w:p w14:paraId="306C0D66" w14:textId="487E99E7" w:rsidR="00B1279D" w:rsidRPr="001C401F" w:rsidRDefault="00B1279D" w:rsidP="00B1279D">
            <w:pPr>
              <w:widowControl w:val="0"/>
              <w:autoSpaceDE w:val="0"/>
              <w:autoSpaceDN w:val="0"/>
              <w:adjustRightInd w:val="0"/>
              <w:spacing w:after="4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Brain and Decision-Making, Stanford University, Teaching Assistant</w:t>
            </w:r>
          </w:p>
        </w:tc>
        <w:tc>
          <w:tcPr>
            <w:tcW w:w="810" w:type="dxa"/>
            <w:vAlign w:val="center"/>
          </w:tcPr>
          <w:p w14:paraId="3C4AE1BD" w14:textId="3BE30138" w:rsidR="00B1279D" w:rsidRPr="001C401F" w:rsidRDefault="00B1279D" w:rsidP="00B1279D">
            <w:pPr>
              <w:widowControl w:val="0"/>
              <w:autoSpaceDE w:val="0"/>
              <w:autoSpaceDN w:val="0"/>
              <w:adjustRightInd w:val="0"/>
              <w:spacing w:after="4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2019</w:t>
            </w:r>
          </w:p>
        </w:tc>
      </w:tr>
      <w:tr w:rsidR="001C401F" w:rsidRPr="001C401F" w14:paraId="4429FD54" w14:textId="77777777" w:rsidTr="000A4881">
        <w:trPr>
          <w:trHeight w:val="107"/>
        </w:trPr>
        <w:tc>
          <w:tcPr>
            <w:tcW w:w="7560" w:type="dxa"/>
          </w:tcPr>
          <w:p w14:paraId="5DFF7AC7" w14:textId="0EB2A274" w:rsidR="00B1279D" w:rsidRPr="001C401F" w:rsidRDefault="00B1279D" w:rsidP="00B1279D">
            <w:pPr>
              <w:widowControl w:val="0"/>
              <w:autoSpaceDE w:val="0"/>
              <w:autoSpaceDN w:val="0"/>
              <w:adjustRightInd w:val="0"/>
              <w:spacing w:after="4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Introduction to Statistical Methods, Stanford University, Teaching Assistant</w:t>
            </w:r>
          </w:p>
        </w:tc>
        <w:tc>
          <w:tcPr>
            <w:tcW w:w="810" w:type="dxa"/>
            <w:vAlign w:val="center"/>
          </w:tcPr>
          <w:p w14:paraId="2D161B81" w14:textId="760EFF33" w:rsidR="00B1279D" w:rsidRPr="001C401F" w:rsidRDefault="00B1279D" w:rsidP="00B1279D">
            <w:pPr>
              <w:widowControl w:val="0"/>
              <w:autoSpaceDE w:val="0"/>
              <w:autoSpaceDN w:val="0"/>
              <w:adjustRightInd w:val="0"/>
              <w:spacing w:after="4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2018</w:t>
            </w:r>
          </w:p>
        </w:tc>
      </w:tr>
      <w:tr w:rsidR="001C401F" w:rsidRPr="001C401F" w14:paraId="780C1D56" w14:textId="77777777" w:rsidTr="00B1279D">
        <w:trPr>
          <w:trHeight w:val="107"/>
        </w:trPr>
        <w:tc>
          <w:tcPr>
            <w:tcW w:w="7560" w:type="dxa"/>
          </w:tcPr>
          <w:p w14:paraId="01314BAC" w14:textId="3861372C" w:rsidR="00B1279D" w:rsidRPr="001C401F" w:rsidRDefault="00B1279D" w:rsidP="00B1279D">
            <w:pPr>
              <w:widowControl w:val="0"/>
              <w:autoSpaceDE w:val="0"/>
              <w:autoSpaceDN w:val="0"/>
              <w:adjustRightInd w:val="0"/>
              <w:spacing w:after="4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Judgment and Decision-Making, Stanford University, Teaching Assistant</w:t>
            </w:r>
          </w:p>
        </w:tc>
        <w:tc>
          <w:tcPr>
            <w:tcW w:w="810" w:type="dxa"/>
          </w:tcPr>
          <w:p w14:paraId="5B30BE94" w14:textId="048E5F57" w:rsidR="00B1279D" w:rsidRPr="001C401F" w:rsidRDefault="00B1279D" w:rsidP="00B1279D">
            <w:pPr>
              <w:widowControl w:val="0"/>
              <w:autoSpaceDE w:val="0"/>
              <w:autoSpaceDN w:val="0"/>
              <w:adjustRightInd w:val="0"/>
              <w:spacing w:after="4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2017</w:t>
            </w:r>
          </w:p>
        </w:tc>
      </w:tr>
      <w:tr w:rsidR="001C401F" w:rsidRPr="001C401F" w14:paraId="29491E50" w14:textId="77777777" w:rsidTr="00B1279D">
        <w:trPr>
          <w:trHeight w:val="107"/>
        </w:trPr>
        <w:tc>
          <w:tcPr>
            <w:tcW w:w="7560" w:type="dxa"/>
          </w:tcPr>
          <w:p w14:paraId="0A9B07EE" w14:textId="64EC439A" w:rsidR="00B1279D" w:rsidRPr="001C401F" w:rsidRDefault="00B1279D" w:rsidP="00B1279D">
            <w:pPr>
              <w:widowControl w:val="0"/>
              <w:autoSpaceDE w:val="0"/>
              <w:autoSpaceDN w:val="0"/>
              <w:adjustRightInd w:val="0"/>
              <w:spacing w:after="4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Introduction to Perception, Stanford University, Teaching Assistant</w:t>
            </w:r>
          </w:p>
        </w:tc>
        <w:tc>
          <w:tcPr>
            <w:tcW w:w="810" w:type="dxa"/>
          </w:tcPr>
          <w:p w14:paraId="788BE124" w14:textId="56EA5139" w:rsidR="00B1279D" w:rsidRPr="001C401F" w:rsidRDefault="00B1279D" w:rsidP="00B1279D">
            <w:pPr>
              <w:widowControl w:val="0"/>
              <w:autoSpaceDE w:val="0"/>
              <w:autoSpaceDN w:val="0"/>
              <w:adjustRightInd w:val="0"/>
              <w:spacing w:after="4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2017</w:t>
            </w:r>
          </w:p>
        </w:tc>
      </w:tr>
      <w:tr w:rsidR="001C401F" w:rsidRPr="001C401F" w14:paraId="72F017FF" w14:textId="77777777" w:rsidTr="00B1279D">
        <w:trPr>
          <w:trHeight w:val="107"/>
        </w:trPr>
        <w:tc>
          <w:tcPr>
            <w:tcW w:w="7560" w:type="dxa"/>
          </w:tcPr>
          <w:p w14:paraId="2F3E89CF" w14:textId="763ACF38" w:rsidR="00B1279D" w:rsidRPr="001C401F" w:rsidRDefault="00B1279D" w:rsidP="00B1279D">
            <w:pPr>
              <w:widowControl w:val="0"/>
              <w:autoSpaceDE w:val="0"/>
              <w:autoSpaceDN w:val="0"/>
              <w:adjustRightInd w:val="0"/>
              <w:spacing w:after="4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R Bootcamp, Stanford University</w:t>
            </w:r>
          </w:p>
        </w:tc>
        <w:tc>
          <w:tcPr>
            <w:tcW w:w="810" w:type="dxa"/>
          </w:tcPr>
          <w:p w14:paraId="0D3986AB" w14:textId="492C9D8A" w:rsidR="00B1279D" w:rsidRPr="001C401F" w:rsidRDefault="00B1279D" w:rsidP="00B1279D">
            <w:pPr>
              <w:widowControl w:val="0"/>
              <w:autoSpaceDE w:val="0"/>
              <w:autoSpaceDN w:val="0"/>
              <w:adjustRightInd w:val="0"/>
              <w:spacing w:after="4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2016</w:t>
            </w:r>
          </w:p>
        </w:tc>
      </w:tr>
      <w:tr w:rsidR="001C401F" w:rsidRPr="001C401F" w14:paraId="6CDB47A7" w14:textId="77777777" w:rsidTr="00B1279D">
        <w:trPr>
          <w:trHeight w:val="107"/>
        </w:trPr>
        <w:tc>
          <w:tcPr>
            <w:tcW w:w="7560" w:type="dxa"/>
          </w:tcPr>
          <w:p w14:paraId="29D9D9C8" w14:textId="4FA49D42" w:rsidR="00B1279D" w:rsidRPr="001C401F" w:rsidRDefault="00B1279D" w:rsidP="00B1279D">
            <w:pPr>
              <w:widowControl w:val="0"/>
              <w:autoSpaceDE w:val="0"/>
              <w:autoSpaceDN w:val="0"/>
              <w:adjustRightInd w:val="0"/>
              <w:spacing w:after="4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Computational Modeling Workshop, Stanford Undergraduate Psychology Research Conference</w:t>
            </w:r>
          </w:p>
        </w:tc>
        <w:tc>
          <w:tcPr>
            <w:tcW w:w="810" w:type="dxa"/>
          </w:tcPr>
          <w:p w14:paraId="2584A5D9" w14:textId="7931DCEB" w:rsidR="00B1279D" w:rsidRPr="001C401F" w:rsidRDefault="00B1279D" w:rsidP="00B1279D">
            <w:pPr>
              <w:widowControl w:val="0"/>
              <w:autoSpaceDE w:val="0"/>
              <w:autoSpaceDN w:val="0"/>
              <w:adjustRightInd w:val="0"/>
              <w:spacing w:after="4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2016</w:t>
            </w:r>
          </w:p>
        </w:tc>
      </w:tr>
      <w:tr w:rsidR="00B1279D" w:rsidRPr="001C401F" w14:paraId="5AEDAC23" w14:textId="77777777" w:rsidTr="00B1279D">
        <w:trPr>
          <w:trHeight w:val="107"/>
        </w:trPr>
        <w:tc>
          <w:tcPr>
            <w:tcW w:w="7560" w:type="dxa"/>
          </w:tcPr>
          <w:p w14:paraId="0D29282B" w14:textId="08F50B73" w:rsidR="00B1279D" w:rsidRPr="001C401F" w:rsidRDefault="00B1279D" w:rsidP="00B1279D">
            <w:pPr>
              <w:widowControl w:val="0"/>
              <w:autoSpaceDE w:val="0"/>
              <w:autoSpaceDN w:val="0"/>
              <w:adjustRightInd w:val="0"/>
              <w:spacing w:after="4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Psychology One, Stanford University, Teaching Fellow</w:t>
            </w:r>
          </w:p>
        </w:tc>
        <w:tc>
          <w:tcPr>
            <w:tcW w:w="810" w:type="dxa"/>
          </w:tcPr>
          <w:p w14:paraId="7EF6BE40" w14:textId="3BC4F9CB" w:rsidR="00B1279D" w:rsidRPr="001C401F" w:rsidRDefault="00B1279D" w:rsidP="00B1279D">
            <w:pPr>
              <w:widowControl w:val="0"/>
              <w:autoSpaceDE w:val="0"/>
              <w:autoSpaceDN w:val="0"/>
              <w:adjustRightInd w:val="0"/>
              <w:spacing w:after="4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2015-2016</w:t>
            </w:r>
          </w:p>
        </w:tc>
      </w:tr>
    </w:tbl>
    <w:p w14:paraId="322FFEC1" w14:textId="77777777" w:rsidR="000261F4" w:rsidRPr="001C401F" w:rsidRDefault="000261F4" w:rsidP="002F45CB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 w:themeColor="text1"/>
        </w:rPr>
      </w:pPr>
    </w:p>
    <w:p w14:paraId="27419A11" w14:textId="7EDA7832" w:rsidR="002F45CB" w:rsidRPr="001C401F" w:rsidRDefault="00342EE3" w:rsidP="002F45CB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 w:themeColor="text1"/>
          <w:sz w:val="22"/>
          <w:szCs w:val="22"/>
        </w:rPr>
      </w:pPr>
      <w:r w:rsidRPr="001C401F">
        <w:rPr>
          <w:rFonts w:ascii="Arial" w:hAnsi="Arial" w:cs="Arial"/>
          <w:b/>
          <w:color w:val="000000" w:themeColor="text1"/>
          <w:sz w:val="22"/>
          <w:szCs w:val="22"/>
        </w:rPr>
        <w:t>PROFESSIONAL SERVICE</w:t>
      </w:r>
    </w:p>
    <w:p w14:paraId="5BBED402" w14:textId="77777777" w:rsidR="002F45CB" w:rsidRPr="001C401F" w:rsidRDefault="002F45CB" w:rsidP="002F45CB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sz w:val="22"/>
          <w:szCs w:val="22"/>
        </w:rPr>
      </w:pPr>
    </w:p>
    <w:p w14:paraId="3D5C16B4" w14:textId="77777777" w:rsidR="001B0B33" w:rsidRPr="001C401F" w:rsidRDefault="001B0B33" w:rsidP="001B0B33">
      <w:pPr>
        <w:widowControl w:val="0"/>
        <w:autoSpaceDE w:val="0"/>
        <w:autoSpaceDN w:val="0"/>
        <w:adjustRightInd w:val="0"/>
        <w:rPr>
          <w:rFonts w:ascii="Arial" w:hAnsi="Arial" w:cs="Arial"/>
          <w:bCs/>
          <w:i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bCs/>
          <w:i/>
          <w:color w:val="000000" w:themeColor="text1"/>
          <w:sz w:val="20"/>
          <w:szCs w:val="20"/>
        </w:rPr>
        <w:t>Service</w:t>
      </w:r>
    </w:p>
    <w:p w14:paraId="10DFBD74" w14:textId="77777777" w:rsidR="001B0B33" w:rsidRPr="001C401F" w:rsidRDefault="001B0B33" w:rsidP="001B0B33">
      <w:pPr>
        <w:widowControl w:val="0"/>
        <w:autoSpaceDE w:val="0"/>
        <w:autoSpaceDN w:val="0"/>
        <w:adjustRightInd w:val="0"/>
        <w:rPr>
          <w:rFonts w:ascii="Arial" w:hAnsi="Arial" w:cs="Arial"/>
          <w:b/>
          <w:i/>
          <w:color w:val="000000" w:themeColor="text1"/>
          <w:sz w:val="21"/>
          <w:szCs w:val="21"/>
        </w:rPr>
      </w:pPr>
    </w:p>
    <w:tbl>
      <w:tblPr>
        <w:tblStyle w:val="TableGrid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0"/>
        <w:gridCol w:w="1277"/>
      </w:tblGrid>
      <w:tr w:rsidR="001C401F" w:rsidRPr="001C401F" w14:paraId="56F0B44C" w14:textId="77777777" w:rsidTr="003741B8">
        <w:trPr>
          <w:trHeight w:val="107"/>
        </w:trPr>
        <w:tc>
          <w:tcPr>
            <w:tcW w:w="7380" w:type="dxa"/>
          </w:tcPr>
          <w:p w14:paraId="7273B83F" w14:textId="77777777" w:rsidR="001B0B33" w:rsidRPr="001C401F" w:rsidRDefault="001B0B33" w:rsidP="003741B8">
            <w:pPr>
              <w:widowControl w:val="0"/>
              <w:autoSpaceDE w:val="0"/>
              <w:autoSpaceDN w:val="0"/>
              <w:adjustRightInd w:val="0"/>
              <w:spacing w:after="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lastRenderedPageBreak/>
              <w:t>Conference Co-Chair, Annual Meeting of the Social &amp; Affective Neuroscience Society</w:t>
            </w:r>
          </w:p>
        </w:tc>
        <w:tc>
          <w:tcPr>
            <w:tcW w:w="1277" w:type="dxa"/>
          </w:tcPr>
          <w:p w14:paraId="5C703010" w14:textId="77777777" w:rsidR="001B0B33" w:rsidRPr="001C401F" w:rsidRDefault="001B0B33" w:rsidP="003741B8">
            <w:pPr>
              <w:widowControl w:val="0"/>
              <w:autoSpaceDE w:val="0"/>
              <w:autoSpaceDN w:val="0"/>
              <w:adjustRightInd w:val="0"/>
              <w:spacing w:after="2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2022</w:t>
            </w:r>
          </w:p>
        </w:tc>
      </w:tr>
      <w:tr w:rsidR="001C401F" w:rsidRPr="001C401F" w14:paraId="793B8E81" w14:textId="77777777" w:rsidTr="003741B8">
        <w:trPr>
          <w:trHeight w:val="270"/>
        </w:trPr>
        <w:tc>
          <w:tcPr>
            <w:tcW w:w="7380" w:type="dxa"/>
          </w:tcPr>
          <w:p w14:paraId="6B41A352" w14:textId="77777777" w:rsidR="001B0B33" w:rsidRPr="001C401F" w:rsidRDefault="001B0B33" w:rsidP="003741B8">
            <w:pPr>
              <w:spacing w:after="20"/>
              <w:ind w:left="288" w:hanging="288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Affective Science Seminar Organizing Committee, Stanford University</w:t>
            </w:r>
          </w:p>
        </w:tc>
        <w:tc>
          <w:tcPr>
            <w:tcW w:w="1277" w:type="dxa"/>
            <w:vAlign w:val="center"/>
          </w:tcPr>
          <w:p w14:paraId="50236737" w14:textId="77777777" w:rsidR="001B0B33" w:rsidRPr="001C401F" w:rsidRDefault="001B0B33" w:rsidP="003741B8">
            <w:pPr>
              <w:widowControl w:val="0"/>
              <w:autoSpaceDE w:val="0"/>
              <w:autoSpaceDN w:val="0"/>
              <w:adjustRightInd w:val="0"/>
              <w:spacing w:after="2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2019</w:t>
            </w:r>
          </w:p>
        </w:tc>
      </w:tr>
      <w:tr w:rsidR="001C401F" w:rsidRPr="001C401F" w14:paraId="60277926" w14:textId="77777777" w:rsidTr="003741B8">
        <w:trPr>
          <w:trHeight w:val="270"/>
        </w:trPr>
        <w:tc>
          <w:tcPr>
            <w:tcW w:w="7380" w:type="dxa"/>
          </w:tcPr>
          <w:p w14:paraId="7CD6EFC8" w14:textId="77777777" w:rsidR="001B0B33" w:rsidRPr="001C401F" w:rsidRDefault="001B0B33" w:rsidP="003741B8">
            <w:pPr>
              <w:spacing w:after="20"/>
              <w:ind w:left="288" w:hanging="288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Department Student Representative, Stanford University</w:t>
            </w:r>
          </w:p>
        </w:tc>
        <w:tc>
          <w:tcPr>
            <w:tcW w:w="1277" w:type="dxa"/>
            <w:vAlign w:val="center"/>
          </w:tcPr>
          <w:p w14:paraId="5CB9D4D9" w14:textId="77777777" w:rsidR="001B0B33" w:rsidRPr="001C401F" w:rsidRDefault="001B0B33" w:rsidP="003741B8">
            <w:pPr>
              <w:widowControl w:val="0"/>
              <w:autoSpaceDE w:val="0"/>
              <w:autoSpaceDN w:val="0"/>
              <w:adjustRightInd w:val="0"/>
              <w:spacing w:after="2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2014-2019</w:t>
            </w:r>
          </w:p>
        </w:tc>
      </w:tr>
    </w:tbl>
    <w:p w14:paraId="183827D0" w14:textId="3CFCFE72" w:rsidR="001B0B33" w:rsidRPr="001C401F" w:rsidRDefault="001B0B33" w:rsidP="002F45CB">
      <w:pPr>
        <w:widowControl w:val="0"/>
        <w:autoSpaceDE w:val="0"/>
        <w:autoSpaceDN w:val="0"/>
        <w:adjustRightInd w:val="0"/>
        <w:rPr>
          <w:rFonts w:ascii="Arial" w:hAnsi="Arial" w:cs="Arial"/>
          <w:bCs/>
          <w:i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bCs/>
          <w:i/>
          <w:color w:val="000000" w:themeColor="text1"/>
          <w:sz w:val="20"/>
          <w:szCs w:val="20"/>
        </w:rPr>
        <w:tab/>
      </w:r>
      <w:r w:rsidRPr="001C401F">
        <w:rPr>
          <w:rFonts w:ascii="Arial" w:hAnsi="Arial" w:cs="Arial"/>
          <w:bCs/>
          <w:i/>
          <w:color w:val="000000" w:themeColor="text1"/>
          <w:sz w:val="20"/>
          <w:szCs w:val="20"/>
        </w:rPr>
        <w:tab/>
      </w:r>
      <w:r w:rsidRPr="001C401F">
        <w:rPr>
          <w:rFonts w:ascii="Arial" w:hAnsi="Arial" w:cs="Arial"/>
          <w:bCs/>
          <w:i/>
          <w:color w:val="000000" w:themeColor="text1"/>
          <w:sz w:val="20"/>
          <w:szCs w:val="20"/>
        </w:rPr>
        <w:tab/>
      </w:r>
      <w:r w:rsidRPr="001C401F">
        <w:rPr>
          <w:rFonts w:ascii="Arial" w:hAnsi="Arial" w:cs="Arial"/>
          <w:bCs/>
          <w:i/>
          <w:color w:val="000000" w:themeColor="text1"/>
          <w:sz w:val="20"/>
          <w:szCs w:val="20"/>
        </w:rPr>
        <w:tab/>
      </w:r>
      <w:r w:rsidRPr="001C401F">
        <w:rPr>
          <w:rFonts w:ascii="Arial" w:hAnsi="Arial" w:cs="Arial"/>
          <w:bCs/>
          <w:i/>
          <w:color w:val="000000" w:themeColor="text1"/>
          <w:sz w:val="20"/>
          <w:szCs w:val="20"/>
        </w:rPr>
        <w:tab/>
      </w:r>
      <w:r w:rsidRPr="001C401F">
        <w:rPr>
          <w:rFonts w:ascii="Arial" w:hAnsi="Arial" w:cs="Arial"/>
          <w:bCs/>
          <w:i/>
          <w:color w:val="000000" w:themeColor="text1"/>
          <w:sz w:val="20"/>
          <w:szCs w:val="20"/>
        </w:rPr>
        <w:tab/>
      </w:r>
      <w:r w:rsidRPr="001C401F">
        <w:rPr>
          <w:rFonts w:ascii="Arial" w:hAnsi="Arial" w:cs="Arial"/>
          <w:bCs/>
          <w:i/>
          <w:color w:val="000000" w:themeColor="text1"/>
          <w:sz w:val="20"/>
          <w:szCs w:val="20"/>
        </w:rPr>
        <w:tab/>
      </w:r>
    </w:p>
    <w:p w14:paraId="56BE11EA" w14:textId="50BA3DF2" w:rsidR="002F45CB" w:rsidRPr="001C401F" w:rsidRDefault="002F45CB" w:rsidP="002F45CB">
      <w:pPr>
        <w:widowControl w:val="0"/>
        <w:autoSpaceDE w:val="0"/>
        <w:autoSpaceDN w:val="0"/>
        <w:adjustRightInd w:val="0"/>
        <w:rPr>
          <w:rFonts w:ascii="Arial" w:hAnsi="Arial" w:cs="Arial"/>
          <w:i/>
          <w:color w:val="000000" w:themeColor="text1"/>
          <w:sz w:val="21"/>
          <w:szCs w:val="21"/>
        </w:rPr>
      </w:pPr>
      <w:r w:rsidRPr="001C401F">
        <w:rPr>
          <w:rFonts w:ascii="Arial" w:hAnsi="Arial" w:cs="Arial"/>
          <w:bCs/>
          <w:i/>
          <w:color w:val="000000" w:themeColor="text1"/>
          <w:sz w:val="20"/>
          <w:szCs w:val="20"/>
        </w:rPr>
        <w:t>Ad Hoc Reviewing</w:t>
      </w:r>
    </w:p>
    <w:p w14:paraId="298AE01E" w14:textId="77777777" w:rsidR="002F45CB" w:rsidRPr="001C401F" w:rsidRDefault="002F45CB" w:rsidP="002F45CB">
      <w:pPr>
        <w:spacing w:line="276" w:lineRule="auto"/>
        <w:ind w:left="720"/>
        <w:rPr>
          <w:rFonts w:ascii="Arial" w:hAnsi="Arial" w:cs="Arial"/>
          <w:i/>
          <w:iCs/>
          <w:color w:val="000000" w:themeColor="text1"/>
          <w:sz w:val="20"/>
          <w:szCs w:val="20"/>
        </w:rPr>
      </w:pPr>
    </w:p>
    <w:p w14:paraId="3D920633" w14:textId="2E96E87D" w:rsidR="002F45CB" w:rsidRDefault="002F45CB" w:rsidP="002F45CB">
      <w:pPr>
        <w:spacing w:line="276" w:lineRule="auto"/>
        <w:ind w:left="720"/>
        <w:rPr>
          <w:rFonts w:ascii="Arial" w:hAnsi="Arial" w:cs="Arial"/>
          <w:i/>
          <w:iCs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i/>
          <w:iCs/>
          <w:color w:val="000000" w:themeColor="text1"/>
          <w:sz w:val="20"/>
          <w:szCs w:val="20"/>
        </w:rPr>
        <w:t>Cognitive Science</w:t>
      </w:r>
    </w:p>
    <w:p w14:paraId="6E61C8DE" w14:textId="5D9B7575" w:rsidR="001C401F" w:rsidRPr="001C401F" w:rsidRDefault="001C401F" w:rsidP="002F45CB">
      <w:pPr>
        <w:spacing w:line="276" w:lineRule="auto"/>
        <w:ind w:left="720"/>
        <w:rPr>
          <w:rFonts w:ascii="Arial" w:hAnsi="Arial" w:cs="Arial"/>
          <w:i/>
          <w:iCs/>
          <w:color w:val="000000" w:themeColor="text1"/>
          <w:sz w:val="20"/>
          <w:szCs w:val="20"/>
        </w:rPr>
      </w:pPr>
      <w:r>
        <w:rPr>
          <w:rFonts w:ascii="Arial" w:hAnsi="Arial" w:cs="Arial"/>
          <w:i/>
          <w:iCs/>
          <w:color w:val="000000" w:themeColor="text1"/>
          <w:sz w:val="20"/>
          <w:szCs w:val="20"/>
        </w:rPr>
        <w:t>Cognition</w:t>
      </w:r>
    </w:p>
    <w:p w14:paraId="0D6A0911" w14:textId="77777777" w:rsidR="002F45CB" w:rsidRPr="001C401F" w:rsidRDefault="002F45CB" w:rsidP="002F45CB">
      <w:pPr>
        <w:spacing w:line="276" w:lineRule="auto"/>
        <w:ind w:left="720"/>
        <w:rPr>
          <w:rFonts w:ascii="Arial" w:hAnsi="Arial" w:cs="Arial"/>
          <w:i/>
          <w:iCs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i/>
          <w:iCs/>
          <w:color w:val="000000" w:themeColor="text1"/>
          <w:sz w:val="20"/>
          <w:szCs w:val="20"/>
        </w:rPr>
        <w:t>eLife</w:t>
      </w:r>
    </w:p>
    <w:p w14:paraId="5E9D0A9A" w14:textId="77777777" w:rsidR="002F45CB" w:rsidRPr="001C401F" w:rsidRDefault="002F45CB" w:rsidP="002F45CB">
      <w:pPr>
        <w:spacing w:line="276" w:lineRule="auto"/>
        <w:ind w:left="720"/>
        <w:rPr>
          <w:rFonts w:ascii="Arial" w:hAnsi="Arial" w:cs="Arial"/>
          <w:i/>
          <w:iCs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i/>
          <w:iCs/>
          <w:color w:val="000000" w:themeColor="text1"/>
          <w:sz w:val="20"/>
          <w:szCs w:val="20"/>
        </w:rPr>
        <w:t>Frontiers in Psychiatry – Social Cognition</w:t>
      </w:r>
    </w:p>
    <w:p w14:paraId="60DD77BC" w14:textId="77777777" w:rsidR="00B1279D" w:rsidRPr="001C401F" w:rsidRDefault="00B1279D" w:rsidP="00B1279D">
      <w:pPr>
        <w:spacing w:line="276" w:lineRule="auto"/>
        <w:ind w:left="720"/>
        <w:rPr>
          <w:rFonts w:ascii="Arial" w:hAnsi="Arial" w:cs="Arial"/>
          <w:i/>
          <w:iCs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i/>
          <w:iCs/>
          <w:color w:val="000000" w:themeColor="text1"/>
          <w:sz w:val="20"/>
          <w:szCs w:val="20"/>
        </w:rPr>
        <w:t>Journal of Experimental Social Psychology</w:t>
      </w:r>
    </w:p>
    <w:p w14:paraId="1EF2BA30" w14:textId="2FF60403" w:rsidR="00B1279D" w:rsidRDefault="00B1279D" w:rsidP="002F45CB">
      <w:pPr>
        <w:spacing w:line="276" w:lineRule="auto"/>
        <w:ind w:left="720"/>
        <w:rPr>
          <w:rFonts w:ascii="Arial" w:hAnsi="Arial" w:cs="Arial"/>
          <w:i/>
          <w:iCs/>
          <w:color w:val="000000" w:themeColor="text1"/>
          <w:sz w:val="20"/>
          <w:szCs w:val="20"/>
          <w:shd w:val="clear" w:color="auto" w:fill="FFFFFF"/>
        </w:rPr>
      </w:pPr>
      <w:r w:rsidRPr="001C401F">
        <w:rPr>
          <w:rFonts w:ascii="Arial" w:hAnsi="Arial" w:cs="Arial"/>
          <w:i/>
          <w:iCs/>
          <w:color w:val="000000" w:themeColor="text1"/>
          <w:sz w:val="20"/>
          <w:szCs w:val="20"/>
          <w:shd w:val="clear" w:color="auto" w:fill="FFFFFF"/>
        </w:rPr>
        <w:t>Journal of Cognitive Neuroscience</w:t>
      </w:r>
    </w:p>
    <w:p w14:paraId="0C04C042" w14:textId="3417B548" w:rsidR="001C401F" w:rsidRPr="001C401F" w:rsidRDefault="001C401F" w:rsidP="002F45CB">
      <w:pPr>
        <w:spacing w:line="276" w:lineRule="auto"/>
        <w:ind w:left="720"/>
        <w:rPr>
          <w:rFonts w:ascii="Arial" w:hAnsi="Arial" w:cs="Arial"/>
          <w:i/>
          <w:iCs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i/>
          <w:iCs/>
          <w:color w:val="000000" w:themeColor="text1"/>
          <w:sz w:val="20"/>
          <w:szCs w:val="20"/>
          <w:shd w:val="clear" w:color="auto" w:fill="FFFFFF"/>
        </w:rPr>
        <w:t>Journal of Neuroscience</w:t>
      </w:r>
    </w:p>
    <w:p w14:paraId="257DF802" w14:textId="5EAC9C3D" w:rsidR="002F45CB" w:rsidRPr="001C401F" w:rsidRDefault="002F45CB" w:rsidP="002F45CB">
      <w:pPr>
        <w:spacing w:line="276" w:lineRule="auto"/>
        <w:ind w:left="720"/>
        <w:rPr>
          <w:rFonts w:ascii="Arial" w:hAnsi="Arial" w:cs="Arial"/>
          <w:i/>
          <w:color w:val="000000" w:themeColor="text1"/>
          <w:sz w:val="20"/>
          <w:szCs w:val="20"/>
          <w:shd w:val="clear" w:color="auto" w:fill="FFFFFF"/>
        </w:rPr>
      </w:pPr>
      <w:r w:rsidRPr="001C401F">
        <w:rPr>
          <w:rFonts w:ascii="Arial" w:hAnsi="Arial" w:cs="Arial"/>
          <w:i/>
          <w:iCs/>
          <w:color w:val="000000" w:themeColor="text1"/>
          <w:sz w:val="20"/>
          <w:szCs w:val="20"/>
          <w:shd w:val="clear" w:color="auto" w:fill="FFFFFF"/>
        </w:rPr>
        <w:t>Nature Communications</w:t>
      </w:r>
    </w:p>
    <w:p w14:paraId="683FA14E" w14:textId="77777777" w:rsidR="002F45CB" w:rsidRPr="001C401F" w:rsidRDefault="002F45CB" w:rsidP="002F45CB">
      <w:pPr>
        <w:spacing w:line="276" w:lineRule="auto"/>
        <w:ind w:left="720"/>
        <w:rPr>
          <w:rFonts w:ascii="Arial" w:hAnsi="Arial" w:cs="Arial"/>
          <w:i/>
          <w:color w:val="000000" w:themeColor="text1"/>
          <w:sz w:val="20"/>
          <w:szCs w:val="20"/>
          <w:shd w:val="clear" w:color="auto" w:fill="FFFFFF"/>
        </w:rPr>
      </w:pPr>
      <w:r w:rsidRPr="001C401F">
        <w:rPr>
          <w:rFonts w:ascii="Arial" w:hAnsi="Arial" w:cs="Arial"/>
          <w:i/>
          <w:iCs/>
          <w:color w:val="000000" w:themeColor="text1"/>
          <w:sz w:val="20"/>
          <w:szCs w:val="20"/>
          <w:shd w:val="clear" w:color="auto" w:fill="FFFFFF"/>
        </w:rPr>
        <w:t>Nature Human Behavior</w:t>
      </w:r>
    </w:p>
    <w:p w14:paraId="6E14AF92" w14:textId="77777777" w:rsidR="002F45CB" w:rsidRPr="001C401F" w:rsidRDefault="002F45CB" w:rsidP="002F45CB">
      <w:pPr>
        <w:spacing w:line="276" w:lineRule="auto"/>
        <w:ind w:left="720"/>
        <w:rPr>
          <w:rFonts w:ascii="Arial" w:hAnsi="Arial" w:cs="Arial"/>
          <w:i/>
          <w:iCs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i/>
          <w:iCs/>
          <w:color w:val="000000" w:themeColor="text1"/>
          <w:sz w:val="20"/>
          <w:szCs w:val="20"/>
        </w:rPr>
        <w:t>Network Neuroscience</w:t>
      </w:r>
    </w:p>
    <w:p w14:paraId="767F2D00" w14:textId="77777777" w:rsidR="002F45CB" w:rsidRPr="001C401F" w:rsidRDefault="002F45CB" w:rsidP="002F45CB">
      <w:pPr>
        <w:spacing w:line="276" w:lineRule="auto"/>
        <w:ind w:left="720"/>
        <w:rPr>
          <w:rFonts w:ascii="Arial" w:hAnsi="Arial" w:cs="Arial"/>
          <w:i/>
          <w:color w:val="000000" w:themeColor="text1"/>
          <w:sz w:val="20"/>
          <w:szCs w:val="20"/>
          <w:shd w:val="clear" w:color="auto" w:fill="FFFFFF"/>
        </w:rPr>
      </w:pPr>
      <w:r w:rsidRPr="001C401F">
        <w:rPr>
          <w:rFonts w:ascii="Arial" w:hAnsi="Arial" w:cs="Arial"/>
          <w:i/>
          <w:iCs/>
          <w:color w:val="000000" w:themeColor="text1"/>
          <w:sz w:val="20"/>
          <w:szCs w:val="20"/>
          <w:shd w:val="clear" w:color="auto" w:fill="FFFFFF"/>
        </w:rPr>
        <w:t>Neuropsychologia</w:t>
      </w:r>
    </w:p>
    <w:p w14:paraId="217D7B6A" w14:textId="77777777" w:rsidR="002F45CB" w:rsidRPr="001C401F" w:rsidRDefault="002F45CB" w:rsidP="002F45CB">
      <w:pPr>
        <w:spacing w:line="276" w:lineRule="auto"/>
        <w:ind w:left="720"/>
        <w:rPr>
          <w:rFonts w:ascii="Arial" w:hAnsi="Arial" w:cs="Arial"/>
          <w:i/>
          <w:iCs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i/>
          <w:iCs/>
          <w:color w:val="000000" w:themeColor="text1"/>
          <w:sz w:val="20"/>
          <w:szCs w:val="20"/>
          <w:shd w:val="clear" w:color="auto" w:fill="FFFFFF"/>
        </w:rPr>
        <w:t>Philos. Trans. R. Soc. B</w:t>
      </w:r>
    </w:p>
    <w:p w14:paraId="48D10929" w14:textId="77777777" w:rsidR="002F45CB" w:rsidRPr="001C401F" w:rsidRDefault="002F45CB" w:rsidP="002F45CB">
      <w:pPr>
        <w:spacing w:line="276" w:lineRule="auto"/>
        <w:ind w:left="720"/>
        <w:rPr>
          <w:rFonts w:ascii="Arial" w:hAnsi="Arial" w:cs="Arial"/>
          <w:i/>
          <w:iCs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i/>
          <w:iCs/>
          <w:color w:val="000000" w:themeColor="text1"/>
          <w:sz w:val="20"/>
          <w:szCs w:val="20"/>
          <w:shd w:val="clear" w:color="auto" w:fill="FFFFFF"/>
        </w:rPr>
        <w:t>Science Advances</w:t>
      </w:r>
    </w:p>
    <w:p w14:paraId="1F292C49" w14:textId="77777777" w:rsidR="002F45CB" w:rsidRPr="001C401F" w:rsidRDefault="002F45CB" w:rsidP="002F45CB">
      <w:pPr>
        <w:spacing w:line="276" w:lineRule="auto"/>
        <w:ind w:left="720"/>
        <w:rPr>
          <w:rFonts w:ascii="Arial" w:hAnsi="Arial" w:cs="Arial"/>
          <w:i/>
          <w:color w:val="000000" w:themeColor="text1"/>
          <w:sz w:val="20"/>
          <w:szCs w:val="20"/>
          <w:shd w:val="clear" w:color="auto" w:fill="FFFFFF"/>
        </w:rPr>
      </w:pPr>
      <w:r w:rsidRPr="001C401F">
        <w:rPr>
          <w:rFonts w:ascii="Arial" w:hAnsi="Arial" w:cs="Arial"/>
          <w:i/>
          <w:iCs/>
          <w:color w:val="000000" w:themeColor="text1"/>
          <w:sz w:val="20"/>
          <w:szCs w:val="20"/>
        </w:rPr>
        <w:t>Social Cognitive &amp; Affective Neuroscience</w:t>
      </w:r>
    </w:p>
    <w:p w14:paraId="6EB3CF7D" w14:textId="77777777" w:rsidR="00115206" w:rsidRPr="001C401F" w:rsidRDefault="00115206" w:rsidP="000261F4">
      <w:pPr>
        <w:widowControl w:val="0"/>
        <w:autoSpaceDE w:val="0"/>
        <w:autoSpaceDN w:val="0"/>
        <w:adjustRightInd w:val="0"/>
        <w:rPr>
          <w:rFonts w:ascii="Arial" w:hAnsi="Arial" w:cs="Arial"/>
          <w:bCs/>
          <w:i/>
          <w:color w:val="000000" w:themeColor="text1"/>
          <w:sz w:val="20"/>
          <w:szCs w:val="20"/>
        </w:rPr>
      </w:pPr>
    </w:p>
    <w:p w14:paraId="5348C10F" w14:textId="6A2072F0" w:rsidR="00C439F7" w:rsidRPr="001C401F" w:rsidRDefault="00C439F7" w:rsidP="000261F4">
      <w:pPr>
        <w:widowControl w:val="0"/>
        <w:autoSpaceDE w:val="0"/>
        <w:autoSpaceDN w:val="0"/>
        <w:adjustRightInd w:val="0"/>
        <w:rPr>
          <w:rFonts w:ascii="Arial" w:hAnsi="Arial" w:cs="Arial"/>
          <w:bCs/>
          <w:i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bCs/>
          <w:i/>
          <w:color w:val="000000" w:themeColor="text1"/>
          <w:sz w:val="20"/>
          <w:szCs w:val="20"/>
        </w:rPr>
        <w:t>PhD Committees</w:t>
      </w:r>
    </w:p>
    <w:p w14:paraId="79E662BC" w14:textId="1666C8AD" w:rsidR="00C439F7" w:rsidRPr="001C401F" w:rsidRDefault="00C439F7" w:rsidP="000261F4">
      <w:pPr>
        <w:widowControl w:val="0"/>
        <w:autoSpaceDE w:val="0"/>
        <w:autoSpaceDN w:val="0"/>
        <w:adjustRightInd w:val="0"/>
        <w:rPr>
          <w:rFonts w:ascii="Arial" w:hAnsi="Arial" w:cs="Arial"/>
          <w:bCs/>
          <w:i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0"/>
        <w:gridCol w:w="728"/>
      </w:tblGrid>
      <w:tr w:rsidR="00C439F7" w:rsidRPr="001C401F" w14:paraId="1E35BDB2" w14:textId="77777777" w:rsidTr="00C439F7">
        <w:trPr>
          <w:trHeight w:val="270"/>
        </w:trPr>
        <w:tc>
          <w:tcPr>
            <w:tcW w:w="7380" w:type="dxa"/>
          </w:tcPr>
          <w:p w14:paraId="0D8D1F25" w14:textId="0B8AF6EF" w:rsidR="00C439F7" w:rsidRPr="001C401F" w:rsidRDefault="00C439F7" w:rsidP="003741B8">
            <w:pPr>
              <w:spacing w:after="20"/>
              <w:ind w:left="288" w:hanging="288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Jennie Qu-Lee, NYU</w:t>
            </w:r>
          </w:p>
        </w:tc>
        <w:tc>
          <w:tcPr>
            <w:tcW w:w="724" w:type="dxa"/>
            <w:vAlign w:val="center"/>
          </w:tcPr>
          <w:p w14:paraId="79F0994B" w14:textId="02B77E3A" w:rsidR="00C439F7" w:rsidRPr="001C401F" w:rsidRDefault="00C439F7" w:rsidP="003741B8">
            <w:pPr>
              <w:widowControl w:val="0"/>
              <w:autoSpaceDE w:val="0"/>
              <w:autoSpaceDN w:val="0"/>
              <w:adjustRightInd w:val="0"/>
              <w:spacing w:after="2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2022-</w:t>
            </w:r>
          </w:p>
        </w:tc>
      </w:tr>
    </w:tbl>
    <w:p w14:paraId="002D4A6D" w14:textId="043C04B4" w:rsidR="00C439F7" w:rsidRPr="001C401F" w:rsidRDefault="00C439F7" w:rsidP="000261F4">
      <w:pPr>
        <w:widowControl w:val="0"/>
        <w:autoSpaceDE w:val="0"/>
        <w:autoSpaceDN w:val="0"/>
        <w:adjustRightInd w:val="0"/>
        <w:rPr>
          <w:rFonts w:ascii="Arial" w:hAnsi="Arial" w:cs="Arial"/>
          <w:bCs/>
          <w:iCs/>
          <w:color w:val="000000" w:themeColor="text1"/>
          <w:sz w:val="20"/>
          <w:szCs w:val="20"/>
        </w:rPr>
      </w:pPr>
    </w:p>
    <w:p w14:paraId="49592A5D" w14:textId="77777777" w:rsidR="00C439F7" w:rsidRPr="001C401F" w:rsidRDefault="00C439F7" w:rsidP="000261F4">
      <w:pPr>
        <w:widowControl w:val="0"/>
        <w:autoSpaceDE w:val="0"/>
        <w:autoSpaceDN w:val="0"/>
        <w:adjustRightInd w:val="0"/>
        <w:rPr>
          <w:rFonts w:ascii="Arial" w:hAnsi="Arial" w:cs="Arial"/>
          <w:bCs/>
          <w:i/>
          <w:color w:val="000000" w:themeColor="text1"/>
          <w:sz w:val="20"/>
          <w:szCs w:val="20"/>
        </w:rPr>
      </w:pPr>
    </w:p>
    <w:p w14:paraId="47473BBB" w14:textId="3D44B7D7" w:rsidR="00C439F7" w:rsidRPr="001C401F" w:rsidRDefault="00C439F7" w:rsidP="00C439F7">
      <w:pPr>
        <w:widowControl w:val="0"/>
        <w:autoSpaceDE w:val="0"/>
        <w:autoSpaceDN w:val="0"/>
        <w:adjustRightInd w:val="0"/>
        <w:rPr>
          <w:rFonts w:ascii="Arial" w:hAnsi="Arial" w:cs="Arial"/>
          <w:bCs/>
          <w:i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bCs/>
          <w:i/>
          <w:color w:val="000000" w:themeColor="text1"/>
          <w:sz w:val="20"/>
          <w:szCs w:val="20"/>
        </w:rPr>
        <w:t>Trial Research Committees</w:t>
      </w:r>
    </w:p>
    <w:p w14:paraId="12CB5897" w14:textId="77777777" w:rsidR="00C439F7" w:rsidRPr="001C401F" w:rsidRDefault="00C439F7" w:rsidP="00C439F7">
      <w:pPr>
        <w:widowControl w:val="0"/>
        <w:autoSpaceDE w:val="0"/>
        <w:autoSpaceDN w:val="0"/>
        <w:adjustRightInd w:val="0"/>
        <w:rPr>
          <w:rFonts w:ascii="Arial" w:hAnsi="Arial" w:cs="Arial"/>
          <w:bCs/>
          <w:i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0"/>
        <w:gridCol w:w="728"/>
      </w:tblGrid>
      <w:tr w:rsidR="00C439F7" w:rsidRPr="001C401F" w14:paraId="6EEF8007" w14:textId="77777777" w:rsidTr="00C439F7">
        <w:trPr>
          <w:trHeight w:val="270"/>
        </w:trPr>
        <w:tc>
          <w:tcPr>
            <w:tcW w:w="7380" w:type="dxa"/>
          </w:tcPr>
          <w:p w14:paraId="1E1262AA" w14:textId="50308DB2" w:rsidR="00C439F7" w:rsidRPr="001C401F" w:rsidRDefault="00C439F7" w:rsidP="003741B8">
            <w:pPr>
              <w:spacing w:after="20"/>
              <w:ind w:left="288" w:hanging="288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Ziwei Zhang</w:t>
            </w:r>
          </w:p>
        </w:tc>
        <w:tc>
          <w:tcPr>
            <w:tcW w:w="270" w:type="dxa"/>
            <w:vAlign w:val="center"/>
          </w:tcPr>
          <w:p w14:paraId="425FC403" w14:textId="596EF453" w:rsidR="00C439F7" w:rsidRPr="001C401F" w:rsidRDefault="00C439F7" w:rsidP="003741B8">
            <w:pPr>
              <w:widowControl w:val="0"/>
              <w:autoSpaceDE w:val="0"/>
              <w:autoSpaceDN w:val="0"/>
              <w:adjustRightInd w:val="0"/>
              <w:spacing w:after="2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2021-</w:t>
            </w:r>
          </w:p>
        </w:tc>
      </w:tr>
    </w:tbl>
    <w:p w14:paraId="2C416740" w14:textId="77777777" w:rsidR="00C439F7" w:rsidRPr="001C401F" w:rsidRDefault="00C439F7" w:rsidP="000261F4">
      <w:pPr>
        <w:widowControl w:val="0"/>
        <w:autoSpaceDE w:val="0"/>
        <w:autoSpaceDN w:val="0"/>
        <w:adjustRightInd w:val="0"/>
        <w:rPr>
          <w:rFonts w:ascii="Arial" w:hAnsi="Arial" w:cs="Arial"/>
          <w:bCs/>
          <w:i/>
          <w:color w:val="000000" w:themeColor="text1"/>
          <w:sz w:val="20"/>
          <w:szCs w:val="20"/>
        </w:rPr>
      </w:pPr>
    </w:p>
    <w:p w14:paraId="263A48DC" w14:textId="77777777" w:rsidR="00C439F7" w:rsidRPr="001C401F" w:rsidRDefault="00C439F7" w:rsidP="000261F4">
      <w:pPr>
        <w:widowControl w:val="0"/>
        <w:autoSpaceDE w:val="0"/>
        <w:autoSpaceDN w:val="0"/>
        <w:adjustRightInd w:val="0"/>
        <w:rPr>
          <w:rFonts w:ascii="Arial" w:hAnsi="Arial" w:cs="Arial"/>
          <w:bCs/>
          <w:i/>
          <w:color w:val="000000" w:themeColor="text1"/>
          <w:sz w:val="20"/>
          <w:szCs w:val="20"/>
        </w:rPr>
      </w:pPr>
    </w:p>
    <w:p w14:paraId="1377FCC5" w14:textId="6422CDB3" w:rsidR="000261F4" w:rsidRPr="001C401F" w:rsidRDefault="000261F4" w:rsidP="000261F4">
      <w:pPr>
        <w:widowControl w:val="0"/>
        <w:autoSpaceDE w:val="0"/>
        <w:autoSpaceDN w:val="0"/>
        <w:adjustRightInd w:val="0"/>
        <w:rPr>
          <w:rFonts w:ascii="Arial" w:hAnsi="Arial" w:cs="Arial"/>
          <w:bCs/>
          <w:i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bCs/>
          <w:i/>
          <w:color w:val="000000" w:themeColor="text1"/>
          <w:sz w:val="20"/>
          <w:szCs w:val="20"/>
        </w:rPr>
        <w:t>Outreach</w:t>
      </w:r>
    </w:p>
    <w:p w14:paraId="47FD8851" w14:textId="77777777" w:rsidR="00115206" w:rsidRPr="001C401F" w:rsidRDefault="00115206" w:rsidP="000261F4">
      <w:pPr>
        <w:widowControl w:val="0"/>
        <w:autoSpaceDE w:val="0"/>
        <w:autoSpaceDN w:val="0"/>
        <w:adjustRightInd w:val="0"/>
        <w:rPr>
          <w:rFonts w:ascii="Arial" w:hAnsi="Arial" w:cs="Arial"/>
          <w:bCs/>
          <w:i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0"/>
        <w:gridCol w:w="1277"/>
      </w:tblGrid>
      <w:tr w:rsidR="001C401F" w:rsidRPr="001C401F" w14:paraId="0B6A15DE" w14:textId="77777777" w:rsidTr="00B02A86">
        <w:trPr>
          <w:trHeight w:val="125"/>
        </w:trPr>
        <w:tc>
          <w:tcPr>
            <w:tcW w:w="7380" w:type="dxa"/>
          </w:tcPr>
          <w:p w14:paraId="7D28DEE4" w14:textId="78F99116" w:rsidR="000261F4" w:rsidRPr="001C401F" w:rsidRDefault="003C37D9" w:rsidP="008B7594">
            <w:pPr>
              <w:widowControl w:val="0"/>
              <w:autoSpaceDE w:val="0"/>
              <w:autoSpaceDN w:val="0"/>
              <w:adjustRightInd w:val="0"/>
              <w:spacing w:after="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Project SHORT Mentor for Graduate School Applications</w:t>
            </w:r>
          </w:p>
        </w:tc>
        <w:tc>
          <w:tcPr>
            <w:tcW w:w="1277" w:type="dxa"/>
            <w:vAlign w:val="center"/>
          </w:tcPr>
          <w:p w14:paraId="23FBBC0D" w14:textId="262146B9" w:rsidR="000261F4" w:rsidRPr="001C401F" w:rsidRDefault="003C37D9" w:rsidP="008B7594">
            <w:pPr>
              <w:widowControl w:val="0"/>
              <w:autoSpaceDE w:val="0"/>
              <w:autoSpaceDN w:val="0"/>
              <w:adjustRightInd w:val="0"/>
              <w:spacing w:after="2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2020-</w:t>
            </w:r>
          </w:p>
        </w:tc>
      </w:tr>
      <w:tr w:rsidR="001C401F" w:rsidRPr="001C401F" w14:paraId="7A64EF2F" w14:textId="77777777" w:rsidTr="00B02A86">
        <w:trPr>
          <w:trHeight w:val="270"/>
        </w:trPr>
        <w:tc>
          <w:tcPr>
            <w:tcW w:w="7380" w:type="dxa"/>
          </w:tcPr>
          <w:p w14:paraId="7FD5A2A3" w14:textId="2E32CF1F" w:rsidR="000261F4" w:rsidRPr="001C401F" w:rsidRDefault="008B7594" w:rsidP="008B7594">
            <w:pPr>
              <w:spacing w:after="20"/>
              <w:ind w:left="288" w:hanging="288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Bay Area Society for Neuroscience Youth SfN Symposium Speaker</w:t>
            </w:r>
          </w:p>
        </w:tc>
        <w:tc>
          <w:tcPr>
            <w:tcW w:w="1277" w:type="dxa"/>
            <w:vAlign w:val="center"/>
          </w:tcPr>
          <w:p w14:paraId="41CD41DF" w14:textId="57471947" w:rsidR="000261F4" w:rsidRPr="001C401F" w:rsidRDefault="000261F4" w:rsidP="008B7594">
            <w:pPr>
              <w:widowControl w:val="0"/>
              <w:autoSpaceDE w:val="0"/>
              <w:autoSpaceDN w:val="0"/>
              <w:adjustRightInd w:val="0"/>
              <w:spacing w:after="2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2019</w:t>
            </w:r>
          </w:p>
        </w:tc>
      </w:tr>
      <w:tr w:rsidR="001C401F" w:rsidRPr="001C401F" w14:paraId="684BA38A" w14:textId="77777777" w:rsidTr="00B02A86">
        <w:trPr>
          <w:trHeight w:val="161"/>
        </w:trPr>
        <w:tc>
          <w:tcPr>
            <w:tcW w:w="7380" w:type="dxa"/>
          </w:tcPr>
          <w:p w14:paraId="2045CB91" w14:textId="4DD8666E" w:rsidR="008B7594" w:rsidRPr="001C401F" w:rsidRDefault="008B7594" w:rsidP="008B7594">
            <w:pPr>
              <w:spacing w:after="2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SPSP Summer Program for Undergraduate Research Mentor</w:t>
            </w:r>
          </w:p>
        </w:tc>
        <w:tc>
          <w:tcPr>
            <w:tcW w:w="1277" w:type="dxa"/>
            <w:vAlign w:val="center"/>
          </w:tcPr>
          <w:p w14:paraId="309F3F49" w14:textId="3D3F7900" w:rsidR="008B7594" w:rsidRPr="001C401F" w:rsidRDefault="008B7594" w:rsidP="008B7594">
            <w:pPr>
              <w:widowControl w:val="0"/>
              <w:autoSpaceDE w:val="0"/>
              <w:autoSpaceDN w:val="0"/>
              <w:adjustRightInd w:val="0"/>
              <w:spacing w:after="2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2018</w:t>
            </w:r>
          </w:p>
        </w:tc>
      </w:tr>
      <w:tr w:rsidR="001C401F" w:rsidRPr="001C401F" w14:paraId="74ABD55C" w14:textId="77777777" w:rsidTr="00B02A86">
        <w:trPr>
          <w:trHeight w:val="270"/>
        </w:trPr>
        <w:tc>
          <w:tcPr>
            <w:tcW w:w="7380" w:type="dxa"/>
          </w:tcPr>
          <w:p w14:paraId="18FF2692" w14:textId="2BA5F5E4" w:rsidR="008B7594" w:rsidRPr="001C401F" w:rsidRDefault="008B7594" w:rsidP="008B7594"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Paths to PhD Speaker, Stanford University</w:t>
            </w:r>
          </w:p>
        </w:tc>
        <w:tc>
          <w:tcPr>
            <w:tcW w:w="1277" w:type="dxa"/>
            <w:vAlign w:val="center"/>
          </w:tcPr>
          <w:p w14:paraId="0F77740D" w14:textId="424C1523" w:rsidR="008B7594" w:rsidRPr="001C401F" w:rsidRDefault="008B7594" w:rsidP="00F54228">
            <w:pPr>
              <w:widowControl w:val="0"/>
              <w:autoSpaceDE w:val="0"/>
              <w:autoSpaceDN w:val="0"/>
              <w:adjustRightInd w:val="0"/>
              <w:spacing w:after="2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2017</w:t>
            </w:r>
          </w:p>
        </w:tc>
      </w:tr>
      <w:tr w:rsidR="001C401F" w:rsidRPr="001C401F" w14:paraId="0E444B9A" w14:textId="77777777" w:rsidTr="00B02A86">
        <w:trPr>
          <w:trHeight w:val="270"/>
        </w:trPr>
        <w:tc>
          <w:tcPr>
            <w:tcW w:w="7380" w:type="dxa"/>
          </w:tcPr>
          <w:p w14:paraId="15C2D928" w14:textId="49DA48E6" w:rsidR="008B7594" w:rsidRPr="001C401F" w:rsidRDefault="008B7594" w:rsidP="008B7594"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Stanford Summer Research Early Identification Program Mentor</w:t>
            </w:r>
          </w:p>
        </w:tc>
        <w:tc>
          <w:tcPr>
            <w:tcW w:w="1277" w:type="dxa"/>
            <w:vAlign w:val="center"/>
          </w:tcPr>
          <w:p w14:paraId="6F1185BB" w14:textId="2EDB187E" w:rsidR="008B7594" w:rsidRPr="001C401F" w:rsidRDefault="008B7594" w:rsidP="00F54228">
            <w:pPr>
              <w:widowControl w:val="0"/>
              <w:autoSpaceDE w:val="0"/>
              <w:autoSpaceDN w:val="0"/>
              <w:adjustRightInd w:val="0"/>
              <w:spacing w:after="2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2016</w:t>
            </w:r>
          </w:p>
        </w:tc>
      </w:tr>
      <w:tr w:rsidR="00B02A86" w:rsidRPr="001C401F" w14:paraId="01270179" w14:textId="77777777" w:rsidTr="008D3E93">
        <w:trPr>
          <w:trHeight w:val="270"/>
        </w:trPr>
        <w:tc>
          <w:tcPr>
            <w:tcW w:w="7380" w:type="dxa"/>
          </w:tcPr>
          <w:p w14:paraId="6C8F2B75" w14:textId="21E1EFD3" w:rsidR="00B02A86" w:rsidRPr="001C401F" w:rsidRDefault="00B02A86" w:rsidP="008D3E93">
            <w:pPr>
              <w:spacing w:line="276" w:lineRule="auto"/>
              <w:ind w:left="288" w:hanging="288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Leadership Alliance Summer Research Early Identification Program Mentor</w:t>
            </w:r>
          </w:p>
        </w:tc>
        <w:tc>
          <w:tcPr>
            <w:tcW w:w="1277" w:type="dxa"/>
          </w:tcPr>
          <w:p w14:paraId="4B8324C9" w14:textId="5D9312B2" w:rsidR="00B02A86" w:rsidRPr="001C401F" w:rsidRDefault="00B02A86" w:rsidP="008D3E93">
            <w:pPr>
              <w:widowControl w:val="0"/>
              <w:autoSpaceDE w:val="0"/>
              <w:autoSpaceDN w:val="0"/>
              <w:adjustRightInd w:val="0"/>
              <w:spacing w:after="2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2016</w:t>
            </w:r>
          </w:p>
        </w:tc>
      </w:tr>
    </w:tbl>
    <w:p w14:paraId="4E7173B9" w14:textId="77777777" w:rsidR="008D3E93" w:rsidRPr="001C401F" w:rsidRDefault="008D3E93" w:rsidP="00994EE2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3FF598E9" w14:textId="77777777" w:rsidR="00007041" w:rsidRPr="001C401F" w:rsidRDefault="00007041" w:rsidP="00994EE2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3754829E" w14:textId="411439AE" w:rsidR="00994EE2" w:rsidRPr="001C401F" w:rsidRDefault="00342EE3" w:rsidP="00994EE2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 w:themeColor="text1"/>
          <w:sz w:val="22"/>
          <w:szCs w:val="22"/>
        </w:rPr>
      </w:pPr>
      <w:r w:rsidRPr="001C401F">
        <w:rPr>
          <w:rFonts w:ascii="Arial" w:hAnsi="Arial" w:cs="Arial"/>
          <w:b/>
          <w:color w:val="000000" w:themeColor="text1"/>
          <w:sz w:val="22"/>
          <w:szCs w:val="22"/>
        </w:rPr>
        <w:t>TRAINING EXPERIENCES</w:t>
      </w:r>
    </w:p>
    <w:p w14:paraId="5D4FDE8D" w14:textId="1D2D166C" w:rsidR="00EB252A" w:rsidRPr="001C401F" w:rsidRDefault="00EB252A" w:rsidP="00923539">
      <w:pPr>
        <w:rPr>
          <w:rFonts w:ascii="Arial" w:hAnsi="Arial" w:cs="Arial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0"/>
        <w:gridCol w:w="1277"/>
      </w:tblGrid>
      <w:tr w:rsidR="001C401F" w:rsidRPr="001C401F" w14:paraId="541D406D" w14:textId="77777777" w:rsidTr="00F54228">
        <w:trPr>
          <w:trHeight w:val="125"/>
        </w:trPr>
        <w:tc>
          <w:tcPr>
            <w:tcW w:w="7380" w:type="dxa"/>
          </w:tcPr>
          <w:p w14:paraId="04EC4658" w14:textId="43826AC5" w:rsidR="008D3E93" w:rsidRPr="001C401F" w:rsidRDefault="008D3E93" w:rsidP="00F54228">
            <w:pPr>
              <w:widowControl w:val="0"/>
              <w:autoSpaceDE w:val="0"/>
              <w:autoSpaceDN w:val="0"/>
              <w:adjustRightInd w:val="0"/>
              <w:spacing w:after="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Visiting Graduate Scholar, Johns Hopkins University</w:t>
            </w:r>
          </w:p>
        </w:tc>
        <w:tc>
          <w:tcPr>
            <w:tcW w:w="1277" w:type="dxa"/>
            <w:vAlign w:val="center"/>
          </w:tcPr>
          <w:p w14:paraId="77535CD5" w14:textId="5D72FA19" w:rsidR="008D3E93" w:rsidRPr="001C401F" w:rsidRDefault="008D3E93" w:rsidP="00F54228">
            <w:pPr>
              <w:widowControl w:val="0"/>
              <w:autoSpaceDE w:val="0"/>
              <w:autoSpaceDN w:val="0"/>
              <w:adjustRightInd w:val="0"/>
              <w:spacing w:after="2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2018</w:t>
            </w:r>
          </w:p>
        </w:tc>
      </w:tr>
      <w:tr w:rsidR="001C401F" w:rsidRPr="001C401F" w14:paraId="746B5EA3" w14:textId="77777777" w:rsidTr="00F54228">
        <w:trPr>
          <w:trHeight w:val="270"/>
        </w:trPr>
        <w:tc>
          <w:tcPr>
            <w:tcW w:w="7380" w:type="dxa"/>
          </w:tcPr>
          <w:p w14:paraId="013D88EB" w14:textId="497E0235" w:rsidR="008D3E93" w:rsidRPr="001C401F" w:rsidRDefault="008D3E93" w:rsidP="00F54228">
            <w:pPr>
              <w:spacing w:after="20"/>
              <w:ind w:left="288" w:hanging="288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Summer School in Social Neuroscience and Neuroeconomics, Duke University</w:t>
            </w:r>
          </w:p>
        </w:tc>
        <w:tc>
          <w:tcPr>
            <w:tcW w:w="1277" w:type="dxa"/>
            <w:vAlign w:val="center"/>
          </w:tcPr>
          <w:p w14:paraId="30BA4164" w14:textId="73F78E78" w:rsidR="008D3E93" w:rsidRPr="001C401F" w:rsidRDefault="008D3E93" w:rsidP="00F54228">
            <w:pPr>
              <w:widowControl w:val="0"/>
              <w:autoSpaceDE w:val="0"/>
              <w:autoSpaceDN w:val="0"/>
              <w:adjustRightInd w:val="0"/>
              <w:spacing w:after="2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2018</w:t>
            </w:r>
          </w:p>
        </w:tc>
      </w:tr>
      <w:tr w:rsidR="001C401F" w:rsidRPr="001C401F" w14:paraId="0071AFE5" w14:textId="77777777" w:rsidTr="00F54228">
        <w:trPr>
          <w:trHeight w:val="270"/>
        </w:trPr>
        <w:tc>
          <w:tcPr>
            <w:tcW w:w="7380" w:type="dxa"/>
          </w:tcPr>
          <w:p w14:paraId="71683F33" w14:textId="677BA5A0" w:rsidR="008D3E93" w:rsidRPr="001C401F" w:rsidRDefault="008D3E93" w:rsidP="00F54228">
            <w:pPr>
              <w:spacing w:after="20"/>
              <w:ind w:left="288" w:hanging="288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SRNDA-Stanford Center for Reproducible Neuroscience Workshop</w:t>
            </w:r>
          </w:p>
        </w:tc>
        <w:tc>
          <w:tcPr>
            <w:tcW w:w="1277" w:type="dxa"/>
            <w:vAlign w:val="center"/>
          </w:tcPr>
          <w:p w14:paraId="474D6D94" w14:textId="36B9FFC8" w:rsidR="008D3E93" w:rsidRPr="001C401F" w:rsidRDefault="008D3E93" w:rsidP="00F54228">
            <w:pPr>
              <w:widowControl w:val="0"/>
              <w:autoSpaceDE w:val="0"/>
              <w:autoSpaceDN w:val="0"/>
              <w:adjustRightInd w:val="0"/>
              <w:spacing w:after="2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2017</w:t>
            </w:r>
          </w:p>
        </w:tc>
      </w:tr>
      <w:tr w:rsidR="001C401F" w:rsidRPr="001C401F" w14:paraId="479C92AF" w14:textId="77777777" w:rsidTr="00F54228">
        <w:trPr>
          <w:trHeight w:val="270"/>
        </w:trPr>
        <w:tc>
          <w:tcPr>
            <w:tcW w:w="7380" w:type="dxa"/>
          </w:tcPr>
          <w:p w14:paraId="3279FF6F" w14:textId="5CB40CB4" w:rsidR="008D3E93" w:rsidRPr="001C401F" w:rsidRDefault="008D3E93" w:rsidP="00F54228">
            <w:pPr>
              <w:spacing w:after="20"/>
              <w:ind w:left="288" w:hanging="288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Shanghai Neuroeconomics Collective Summer School</w:t>
            </w:r>
          </w:p>
        </w:tc>
        <w:tc>
          <w:tcPr>
            <w:tcW w:w="1277" w:type="dxa"/>
            <w:vAlign w:val="center"/>
          </w:tcPr>
          <w:p w14:paraId="0D49144D" w14:textId="58BFA196" w:rsidR="008D3E93" w:rsidRPr="001C401F" w:rsidRDefault="008D3E93" w:rsidP="00F54228">
            <w:pPr>
              <w:widowControl w:val="0"/>
              <w:autoSpaceDE w:val="0"/>
              <w:autoSpaceDN w:val="0"/>
              <w:adjustRightInd w:val="0"/>
              <w:spacing w:after="2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2015</w:t>
            </w:r>
          </w:p>
        </w:tc>
      </w:tr>
      <w:tr w:rsidR="001C401F" w:rsidRPr="001C401F" w14:paraId="6BC9FAC9" w14:textId="77777777" w:rsidTr="00F54228">
        <w:trPr>
          <w:trHeight w:val="270"/>
        </w:trPr>
        <w:tc>
          <w:tcPr>
            <w:tcW w:w="7380" w:type="dxa"/>
          </w:tcPr>
          <w:p w14:paraId="505FDB0E" w14:textId="31906EA2" w:rsidR="008D3E93" w:rsidRPr="001C401F" w:rsidRDefault="008D3E93" w:rsidP="00F54228">
            <w:pPr>
              <w:spacing w:after="20"/>
              <w:ind w:left="288" w:hanging="288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Summer Workshop in Computational Social Science, Stanford University</w:t>
            </w:r>
          </w:p>
        </w:tc>
        <w:tc>
          <w:tcPr>
            <w:tcW w:w="1277" w:type="dxa"/>
            <w:vAlign w:val="center"/>
          </w:tcPr>
          <w:p w14:paraId="08637D48" w14:textId="67820F04" w:rsidR="008D3E93" w:rsidRPr="001C401F" w:rsidRDefault="008D3E93" w:rsidP="00F54228">
            <w:pPr>
              <w:widowControl w:val="0"/>
              <w:autoSpaceDE w:val="0"/>
              <w:autoSpaceDN w:val="0"/>
              <w:adjustRightInd w:val="0"/>
              <w:spacing w:after="2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2014</w:t>
            </w:r>
          </w:p>
        </w:tc>
      </w:tr>
      <w:tr w:rsidR="001C401F" w:rsidRPr="001C401F" w14:paraId="3FE015BB" w14:textId="77777777" w:rsidTr="008D3E93">
        <w:trPr>
          <w:trHeight w:val="270"/>
        </w:trPr>
        <w:tc>
          <w:tcPr>
            <w:tcW w:w="7380" w:type="dxa"/>
          </w:tcPr>
          <w:p w14:paraId="73A1B813" w14:textId="5B75A406" w:rsidR="008D3E93" w:rsidRPr="001C401F" w:rsidRDefault="008D3E93" w:rsidP="00F54228">
            <w:pPr>
              <w:spacing w:after="20"/>
              <w:ind w:left="288" w:hanging="288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Cognitive Science Undergraduate Summer Workshop, University of Pennsylvania</w:t>
            </w:r>
          </w:p>
        </w:tc>
        <w:tc>
          <w:tcPr>
            <w:tcW w:w="1277" w:type="dxa"/>
          </w:tcPr>
          <w:p w14:paraId="1E1FAA97" w14:textId="2B6D41A8" w:rsidR="008D3E93" w:rsidRPr="001C401F" w:rsidRDefault="008D3E93" w:rsidP="008D3E93">
            <w:pPr>
              <w:widowControl w:val="0"/>
              <w:autoSpaceDE w:val="0"/>
              <w:autoSpaceDN w:val="0"/>
              <w:adjustRightInd w:val="0"/>
              <w:spacing w:after="2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2012</w:t>
            </w:r>
          </w:p>
        </w:tc>
      </w:tr>
      <w:tr w:rsidR="008D3E93" w:rsidRPr="001C401F" w14:paraId="56DB5401" w14:textId="77777777" w:rsidTr="008D3E93">
        <w:trPr>
          <w:trHeight w:val="270"/>
        </w:trPr>
        <w:tc>
          <w:tcPr>
            <w:tcW w:w="7380" w:type="dxa"/>
          </w:tcPr>
          <w:p w14:paraId="5C2D9A2F" w14:textId="373295E3" w:rsidR="008D3E93" w:rsidRPr="001C401F" w:rsidRDefault="008D3E93" w:rsidP="00F54228">
            <w:pPr>
              <w:spacing w:after="20"/>
              <w:ind w:left="288" w:hanging="288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lastRenderedPageBreak/>
              <w:t>Princeton Neuroscience Institute Summer Research Program</w:t>
            </w:r>
          </w:p>
        </w:tc>
        <w:tc>
          <w:tcPr>
            <w:tcW w:w="1277" w:type="dxa"/>
          </w:tcPr>
          <w:p w14:paraId="5C80DE41" w14:textId="2089B43C" w:rsidR="008D3E93" w:rsidRPr="001C401F" w:rsidRDefault="008D3E93" w:rsidP="008D3E93">
            <w:pPr>
              <w:widowControl w:val="0"/>
              <w:autoSpaceDE w:val="0"/>
              <w:autoSpaceDN w:val="0"/>
              <w:adjustRightInd w:val="0"/>
              <w:spacing w:after="2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2012</w:t>
            </w:r>
          </w:p>
        </w:tc>
      </w:tr>
    </w:tbl>
    <w:p w14:paraId="3968BB9A" w14:textId="77777777" w:rsidR="00F11D60" w:rsidRPr="001C401F" w:rsidRDefault="00F11D60" w:rsidP="008D3E93">
      <w:pPr>
        <w:spacing w:line="276" w:lineRule="auto"/>
        <w:rPr>
          <w:rFonts w:ascii="Arial" w:hAnsi="Arial" w:cs="Arial"/>
          <w:color w:val="000000" w:themeColor="text1"/>
          <w:sz w:val="22"/>
          <w:szCs w:val="22"/>
        </w:rPr>
      </w:pPr>
    </w:p>
    <w:p w14:paraId="0178EB6D" w14:textId="77777777" w:rsidR="00007041" w:rsidRPr="001C401F" w:rsidRDefault="00007041" w:rsidP="008D3E93">
      <w:pPr>
        <w:spacing w:line="276" w:lineRule="auto"/>
        <w:rPr>
          <w:rFonts w:ascii="Arial" w:hAnsi="Arial" w:cs="Arial"/>
          <w:b/>
          <w:color w:val="000000" w:themeColor="text1"/>
          <w:sz w:val="22"/>
          <w:szCs w:val="21"/>
        </w:rPr>
      </w:pPr>
    </w:p>
    <w:p w14:paraId="28969FBB" w14:textId="4BF7EE2C" w:rsidR="00A23BF6" w:rsidRPr="001C401F" w:rsidRDefault="00342EE3" w:rsidP="008D3E93">
      <w:pPr>
        <w:spacing w:line="276" w:lineRule="auto"/>
        <w:rPr>
          <w:rFonts w:ascii="Arial" w:hAnsi="Arial" w:cs="Arial"/>
          <w:b/>
          <w:color w:val="000000" w:themeColor="text1"/>
          <w:sz w:val="22"/>
          <w:szCs w:val="21"/>
        </w:rPr>
      </w:pPr>
      <w:r w:rsidRPr="001C401F">
        <w:rPr>
          <w:rFonts w:ascii="Arial" w:hAnsi="Arial" w:cs="Arial"/>
          <w:b/>
          <w:color w:val="000000" w:themeColor="text1"/>
          <w:sz w:val="22"/>
          <w:szCs w:val="21"/>
        </w:rPr>
        <w:t>MEDIA COVERAGE</w:t>
      </w:r>
    </w:p>
    <w:p w14:paraId="3516841F" w14:textId="77777777" w:rsidR="004B6C30" w:rsidRPr="001C401F" w:rsidRDefault="004B6C30" w:rsidP="004B6C30">
      <w:pPr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5B7B2640" w14:textId="4B01584A" w:rsidR="004B6C30" w:rsidRPr="001C401F" w:rsidRDefault="004B6C30" w:rsidP="006D7621">
      <w:pPr>
        <w:ind w:left="72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Big Think, BBC Mundo, </w:t>
      </w:r>
      <w:r w:rsidR="00F11D60" w:rsidRPr="001C401F">
        <w:rPr>
          <w:rFonts w:ascii="Arial" w:hAnsi="Arial" w:cs="Arial"/>
          <w:color w:val="000000" w:themeColor="text1"/>
          <w:sz w:val="20"/>
          <w:szCs w:val="20"/>
        </w:rPr>
        <w:t xml:space="preserve">BrainPost, Goggles Optional (podcast), KCBS Radio, Medscape Medical News, </w:t>
      </w:r>
      <w:r w:rsidR="0032029E">
        <w:rPr>
          <w:rFonts w:ascii="Arial" w:hAnsi="Arial" w:cs="Arial"/>
          <w:color w:val="000000" w:themeColor="text1"/>
          <w:sz w:val="20"/>
          <w:szCs w:val="20"/>
        </w:rPr>
        <w:t xml:space="preserve">Minds Matter (podcast), </w:t>
      </w:r>
      <w:r w:rsidR="00835280" w:rsidRPr="001C401F">
        <w:rPr>
          <w:rFonts w:ascii="Arial" w:hAnsi="Arial" w:cs="Arial"/>
          <w:color w:val="000000" w:themeColor="text1"/>
          <w:sz w:val="20"/>
          <w:szCs w:val="20"/>
        </w:rPr>
        <w:t xml:space="preserve">Psychcast (podcast), 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>Psychology Today, PsyPost, Radiology Business, Slate (FR), Science Daily, Science Magazine, Vox, WebMD, UC Berkeley News</w:t>
      </w:r>
    </w:p>
    <w:sectPr w:rsidR="004B6C30" w:rsidRPr="001C401F" w:rsidSect="00B71B3A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EEDB66" w14:textId="77777777" w:rsidR="006011D6" w:rsidRDefault="006011D6" w:rsidP="00C801F9">
      <w:r>
        <w:separator/>
      </w:r>
    </w:p>
  </w:endnote>
  <w:endnote w:type="continuationSeparator" w:id="0">
    <w:p w14:paraId="6AF39E96" w14:textId="77777777" w:rsidR="006011D6" w:rsidRDefault="006011D6" w:rsidP="00C801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79945055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E7803E9" w14:textId="62935D4A" w:rsidR="00E84C78" w:rsidRDefault="00E84C78" w:rsidP="00C2611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96C6553" w14:textId="77777777" w:rsidR="00E84C78" w:rsidRDefault="00E84C78" w:rsidP="00E84C7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1DCEB1" w14:textId="355ED358" w:rsidR="00E84C78" w:rsidRPr="00A753D5" w:rsidRDefault="00A351B9" w:rsidP="00C26119">
    <w:pPr>
      <w:pStyle w:val="Footer"/>
      <w:framePr w:wrap="none" w:vAnchor="text" w:hAnchor="margin" w:xAlign="right" w:y="1"/>
      <w:rPr>
        <w:rStyle w:val="PageNumber"/>
        <w:rFonts w:ascii="Arial" w:hAnsi="Arial" w:cs="Arial"/>
        <w:sz w:val="16"/>
        <w:szCs w:val="16"/>
      </w:rPr>
    </w:pPr>
    <w:r>
      <w:rPr>
        <w:rStyle w:val="PageNumber"/>
        <w:rFonts w:ascii="Arial" w:hAnsi="Arial" w:cs="Arial"/>
        <w:sz w:val="16"/>
        <w:szCs w:val="16"/>
      </w:rPr>
      <w:t xml:space="preserve">Page </w:t>
    </w:r>
    <w:sdt>
      <w:sdtPr>
        <w:rPr>
          <w:rStyle w:val="PageNumber"/>
          <w:rFonts w:ascii="Arial" w:hAnsi="Arial" w:cs="Arial"/>
          <w:sz w:val="16"/>
          <w:szCs w:val="16"/>
        </w:rPr>
        <w:id w:val="-707327961"/>
        <w:docPartObj>
          <w:docPartGallery w:val="Page Numbers (Bottom of Page)"/>
          <w:docPartUnique/>
        </w:docPartObj>
      </w:sdtPr>
      <w:sdtEndPr>
        <w:rPr>
          <w:rStyle w:val="PageNumber"/>
        </w:rPr>
      </w:sdtEndPr>
      <w:sdtContent>
        <w:r w:rsidR="00E84C78" w:rsidRPr="00A753D5">
          <w:rPr>
            <w:rStyle w:val="PageNumber"/>
            <w:rFonts w:ascii="Arial" w:hAnsi="Arial" w:cs="Arial"/>
            <w:sz w:val="16"/>
            <w:szCs w:val="16"/>
          </w:rPr>
          <w:fldChar w:fldCharType="begin"/>
        </w:r>
        <w:r w:rsidR="00E84C78" w:rsidRPr="00A753D5">
          <w:rPr>
            <w:rStyle w:val="PageNumber"/>
            <w:rFonts w:ascii="Arial" w:hAnsi="Arial" w:cs="Arial"/>
            <w:sz w:val="16"/>
            <w:szCs w:val="16"/>
          </w:rPr>
          <w:instrText xml:space="preserve"> PAGE </w:instrText>
        </w:r>
        <w:r w:rsidR="00E84C78" w:rsidRPr="00A753D5">
          <w:rPr>
            <w:rStyle w:val="PageNumber"/>
            <w:rFonts w:ascii="Arial" w:hAnsi="Arial" w:cs="Arial"/>
            <w:sz w:val="16"/>
            <w:szCs w:val="16"/>
          </w:rPr>
          <w:fldChar w:fldCharType="separate"/>
        </w:r>
        <w:r w:rsidR="00E84C78" w:rsidRPr="00A753D5">
          <w:rPr>
            <w:rStyle w:val="PageNumber"/>
            <w:rFonts w:ascii="Arial" w:hAnsi="Arial" w:cs="Arial"/>
            <w:noProof/>
            <w:sz w:val="16"/>
            <w:szCs w:val="16"/>
          </w:rPr>
          <w:t>1</w:t>
        </w:r>
        <w:r w:rsidR="00E84C78" w:rsidRPr="00A753D5">
          <w:rPr>
            <w:rStyle w:val="PageNumber"/>
            <w:rFonts w:ascii="Arial" w:hAnsi="Arial" w:cs="Arial"/>
            <w:sz w:val="16"/>
            <w:szCs w:val="16"/>
          </w:rPr>
          <w:fldChar w:fldCharType="end"/>
        </w:r>
      </w:sdtContent>
    </w:sdt>
  </w:p>
  <w:p w14:paraId="29E4FF2B" w14:textId="77777777" w:rsidR="00E84C78" w:rsidRDefault="00E84C78" w:rsidP="00E84C7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513C03" w14:textId="77777777" w:rsidR="006011D6" w:rsidRDefault="006011D6" w:rsidP="00C801F9">
      <w:r>
        <w:separator/>
      </w:r>
    </w:p>
  </w:footnote>
  <w:footnote w:type="continuationSeparator" w:id="0">
    <w:p w14:paraId="10DED4E5" w14:textId="77777777" w:rsidR="006011D6" w:rsidRDefault="006011D6" w:rsidP="00C801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426E9"/>
    <w:multiLevelType w:val="hybridMultilevel"/>
    <w:tmpl w:val="F9A4A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62346"/>
    <w:multiLevelType w:val="hybridMultilevel"/>
    <w:tmpl w:val="8E68C6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890CB0"/>
    <w:multiLevelType w:val="hybridMultilevel"/>
    <w:tmpl w:val="FEA0D18A"/>
    <w:lvl w:ilvl="0" w:tplc="7A102ED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AA38A3"/>
    <w:multiLevelType w:val="hybridMultilevel"/>
    <w:tmpl w:val="6882B35E"/>
    <w:lvl w:ilvl="0" w:tplc="6DFA9F8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8EC4D87"/>
    <w:multiLevelType w:val="hybridMultilevel"/>
    <w:tmpl w:val="D2048E4A"/>
    <w:lvl w:ilvl="0" w:tplc="813677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ADD3203"/>
    <w:multiLevelType w:val="hybridMultilevel"/>
    <w:tmpl w:val="2ABCEE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2CE5F58"/>
    <w:multiLevelType w:val="hybridMultilevel"/>
    <w:tmpl w:val="E448246A"/>
    <w:lvl w:ilvl="0" w:tplc="CA9096D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8EC30CE"/>
    <w:multiLevelType w:val="hybridMultilevel"/>
    <w:tmpl w:val="013478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E47616A"/>
    <w:multiLevelType w:val="hybridMultilevel"/>
    <w:tmpl w:val="5212CF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00675DC"/>
    <w:multiLevelType w:val="hybridMultilevel"/>
    <w:tmpl w:val="7506EA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5755E0D"/>
    <w:multiLevelType w:val="hybridMultilevel"/>
    <w:tmpl w:val="D2048E4A"/>
    <w:lvl w:ilvl="0" w:tplc="813677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6817B29"/>
    <w:multiLevelType w:val="hybridMultilevel"/>
    <w:tmpl w:val="81E8221E"/>
    <w:lvl w:ilvl="0" w:tplc="B158038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DC54D03"/>
    <w:multiLevelType w:val="hybridMultilevel"/>
    <w:tmpl w:val="9DD8F332"/>
    <w:lvl w:ilvl="0" w:tplc="ACE69A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F2C074F"/>
    <w:multiLevelType w:val="hybridMultilevel"/>
    <w:tmpl w:val="171AA4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8"/>
  </w:num>
  <w:num w:numId="5">
    <w:abstractNumId w:val="7"/>
  </w:num>
  <w:num w:numId="6">
    <w:abstractNumId w:val="13"/>
  </w:num>
  <w:num w:numId="7">
    <w:abstractNumId w:val="12"/>
  </w:num>
  <w:num w:numId="8">
    <w:abstractNumId w:val="11"/>
  </w:num>
  <w:num w:numId="9">
    <w:abstractNumId w:val="4"/>
  </w:num>
  <w:num w:numId="10">
    <w:abstractNumId w:val="2"/>
  </w:num>
  <w:num w:numId="11">
    <w:abstractNumId w:val="10"/>
  </w:num>
  <w:num w:numId="12">
    <w:abstractNumId w:val="3"/>
  </w:num>
  <w:num w:numId="13">
    <w:abstractNumId w:val="6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1F9"/>
    <w:rsid w:val="0000563F"/>
    <w:rsid w:val="00007041"/>
    <w:rsid w:val="000213E7"/>
    <w:rsid w:val="000261F4"/>
    <w:rsid w:val="00031352"/>
    <w:rsid w:val="00046888"/>
    <w:rsid w:val="00057D12"/>
    <w:rsid w:val="00065260"/>
    <w:rsid w:val="000656D0"/>
    <w:rsid w:val="00065BB8"/>
    <w:rsid w:val="0007234B"/>
    <w:rsid w:val="00072B40"/>
    <w:rsid w:val="000909E9"/>
    <w:rsid w:val="000B0316"/>
    <w:rsid w:val="000B5FB6"/>
    <w:rsid w:val="000D2B3B"/>
    <w:rsid w:val="000E02C5"/>
    <w:rsid w:val="00115206"/>
    <w:rsid w:val="00123DEB"/>
    <w:rsid w:val="00127F05"/>
    <w:rsid w:val="001319AF"/>
    <w:rsid w:val="00140214"/>
    <w:rsid w:val="00143CD1"/>
    <w:rsid w:val="001458EC"/>
    <w:rsid w:val="00150121"/>
    <w:rsid w:val="001610D6"/>
    <w:rsid w:val="00173AFD"/>
    <w:rsid w:val="001743A8"/>
    <w:rsid w:val="00175653"/>
    <w:rsid w:val="0017566B"/>
    <w:rsid w:val="00180505"/>
    <w:rsid w:val="00180781"/>
    <w:rsid w:val="001811A6"/>
    <w:rsid w:val="001A2931"/>
    <w:rsid w:val="001B0B33"/>
    <w:rsid w:val="001B1497"/>
    <w:rsid w:val="001B3C7C"/>
    <w:rsid w:val="001B591A"/>
    <w:rsid w:val="001C401F"/>
    <w:rsid w:val="00213736"/>
    <w:rsid w:val="00215028"/>
    <w:rsid w:val="00243C62"/>
    <w:rsid w:val="00274C9E"/>
    <w:rsid w:val="00282E21"/>
    <w:rsid w:val="00284E98"/>
    <w:rsid w:val="00285F19"/>
    <w:rsid w:val="00286020"/>
    <w:rsid w:val="002B65C8"/>
    <w:rsid w:val="002B65F0"/>
    <w:rsid w:val="002C0B09"/>
    <w:rsid w:val="002C46CE"/>
    <w:rsid w:val="002D5DA8"/>
    <w:rsid w:val="002F45CB"/>
    <w:rsid w:val="00313263"/>
    <w:rsid w:val="0032029E"/>
    <w:rsid w:val="003367C2"/>
    <w:rsid w:val="00342EE3"/>
    <w:rsid w:val="00345ECD"/>
    <w:rsid w:val="0035070E"/>
    <w:rsid w:val="003527C5"/>
    <w:rsid w:val="00360A31"/>
    <w:rsid w:val="00372C93"/>
    <w:rsid w:val="003739CE"/>
    <w:rsid w:val="0038448B"/>
    <w:rsid w:val="0038753A"/>
    <w:rsid w:val="00396F9E"/>
    <w:rsid w:val="003B72BC"/>
    <w:rsid w:val="003C02D6"/>
    <w:rsid w:val="003C37D9"/>
    <w:rsid w:val="003D59D8"/>
    <w:rsid w:val="003F4A00"/>
    <w:rsid w:val="003F7CC9"/>
    <w:rsid w:val="00404FC6"/>
    <w:rsid w:val="0041050B"/>
    <w:rsid w:val="00425578"/>
    <w:rsid w:val="00435297"/>
    <w:rsid w:val="0043612A"/>
    <w:rsid w:val="00452992"/>
    <w:rsid w:val="00453DEA"/>
    <w:rsid w:val="00460EC6"/>
    <w:rsid w:val="00471356"/>
    <w:rsid w:val="004864C2"/>
    <w:rsid w:val="004B10DA"/>
    <w:rsid w:val="004B3D5C"/>
    <w:rsid w:val="004B4A0C"/>
    <w:rsid w:val="004B6C30"/>
    <w:rsid w:val="004B74E5"/>
    <w:rsid w:val="004C4A15"/>
    <w:rsid w:val="004D5810"/>
    <w:rsid w:val="004F464F"/>
    <w:rsid w:val="00501153"/>
    <w:rsid w:val="00505343"/>
    <w:rsid w:val="00505417"/>
    <w:rsid w:val="005078C6"/>
    <w:rsid w:val="00510265"/>
    <w:rsid w:val="005123E0"/>
    <w:rsid w:val="005174B7"/>
    <w:rsid w:val="0052556B"/>
    <w:rsid w:val="0054147B"/>
    <w:rsid w:val="00544C40"/>
    <w:rsid w:val="0054500E"/>
    <w:rsid w:val="00547612"/>
    <w:rsid w:val="00551792"/>
    <w:rsid w:val="00553822"/>
    <w:rsid w:val="00561CC5"/>
    <w:rsid w:val="00575DFE"/>
    <w:rsid w:val="00585C9C"/>
    <w:rsid w:val="00586AA0"/>
    <w:rsid w:val="00593E17"/>
    <w:rsid w:val="005940C3"/>
    <w:rsid w:val="005C67C9"/>
    <w:rsid w:val="005D5D8F"/>
    <w:rsid w:val="006011D6"/>
    <w:rsid w:val="00612456"/>
    <w:rsid w:val="0061316B"/>
    <w:rsid w:val="0061555B"/>
    <w:rsid w:val="00636B7F"/>
    <w:rsid w:val="006458C3"/>
    <w:rsid w:val="006867C8"/>
    <w:rsid w:val="006B57C5"/>
    <w:rsid w:val="006C0816"/>
    <w:rsid w:val="006D7621"/>
    <w:rsid w:val="006E71D9"/>
    <w:rsid w:val="00727C3E"/>
    <w:rsid w:val="007475FA"/>
    <w:rsid w:val="007537BC"/>
    <w:rsid w:val="00762C96"/>
    <w:rsid w:val="00763091"/>
    <w:rsid w:val="007636D4"/>
    <w:rsid w:val="00766097"/>
    <w:rsid w:val="007668EA"/>
    <w:rsid w:val="00770562"/>
    <w:rsid w:val="00785BAF"/>
    <w:rsid w:val="0079208C"/>
    <w:rsid w:val="0079449C"/>
    <w:rsid w:val="007A2A3F"/>
    <w:rsid w:val="007B034B"/>
    <w:rsid w:val="007C3158"/>
    <w:rsid w:val="007F26C9"/>
    <w:rsid w:val="00817F7A"/>
    <w:rsid w:val="0082131F"/>
    <w:rsid w:val="00830E38"/>
    <w:rsid w:val="008316FC"/>
    <w:rsid w:val="00835280"/>
    <w:rsid w:val="00845526"/>
    <w:rsid w:val="0084729F"/>
    <w:rsid w:val="008503EC"/>
    <w:rsid w:val="00866C31"/>
    <w:rsid w:val="00874FC3"/>
    <w:rsid w:val="00880410"/>
    <w:rsid w:val="00890445"/>
    <w:rsid w:val="008A2CA3"/>
    <w:rsid w:val="008B346A"/>
    <w:rsid w:val="008B7594"/>
    <w:rsid w:val="008B78A7"/>
    <w:rsid w:val="008B79C7"/>
    <w:rsid w:val="008C0966"/>
    <w:rsid w:val="008C35C4"/>
    <w:rsid w:val="008D3E93"/>
    <w:rsid w:val="008E7BA1"/>
    <w:rsid w:val="008F3119"/>
    <w:rsid w:val="008F55DA"/>
    <w:rsid w:val="00901033"/>
    <w:rsid w:val="00910BA8"/>
    <w:rsid w:val="00923539"/>
    <w:rsid w:val="0093679C"/>
    <w:rsid w:val="00944B7E"/>
    <w:rsid w:val="0095684A"/>
    <w:rsid w:val="00984079"/>
    <w:rsid w:val="00994EE2"/>
    <w:rsid w:val="009A20F6"/>
    <w:rsid w:val="009B1859"/>
    <w:rsid w:val="009B6FAA"/>
    <w:rsid w:val="009C15A0"/>
    <w:rsid w:val="009D19DB"/>
    <w:rsid w:val="009D65A8"/>
    <w:rsid w:val="009E5FF5"/>
    <w:rsid w:val="00A10867"/>
    <w:rsid w:val="00A23BF6"/>
    <w:rsid w:val="00A34C6A"/>
    <w:rsid w:val="00A351B9"/>
    <w:rsid w:val="00A358ED"/>
    <w:rsid w:val="00A41015"/>
    <w:rsid w:val="00A463F2"/>
    <w:rsid w:val="00A50668"/>
    <w:rsid w:val="00A5177B"/>
    <w:rsid w:val="00A5545F"/>
    <w:rsid w:val="00A753D5"/>
    <w:rsid w:val="00A9661F"/>
    <w:rsid w:val="00AB0481"/>
    <w:rsid w:val="00AB2132"/>
    <w:rsid w:val="00AB7173"/>
    <w:rsid w:val="00AE4BCB"/>
    <w:rsid w:val="00AF4673"/>
    <w:rsid w:val="00AF54F4"/>
    <w:rsid w:val="00B02A86"/>
    <w:rsid w:val="00B1279D"/>
    <w:rsid w:val="00B366DB"/>
    <w:rsid w:val="00B42966"/>
    <w:rsid w:val="00B71B3A"/>
    <w:rsid w:val="00B9048E"/>
    <w:rsid w:val="00BA5D6B"/>
    <w:rsid w:val="00BA6CE2"/>
    <w:rsid w:val="00BD03EA"/>
    <w:rsid w:val="00BE2B72"/>
    <w:rsid w:val="00BF563C"/>
    <w:rsid w:val="00C002A3"/>
    <w:rsid w:val="00C11791"/>
    <w:rsid w:val="00C1201E"/>
    <w:rsid w:val="00C20AB2"/>
    <w:rsid w:val="00C30729"/>
    <w:rsid w:val="00C32181"/>
    <w:rsid w:val="00C34A60"/>
    <w:rsid w:val="00C403DF"/>
    <w:rsid w:val="00C41A13"/>
    <w:rsid w:val="00C439F7"/>
    <w:rsid w:val="00C64204"/>
    <w:rsid w:val="00C73086"/>
    <w:rsid w:val="00C801F9"/>
    <w:rsid w:val="00C82416"/>
    <w:rsid w:val="00CA3F2F"/>
    <w:rsid w:val="00CB6DF0"/>
    <w:rsid w:val="00CD1279"/>
    <w:rsid w:val="00CE4CC6"/>
    <w:rsid w:val="00CE5FCF"/>
    <w:rsid w:val="00CF25DB"/>
    <w:rsid w:val="00D04E09"/>
    <w:rsid w:val="00D1082A"/>
    <w:rsid w:val="00D27954"/>
    <w:rsid w:val="00D42FB9"/>
    <w:rsid w:val="00D954E4"/>
    <w:rsid w:val="00DA5859"/>
    <w:rsid w:val="00DB0213"/>
    <w:rsid w:val="00DC2127"/>
    <w:rsid w:val="00DC7D44"/>
    <w:rsid w:val="00E31C5C"/>
    <w:rsid w:val="00E518A0"/>
    <w:rsid w:val="00E64F89"/>
    <w:rsid w:val="00E65910"/>
    <w:rsid w:val="00E758E9"/>
    <w:rsid w:val="00E84C78"/>
    <w:rsid w:val="00E92530"/>
    <w:rsid w:val="00E92BC2"/>
    <w:rsid w:val="00EA60CB"/>
    <w:rsid w:val="00EA78CF"/>
    <w:rsid w:val="00EB252A"/>
    <w:rsid w:val="00EB7B01"/>
    <w:rsid w:val="00EC25C7"/>
    <w:rsid w:val="00EC2E4D"/>
    <w:rsid w:val="00F039A4"/>
    <w:rsid w:val="00F06B1B"/>
    <w:rsid w:val="00F07C34"/>
    <w:rsid w:val="00F11D60"/>
    <w:rsid w:val="00F36F64"/>
    <w:rsid w:val="00F658B3"/>
    <w:rsid w:val="00F77A63"/>
    <w:rsid w:val="00F81889"/>
    <w:rsid w:val="00F863E6"/>
    <w:rsid w:val="00FA06FA"/>
    <w:rsid w:val="00FB0371"/>
    <w:rsid w:val="00FB1FCC"/>
    <w:rsid w:val="00FD6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FBF31"/>
  <w15:chartTrackingRefBased/>
  <w15:docId w15:val="{BA7A0074-F65C-4647-B2B1-AE34D32E5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B0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01F9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C801F9"/>
  </w:style>
  <w:style w:type="paragraph" w:styleId="Footer">
    <w:name w:val="footer"/>
    <w:basedOn w:val="Normal"/>
    <w:link w:val="FooterChar"/>
    <w:uiPriority w:val="99"/>
    <w:unhideWhenUsed/>
    <w:rsid w:val="00C801F9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C801F9"/>
  </w:style>
  <w:style w:type="paragraph" w:styleId="NormalWeb">
    <w:name w:val="Normal (Web)"/>
    <w:basedOn w:val="Normal"/>
    <w:uiPriority w:val="99"/>
    <w:unhideWhenUsed/>
    <w:rsid w:val="00923539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92353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7660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E2B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2B7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7D44"/>
    <w:rPr>
      <w:rFonts w:eastAsiaTheme="minorEastAs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D44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3F7CC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756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7566B"/>
    <w:rPr>
      <w:rFonts w:asciiTheme="minorHAnsi" w:eastAsiaTheme="minorEastAsia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756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56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566B"/>
    <w:rPr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E84C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2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6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20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63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51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9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33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1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47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55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64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8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4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95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60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5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25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17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8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5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6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14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5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4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32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2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3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14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34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33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42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0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4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7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5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87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79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1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81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88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8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9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1874</Words>
  <Characters>10685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Chang Leong</dc:creator>
  <cp:keywords/>
  <dc:description/>
  <cp:lastModifiedBy>Yuan Chang Leong</cp:lastModifiedBy>
  <cp:revision>4</cp:revision>
  <cp:lastPrinted>2022-11-18T15:43:00Z</cp:lastPrinted>
  <dcterms:created xsi:type="dcterms:W3CDTF">2022-11-18T15:43:00Z</dcterms:created>
  <dcterms:modified xsi:type="dcterms:W3CDTF">2022-11-30T00:43:00Z</dcterms:modified>
</cp:coreProperties>
</file>