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A34C6A" w14:paraId="349ACDA3" w14:textId="77777777" w:rsidTr="006867C8">
        <w:tc>
          <w:tcPr>
            <w:tcW w:w="6390" w:type="dxa"/>
          </w:tcPr>
          <w:p w14:paraId="69B8A067" w14:textId="47ED7617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r w:rsidR="008316FC">
              <w:rPr>
                <w:rFonts w:ascii="Arial" w:hAnsi="Arial" w:cs="Arial"/>
                <w:sz w:val="20"/>
                <w:szCs w:val="20"/>
              </w:rPr>
              <w:t>Chicago</w:t>
            </w:r>
          </w:p>
          <w:p w14:paraId="0FD76D71" w14:textId="77777777" w:rsidR="00AE4BCB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AE4BCB">
              <w:rPr>
                <w:rFonts w:ascii="Arial" w:eastAsiaTheme="minorEastAsia" w:hAnsi="Arial" w:cs="Arial"/>
                <w:sz w:val="20"/>
                <w:szCs w:val="20"/>
              </w:rPr>
              <w:t>5848 S. University Avenue</w:t>
            </w:r>
          </w:p>
          <w:p w14:paraId="0744AA8C" w14:textId="7C4002A0" w:rsidR="00A34C6A" w:rsidRPr="00BE2B72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Chicago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IL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</w:t>
            </w:r>
            <w:r w:rsidR="006867C8">
              <w:rPr>
                <w:rFonts w:ascii="Arial" w:hAnsi="Arial" w:cs="Arial"/>
                <w:sz w:val="20"/>
                <w:szCs w:val="20"/>
              </w:rPr>
              <w:t>uchicago.edu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35D2EC2" w14:textId="277EC8A7" w:rsidR="005174B7" w:rsidRPr="00817F7A" w:rsidRDefault="005174B7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Academic Appointments</w:t>
      </w:r>
    </w:p>
    <w:p w14:paraId="093BE045" w14:textId="77777777" w:rsidR="005174B7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5174B7" w:rsidRPr="00E84C78" w14:paraId="371F0656" w14:textId="77777777" w:rsidTr="00F54228">
        <w:tc>
          <w:tcPr>
            <w:tcW w:w="7025" w:type="dxa"/>
          </w:tcPr>
          <w:p w14:paraId="364A7839" w14:textId="2DDCFF64" w:rsidR="005174B7" w:rsidRPr="00E84C78" w:rsidRDefault="005174B7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University of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Chicago</w:t>
            </w:r>
          </w:p>
          <w:p w14:paraId="388C6279" w14:textId="0199E8BE" w:rsidR="005174B7" w:rsidRPr="00E84C78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Professor</w:t>
            </w:r>
            <w:r w:rsidRPr="00E84C78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Department of Psychology</w:t>
            </w:r>
          </w:p>
        </w:tc>
        <w:tc>
          <w:tcPr>
            <w:tcW w:w="1700" w:type="dxa"/>
          </w:tcPr>
          <w:p w14:paraId="7CAA94E5" w14:textId="4BBFF064" w:rsidR="005174B7" w:rsidRPr="00E84C78" w:rsidRDefault="005174B7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21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8316FC" w:rsidRPr="00E84C78" w14:paraId="7D4AED28" w14:textId="77777777" w:rsidTr="00F54228">
        <w:tc>
          <w:tcPr>
            <w:tcW w:w="7025" w:type="dxa"/>
          </w:tcPr>
          <w:p w14:paraId="3DA0236C" w14:textId="77777777" w:rsidR="008316FC" w:rsidRPr="00E84C78" w:rsidRDefault="008316FC" w:rsidP="00F5422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</w:tcPr>
          <w:p w14:paraId="437BBE93" w14:textId="77777777" w:rsidR="008316FC" w:rsidRPr="00E84C78" w:rsidRDefault="008316FC" w:rsidP="00F54228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8316FC" w:rsidRPr="00E84C78" w14:paraId="22848737" w14:textId="77777777" w:rsidTr="00F54228">
        <w:tc>
          <w:tcPr>
            <w:tcW w:w="7025" w:type="dxa"/>
          </w:tcPr>
          <w:p w14:paraId="29E15A8D" w14:textId="77777777" w:rsidR="008316FC" w:rsidRPr="00E84C78" w:rsidRDefault="008316FC" w:rsidP="008316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455B9DDA" w14:textId="77777777" w:rsidR="008316FC" w:rsidRPr="00E84C78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66C38ABC" w14:textId="0837EBAF" w:rsidR="008316FC" w:rsidRPr="00E84C78" w:rsidRDefault="008316FC" w:rsidP="008316FC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M.D.</w:t>
            </w:r>
          </w:p>
          <w:p w14:paraId="51F5CFB3" w14:textId="77777777" w:rsidR="008316FC" w:rsidRPr="00551792" w:rsidRDefault="008316FC" w:rsidP="008316FC">
            <w:pPr>
              <w:rPr>
                <w:rFonts w:ascii="Arial" w:hAnsi="Arial" w:cs="Arial"/>
                <w:b/>
                <w:bCs/>
                <w:szCs w:val="22"/>
              </w:rPr>
            </w:pPr>
          </w:p>
        </w:tc>
        <w:tc>
          <w:tcPr>
            <w:tcW w:w="1700" w:type="dxa"/>
          </w:tcPr>
          <w:p w14:paraId="5E2DEA5B" w14:textId="76AE46A1" w:rsidR="008316FC" w:rsidRPr="00E84C78" w:rsidRDefault="008316FC" w:rsidP="008316FC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2019 –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2021</w:t>
            </w:r>
          </w:p>
        </w:tc>
      </w:tr>
    </w:tbl>
    <w:p w14:paraId="34E5A71A" w14:textId="6F2370C0" w:rsidR="00766097" w:rsidRPr="00817F7A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Education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7C0378E2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1B99E980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  <w:r w:rsidR="00DB021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656D0">
              <w:rPr>
                <w:rFonts w:ascii="Arial" w:hAnsi="Arial" w:cs="Arial"/>
                <w:sz w:val="22"/>
                <w:szCs w:val="22"/>
              </w:rPr>
              <w:t>summa cum laude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776A5A46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  <w:r w:rsidR="00C32181">
              <w:rPr>
                <w:rFonts w:ascii="Arial" w:hAnsi="Arial" w:cs="Arial"/>
                <w:sz w:val="22"/>
                <w:szCs w:val="22"/>
              </w:rPr>
              <w:t>, Ph.D.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573A90DD" w14:textId="77777777" w:rsidR="000656D0" w:rsidRPr="00817F7A" w:rsidRDefault="000656D0" w:rsidP="000656D0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0656D0" w:rsidRPr="006E71D9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BA6484C" w:rsidR="000656D0" w:rsidRPr="0061316B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F81889">
              <w:rPr>
                <w:rFonts w:ascii="Arial" w:hAnsi="Arial" w:cs="Arial"/>
                <w:sz w:val="22"/>
                <w:szCs w:val="22"/>
              </w:rPr>
              <w:t>Neubauer Faculty Development Fellowship</w:t>
            </w:r>
          </w:p>
        </w:tc>
        <w:tc>
          <w:tcPr>
            <w:tcW w:w="1012" w:type="dxa"/>
            <w:vAlign w:val="center"/>
          </w:tcPr>
          <w:p w14:paraId="7A52490E" w14:textId="5D1EFF85" w:rsidR="000656D0" w:rsidRPr="00585C9C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2022</w:t>
            </w:r>
          </w:p>
        </w:tc>
      </w:tr>
      <w:tr w:rsidR="00F81889" w:rsidRPr="006E71D9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2F8AE940" w:rsidR="00F81889" w:rsidRPr="00585C9C" w:rsidRDefault="00F81889" w:rsidP="00F81889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61316B">
              <w:rPr>
                <w:rFonts w:ascii="Arial" w:hAnsi="Arial" w:cs="Arial"/>
                <w:sz w:val="22"/>
                <w:szCs w:val="22"/>
              </w:rPr>
              <w:t xml:space="preserve">F32 Ruth L. </w:t>
            </w:r>
            <w:proofErr w:type="spellStart"/>
            <w:r w:rsidRPr="0061316B">
              <w:rPr>
                <w:rFonts w:ascii="Arial" w:hAnsi="Arial" w:cs="Arial"/>
                <w:sz w:val="22"/>
                <w:szCs w:val="22"/>
              </w:rPr>
              <w:t>Kirschstein</w:t>
            </w:r>
            <w:proofErr w:type="spellEnd"/>
            <w:r w:rsidRPr="0061316B">
              <w:rPr>
                <w:rFonts w:ascii="Arial" w:hAnsi="Arial" w:cs="Arial"/>
                <w:sz w:val="22"/>
                <w:szCs w:val="22"/>
              </w:rPr>
              <w:t xml:space="preserve"> National Research Service Award (</w:t>
            </w:r>
            <w:r>
              <w:rPr>
                <w:rFonts w:ascii="Arial" w:hAnsi="Arial" w:cs="Arial"/>
                <w:sz w:val="22"/>
                <w:szCs w:val="22"/>
              </w:rPr>
              <w:t>NIMH, NIH)</w:t>
            </w:r>
          </w:p>
        </w:tc>
        <w:tc>
          <w:tcPr>
            <w:tcW w:w="1012" w:type="dxa"/>
            <w:vAlign w:val="center"/>
          </w:tcPr>
          <w:p w14:paraId="4EB5F9C7" w14:textId="7F22FC9C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F81889" w:rsidRPr="006E71D9" w14:paraId="58757156" w14:textId="77777777" w:rsidTr="00284B62">
        <w:trPr>
          <w:trHeight w:val="287"/>
        </w:trPr>
        <w:tc>
          <w:tcPr>
            <w:tcW w:w="7645" w:type="dxa"/>
          </w:tcPr>
          <w:p w14:paraId="3F5C3E28" w14:textId="7C41EDFF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50C96005" w14:textId="08543D43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</w:p>
        </w:tc>
      </w:tr>
      <w:tr w:rsidR="00F81889" w:rsidRPr="006E71D9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22BEDCED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40B22FEB" w14:textId="0F2E42AC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F81889" w:rsidRPr="006E71D9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CC07A67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7B4DF2EB" w14:textId="7F24AAEA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F81889" w:rsidRPr="006E71D9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3CBDC99F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41B82357" w14:textId="57ECA0EB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F81889" w:rsidRPr="006E71D9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2BE62E24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7C2E5D5A" w14:textId="3884DB98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F81889" w:rsidRPr="006E71D9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5BE918C1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456A4635" w14:textId="18678958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F81889" w:rsidRPr="006E71D9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570CB7A7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2EBCD947" w14:textId="1DEE74D6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F81889" w:rsidRPr="006E71D9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6004F02F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17697322" w14:textId="387F2EFD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F81889" w:rsidRPr="006E71D9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023A79AE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7952857D" w14:textId="185AAC8E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F81889" w:rsidRPr="006E71D9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699A7ABC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39744CB1" w14:textId="66636326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F81889" w:rsidRPr="006E71D9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0DDF9561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C59AAA0" w14:textId="55726548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F81889" w:rsidRPr="006E71D9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20A45A18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4C0C6128" w14:textId="5C210383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F81889" w:rsidRPr="006E71D9" w14:paraId="6E7BEF7D" w14:textId="77777777" w:rsidTr="00F54228">
        <w:trPr>
          <w:trHeight w:val="342"/>
        </w:trPr>
        <w:tc>
          <w:tcPr>
            <w:tcW w:w="7645" w:type="dxa"/>
          </w:tcPr>
          <w:p w14:paraId="4D681A45" w14:textId="7990ACA7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2DC4B5B7" w14:textId="3E3C6A5F" w:rsidR="00F81889" w:rsidRPr="00585C9C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1CB61F5B" w14:textId="643F764B" w:rsidR="002B65C8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0656D0">
        <w:rPr>
          <w:rFonts w:ascii="Arial" w:hAnsi="Arial" w:cs="Arial"/>
          <w:b/>
          <w:color w:val="000000" w:themeColor="text1"/>
        </w:rPr>
        <w:lastRenderedPageBreak/>
        <w:t>Publications</w:t>
      </w:r>
    </w:p>
    <w:p w14:paraId="42152909" w14:textId="7EC407E8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41705E9F" w14:textId="6A33B083" w:rsidR="00505343" w:rsidRPr="00505343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Preprints</w:t>
      </w:r>
    </w:p>
    <w:p w14:paraId="1CDA538D" w14:textId="77777777" w:rsidR="00505343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86F5519" w14:textId="2B016837" w:rsidR="004B3D5C" w:rsidRPr="00F81889" w:rsidRDefault="004B3D5C" w:rsidP="00F81889">
      <w:pPr>
        <w:pStyle w:val="ListParagraph"/>
        <w:numPr>
          <w:ilvl w:val="0"/>
          <w:numId w:val="14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 w:rsidRPr="00F81889">
        <w:rPr>
          <w:rFonts w:ascii="Arial" w:hAnsi="Arial" w:cs="Arial"/>
          <w:sz w:val="22"/>
          <w:szCs w:val="22"/>
        </w:rPr>
        <w:t xml:space="preserve">Paterson, R., </w:t>
      </w:r>
      <w:proofErr w:type="spellStart"/>
      <w:r w:rsidRPr="00F81889">
        <w:rPr>
          <w:rFonts w:ascii="Arial" w:hAnsi="Arial" w:cs="Arial"/>
          <w:sz w:val="22"/>
          <w:szCs w:val="22"/>
        </w:rPr>
        <w:t>Lyu</w:t>
      </w:r>
      <w:proofErr w:type="spellEnd"/>
      <w:r w:rsidRPr="00F81889">
        <w:rPr>
          <w:rFonts w:ascii="Arial" w:hAnsi="Arial" w:cs="Arial"/>
          <w:sz w:val="22"/>
          <w:szCs w:val="22"/>
        </w:rPr>
        <w:t xml:space="preserve">, Y. &amp; </w:t>
      </w:r>
      <w:r w:rsidRPr="00F81889">
        <w:rPr>
          <w:rFonts w:ascii="Arial" w:hAnsi="Arial" w:cs="Arial"/>
          <w:b/>
          <w:bCs/>
          <w:sz w:val="22"/>
          <w:szCs w:val="22"/>
        </w:rPr>
        <w:t>Leong, Y. C</w:t>
      </w:r>
      <w:r w:rsidRPr="00F81889">
        <w:rPr>
          <w:rFonts w:ascii="Arial" w:hAnsi="Arial" w:cs="Arial"/>
          <w:i/>
          <w:iCs/>
          <w:sz w:val="22"/>
          <w:szCs w:val="22"/>
        </w:rPr>
        <w:t>.</w:t>
      </w:r>
      <w:r w:rsidRPr="00F81889">
        <w:rPr>
          <w:rFonts w:ascii="Arial" w:hAnsi="Arial" w:cs="Arial"/>
          <w:sz w:val="22"/>
          <w:szCs w:val="22"/>
        </w:rPr>
        <w:t xml:space="preserve"> Trial-by-trial fluctuations in amygdala activity track motivational enhancement of desirable sensory evidence during perceptual decision-making. </w:t>
      </w:r>
      <w:proofErr w:type="spellStart"/>
      <w:r w:rsidRPr="00F81889">
        <w:rPr>
          <w:rFonts w:ascii="Arial" w:hAnsi="Arial" w:cs="Arial"/>
          <w:i/>
          <w:iCs/>
          <w:sz w:val="22"/>
          <w:szCs w:val="22"/>
        </w:rPr>
        <w:t>bioRxiv</w:t>
      </w:r>
      <w:proofErr w:type="spellEnd"/>
      <w:r w:rsidRPr="00F81889">
        <w:rPr>
          <w:rFonts w:ascii="Arial" w:hAnsi="Arial" w:cs="Arial"/>
          <w:i/>
          <w:iCs/>
          <w:sz w:val="22"/>
          <w:szCs w:val="22"/>
        </w:rPr>
        <w:t xml:space="preserve"> </w:t>
      </w:r>
      <w:r w:rsidRPr="00F81889">
        <w:rPr>
          <w:rFonts w:ascii="Arial" w:hAnsi="Arial" w:cs="Arial"/>
          <w:sz w:val="22"/>
          <w:szCs w:val="22"/>
        </w:rPr>
        <w:t>(2021)</w:t>
      </w:r>
    </w:p>
    <w:p w14:paraId="656DEA2B" w14:textId="01640AC9" w:rsidR="000656D0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bookmarkStart w:id="0" w:name="OLE_LINK1"/>
      <w:bookmarkStart w:id="1" w:name="OLE_LINK2"/>
      <w:r w:rsidRPr="000656D0">
        <w:rPr>
          <w:rFonts w:ascii="Arial" w:hAnsi="Arial" w:cs="Arial"/>
          <w:i/>
          <w:color w:val="000000" w:themeColor="text1"/>
        </w:rPr>
        <w:t>Journal Articles</w:t>
      </w:r>
    </w:p>
    <w:p w14:paraId="75FE6A3A" w14:textId="45DF5EE2" w:rsidR="00505343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14:paraId="2547D3D4" w14:textId="266F2FEE" w:rsidR="00505343" w:rsidRPr="00505343" w:rsidRDefault="00505343" w:rsidP="00505343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</w:t>
      </w:r>
      <w:r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656D0">
        <w:rPr>
          <w:rFonts w:ascii="Arial" w:hAnsi="Arial" w:cs="Arial"/>
          <w:iCs/>
          <w:color w:val="000000" w:themeColor="text1"/>
          <w:sz w:val="22"/>
          <w:szCs w:val="22"/>
        </w:rPr>
        <w:t>Equal author contribution</w:t>
      </w:r>
    </w:p>
    <w:bookmarkEnd w:id="0"/>
    <w:bookmarkEnd w:id="1"/>
    <w:p w14:paraId="5943CFEA" w14:textId="77777777" w:rsidR="00505343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77777777" w:rsidR="007636D4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7636D4">
        <w:rPr>
          <w:rFonts w:ascii="Arial" w:hAnsi="Arial" w:cs="Arial"/>
          <w:sz w:val="22"/>
          <w:szCs w:val="22"/>
        </w:rPr>
        <w:t>Nastase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S. A., Liu, Y. F., Hillman, H., </w:t>
      </w:r>
      <w:proofErr w:type="spellStart"/>
      <w:r w:rsidRPr="007636D4">
        <w:rPr>
          <w:rFonts w:ascii="Arial" w:hAnsi="Arial" w:cs="Arial"/>
          <w:sz w:val="22"/>
          <w:szCs w:val="22"/>
        </w:rPr>
        <w:t>Zadbood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7636D4">
        <w:rPr>
          <w:rFonts w:ascii="Arial" w:hAnsi="Arial" w:cs="Arial"/>
          <w:sz w:val="22"/>
          <w:szCs w:val="22"/>
        </w:rPr>
        <w:t>Hasenfratz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L., </w:t>
      </w:r>
      <w:proofErr w:type="spellStart"/>
      <w:r w:rsidRPr="007636D4">
        <w:rPr>
          <w:rFonts w:ascii="Arial" w:hAnsi="Arial" w:cs="Arial"/>
          <w:sz w:val="22"/>
          <w:szCs w:val="22"/>
        </w:rPr>
        <w:t>Keshavarzian</w:t>
      </w:r>
      <w:proofErr w:type="spellEnd"/>
      <w:r w:rsidRPr="007636D4">
        <w:rPr>
          <w:rFonts w:ascii="Arial" w:hAnsi="Arial" w:cs="Arial"/>
          <w:sz w:val="22"/>
          <w:szCs w:val="22"/>
        </w:rPr>
        <w:t>, N., ...</w:t>
      </w:r>
      <w:r w:rsidRPr="007636D4">
        <w:rPr>
          <w:rFonts w:ascii="Arial" w:hAnsi="Arial" w:cs="Arial"/>
          <w:b/>
          <w:bCs/>
          <w:sz w:val="22"/>
          <w:szCs w:val="22"/>
        </w:rPr>
        <w:t xml:space="preserve"> Leong, Y. C.</w:t>
      </w:r>
      <w:r w:rsidRPr="007636D4">
        <w:rPr>
          <w:rFonts w:ascii="Arial" w:hAnsi="Arial" w:cs="Arial"/>
          <w:sz w:val="22"/>
          <w:szCs w:val="22"/>
        </w:rPr>
        <w:t xml:space="preserve">, … &amp; Hasson, U. Narratives: fMRI data for evaluating models of naturalistic language comprehension. </w:t>
      </w:r>
      <w:r>
        <w:rPr>
          <w:rFonts w:ascii="Arial" w:hAnsi="Arial" w:cs="Arial"/>
          <w:i/>
          <w:iCs/>
          <w:sz w:val="22"/>
          <w:szCs w:val="22"/>
        </w:rPr>
        <w:t>Scientific Data</w:t>
      </w:r>
      <w:r w:rsidRPr="007636D4">
        <w:rPr>
          <w:rFonts w:ascii="Arial" w:hAnsi="Arial" w:cs="Arial"/>
          <w:i/>
          <w:iCs/>
          <w:sz w:val="22"/>
          <w:szCs w:val="22"/>
        </w:rPr>
        <w:t xml:space="preserve">. </w:t>
      </w:r>
      <w:r w:rsidRPr="007636D4">
        <w:rPr>
          <w:rFonts w:ascii="Arial" w:hAnsi="Arial" w:cs="Arial"/>
          <w:sz w:val="22"/>
          <w:szCs w:val="22"/>
        </w:rPr>
        <w:t>(202</w:t>
      </w:r>
      <w:r>
        <w:rPr>
          <w:rFonts w:ascii="Arial" w:hAnsi="Arial" w:cs="Arial"/>
          <w:sz w:val="22"/>
          <w:szCs w:val="22"/>
        </w:rPr>
        <w:t>1</w:t>
      </w:r>
      <w:r w:rsidRPr="007636D4">
        <w:rPr>
          <w:rFonts w:ascii="Arial" w:hAnsi="Arial" w:cs="Arial"/>
          <w:sz w:val="22"/>
          <w:szCs w:val="22"/>
        </w:rPr>
        <w:t>)</w:t>
      </w:r>
    </w:p>
    <w:p w14:paraId="14F51D23" w14:textId="5682CD32" w:rsidR="007636D4" w:rsidRPr="007636D4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7636D4">
        <w:rPr>
          <w:rFonts w:ascii="Arial" w:hAnsi="Arial" w:cs="Arial"/>
          <w:sz w:val="22"/>
          <w:szCs w:val="22"/>
        </w:rPr>
        <w:t xml:space="preserve">Rossi-Goldthorpe, R., </w:t>
      </w:r>
      <w:r w:rsidRPr="007636D4">
        <w:rPr>
          <w:rFonts w:ascii="Arial" w:hAnsi="Arial" w:cs="Arial"/>
          <w:b/>
          <w:bCs/>
          <w:sz w:val="22"/>
          <w:szCs w:val="22"/>
        </w:rPr>
        <w:t>Leong, Y. C.,</w:t>
      </w:r>
      <w:r w:rsidRPr="007636D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636D4">
        <w:rPr>
          <w:rFonts w:ascii="Arial" w:hAnsi="Arial" w:cs="Arial"/>
          <w:sz w:val="22"/>
          <w:szCs w:val="22"/>
        </w:rPr>
        <w:t>Leptourgos</w:t>
      </w:r>
      <w:proofErr w:type="spellEnd"/>
      <w:r w:rsidRPr="007636D4">
        <w:rPr>
          <w:rFonts w:ascii="Arial" w:hAnsi="Arial" w:cs="Arial"/>
          <w:sz w:val="22"/>
          <w:szCs w:val="22"/>
        </w:rPr>
        <w:t xml:space="preserve">, P., &amp; Corlett, P. R. A normative account of self-deception, overconfidence, and paranoia. </w:t>
      </w:r>
      <w:r w:rsidRPr="007636D4">
        <w:rPr>
          <w:rFonts w:ascii="Arial" w:hAnsi="Arial" w:cs="Arial"/>
          <w:i/>
          <w:iCs/>
          <w:sz w:val="22"/>
          <w:szCs w:val="22"/>
        </w:rPr>
        <w:t>P</w:t>
      </w:r>
      <w:r w:rsidR="002C0B09">
        <w:rPr>
          <w:rFonts w:ascii="Arial" w:hAnsi="Arial" w:cs="Arial"/>
          <w:i/>
          <w:iCs/>
          <w:sz w:val="22"/>
          <w:szCs w:val="22"/>
        </w:rPr>
        <w:t>LOS Computational Biology</w:t>
      </w:r>
      <w:r w:rsidRPr="007636D4">
        <w:rPr>
          <w:rFonts w:ascii="Arial" w:hAnsi="Arial" w:cs="Arial"/>
          <w:i/>
          <w:iCs/>
          <w:sz w:val="22"/>
          <w:szCs w:val="22"/>
        </w:rPr>
        <w:t xml:space="preserve">. </w:t>
      </w:r>
      <w:r w:rsidRPr="007636D4">
        <w:rPr>
          <w:rFonts w:ascii="Arial" w:hAnsi="Arial" w:cs="Arial"/>
          <w:sz w:val="22"/>
          <w:szCs w:val="22"/>
        </w:rPr>
        <w:t>(2021)</w:t>
      </w:r>
    </w:p>
    <w:p w14:paraId="3A900729" w14:textId="00946DE6" w:rsidR="007636D4" w:rsidRPr="007636D4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AF54F4">
        <w:rPr>
          <w:rFonts w:ascii="Arial" w:hAnsi="Arial" w:cs="Arial"/>
          <w:b/>
          <w:sz w:val="22"/>
          <w:szCs w:val="22"/>
        </w:rPr>
        <w:t>Leong, Y. C.</w:t>
      </w:r>
      <w:r w:rsidRPr="00AF54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54F4">
        <w:rPr>
          <w:rFonts w:ascii="Arial" w:hAnsi="Arial" w:cs="Arial"/>
          <w:sz w:val="22"/>
          <w:szCs w:val="22"/>
        </w:rPr>
        <w:t>Dziembaj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AF54F4">
        <w:rPr>
          <w:rFonts w:ascii="Arial" w:hAnsi="Arial" w:cs="Arial"/>
          <w:sz w:val="22"/>
          <w:szCs w:val="22"/>
        </w:rPr>
        <w:t>D’Esposito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M. Pupil-linked arousal biases evidence accumulation towards desirable percepts during perceptual decision-making. </w:t>
      </w:r>
      <w:r w:rsidRPr="00AF54F4">
        <w:rPr>
          <w:rFonts w:ascii="Arial" w:hAnsi="Arial" w:cs="Arial"/>
          <w:i/>
          <w:iCs/>
          <w:sz w:val="22"/>
          <w:szCs w:val="22"/>
        </w:rPr>
        <w:t>Psychological Science.</w:t>
      </w:r>
      <w:r w:rsidRPr="00AF54F4">
        <w:rPr>
          <w:rFonts w:ascii="Arial" w:hAnsi="Arial" w:cs="Arial"/>
          <w:sz w:val="22"/>
          <w:szCs w:val="22"/>
        </w:rPr>
        <w:t xml:space="preserve"> (</w:t>
      </w:r>
      <w:r w:rsidR="007636D4">
        <w:rPr>
          <w:rFonts w:ascii="Arial" w:hAnsi="Arial" w:cs="Arial"/>
          <w:sz w:val="22"/>
          <w:szCs w:val="22"/>
        </w:rPr>
        <w:t>2021</w:t>
      </w:r>
      <w:r w:rsidRPr="00AF54F4">
        <w:rPr>
          <w:rFonts w:ascii="Arial" w:hAnsi="Arial" w:cs="Arial"/>
          <w:sz w:val="22"/>
          <w:szCs w:val="22"/>
        </w:rPr>
        <w:t>)</w:t>
      </w:r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Niv,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D58FAB8" w14:textId="57C65080" w:rsidR="00E84C78" w:rsidRPr="007636D4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48D1B7F" w14:textId="68F2E23E" w:rsidR="007636D4" w:rsidRDefault="007636D4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</w:p>
    <w:p w14:paraId="7EB13719" w14:textId="5948AFCC" w:rsidR="002B65C8" w:rsidRPr="000656D0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5383DD"/>
        </w:rPr>
      </w:pPr>
      <w:r w:rsidRPr="000656D0">
        <w:rPr>
          <w:rFonts w:ascii="Arial" w:hAnsi="Arial" w:cs="Arial"/>
          <w:i/>
          <w:color w:val="000000" w:themeColor="text1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68765074" w:rsidR="00762C96" w:rsidRPr="00453DEA" w:rsidRDefault="00453DE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Chaired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 xml:space="preserve"> </w:t>
      </w:r>
      <w:r w:rsidRPr="00453DEA">
        <w:rPr>
          <w:rFonts w:ascii="Arial" w:hAnsi="Arial" w:cs="Arial"/>
          <w:i/>
          <w:color w:val="000000" w:themeColor="text1"/>
          <w:szCs w:val="22"/>
        </w:rPr>
        <w:t>S</w:t>
      </w:r>
      <w:r w:rsidR="00EB252A" w:rsidRPr="00453DEA">
        <w:rPr>
          <w:rFonts w:ascii="Arial" w:hAnsi="Arial" w:cs="Arial"/>
          <w:i/>
          <w:color w:val="000000" w:themeColor="text1"/>
          <w:szCs w:val="22"/>
        </w:rPr>
        <w:t>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2F338A5B" w14:textId="55A79888" w:rsidR="00B42966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453DEA">
        <w:rPr>
          <w:rFonts w:ascii="Arial" w:hAnsi="Arial" w:cs="Arial"/>
          <w:i/>
          <w:color w:val="000000" w:themeColor="text1"/>
          <w:szCs w:val="22"/>
        </w:rPr>
        <w:t>Invited Talks</w:t>
      </w:r>
    </w:p>
    <w:p w14:paraId="19936CF4" w14:textId="77777777" w:rsidR="00B42966" w:rsidRPr="00B42966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</w:p>
    <w:p w14:paraId="6E1CA972" w14:textId="18DA7BA7" w:rsidR="008F55DA" w:rsidRDefault="008F55DA" w:rsidP="008F55D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bookmarkStart w:id="2" w:name="OLE_LINK3"/>
      <w:bookmarkStart w:id="3" w:name="OLE_LINK4"/>
      <w:r>
        <w:rPr>
          <w:rFonts w:ascii="Arial" w:hAnsi="Arial" w:cs="Arial"/>
          <w:sz w:val="22"/>
          <w:szCs w:val="22"/>
        </w:rPr>
        <w:t>“An integrative view of motivated cognition”.</w:t>
      </w:r>
      <w:r w:rsidRPr="00F863E6">
        <w:rPr>
          <w:rFonts w:ascii="Arial" w:hAnsi="Arial" w:cs="Arial"/>
          <w:sz w:val="22"/>
          <w:szCs w:val="22"/>
        </w:rPr>
        <w:t xml:space="preserve"> </w:t>
      </w:r>
      <w:r w:rsidR="00F81889">
        <w:rPr>
          <w:rFonts w:ascii="Arial" w:hAnsi="Arial" w:cs="Arial"/>
          <w:sz w:val="22"/>
          <w:szCs w:val="22"/>
        </w:rPr>
        <w:t xml:space="preserve">Peking University </w:t>
      </w:r>
      <w:r w:rsidRPr="00F863E6">
        <w:rPr>
          <w:rFonts w:ascii="Arial" w:hAnsi="Arial" w:cs="Arial"/>
          <w:sz w:val="22"/>
          <w:szCs w:val="22"/>
        </w:rPr>
        <w:t>(20</w:t>
      </w:r>
      <w:r>
        <w:rPr>
          <w:rFonts w:ascii="Arial" w:hAnsi="Arial" w:cs="Arial"/>
          <w:sz w:val="22"/>
          <w:szCs w:val="22"/>
        </w:rPr>
        <w:t>2</w:t>
      </w:r>
      <w:r w:rsidR="00F81889">
        <w:rPr>
          <w:rFonts w:ascii="Arial" w:hAnsi="Arial" w:cs="Arial"/>
          <w:sz w:val="22"/>
          <w:szCs w:val="22"/>
        </w:rPr>
        <w:t>1</w:t>
      </w:r>
      <w:r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238A2FA3" w14:textId="326BA8A7" w:rsidR="00F81889" w:rsidRPr="00F81889" w:rsidRDefault="00F81889" w:rsidP="00F81889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“An integrative view of motivated cognition”.</w:t>
      </w:r>
      <w:r w:rsidRPr="00F863E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Social and Personality Brown Bag</w:t>
      </w:r>
      <w:r w:rsidRPr="00F863E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University of Illinois at Urbana-Champaign </w:t>
      </w:r>
      <w:r w:rsidRPr="00F863E6">
        <w:rPr>
          <w:rFonts w:ascii="Arial" w:hAnsi="Arial" w:cs="Arial"/>
          <w:sz w:val="22"/>
          <w:szCs w:val="22"/>
        </w:rPr>
        <w:t>(20</w:t>
      </w:r>
      <w:r>
        <w:rPr>
          <w:rFonts w:ascii="Arial" w:hAnsi="Arial" w:cs="Arial"/>
          <w:sz w:val="22"/>
          <w:szCs w:val="22"/>
        </w:rPr>
        <w:t>21</w:t>
      </w:r>
      <w:r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3F5BEA82" w14:textId="61EA21B9" w:rsid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1458EC">
        <w:rPr>
          <w:rFonts w:ascii="Arial" w:hAnsi="Arial" w:cs="Arial"/>
          <w:sz w:val="22"/>
          <w:szCs w:val="22"/>
        </w:rPr>
        <w:t>An integrative view of motivated cognition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</w:t>
      </w:r>
      <w:r w:rsidR="001458EC">
        <w:rPr>
          <w:rFonts w:ascii="Arial" w:hAnsi="Arial" w:cs="Arial"/>
          <w:sz w:val="22"/>
          <w:szCs w:val="22"/>
        </w:rPr>
        <w:t>UCLA Brain Mapping Seminar</w:t>
      </w:r>
      <w:r w:rsidR="00F863E6" w:rsidRPr="00F863E6">
        <w:rPr>
          <w:rFonts w:ascii="Arial" w:hAnsi="Arial" w:cs="Arial"/>
          <w:sz w:val="22"/>
          <w:szCs w:val="22"/>
        </w:rPr>
        <w:t xml:space="preserve">, </w:t>
      </w:r>
      <w:r w:rsidR="001458EC">
        <w:rPr>
          <w:rFonts w:ascii="Arial" w:hAnsi="Arial" w:cs="Arial"/>
          <w:sz w:val="22"/>
          <w:szCs w:val="22"/>
        </w:rPr>
        <w:t>University of California, Los Angeles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</w:t>
      </w:r>
      <w:r w:rsidR="001458EC">
        <w:rPr>
          <w:rFonts w:ascii="Arial" w:hAnsi="Arial" w:cs="Arial"/>
          <w:sz w:val="22"/>
          <w:szCs w:val="22"/>
        </w:rPr>
        <w:t>21</w:t>
      </w:r>
      <w:r w:rsidR="008B79C7" w:rsidRPr="00F863E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78B160FC" w14:textId="57230FA7" w:rsidR="00453DEA" w:rsidRPr="00453DEA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”.</w:t>
      </w:r>
      <w:r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>
        <w:rPr>
          <w:rFonts w:ascii="Arial" w:hAnsi="Arial" w:cs="Arial"/>
          <w:sz w:val="22"/>
          <w:szCs w:val="22"/>
        </w:rPr>
        <w:t xml:space="preserve"> </w:t>
      </w:r>
      <w:r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67928538" w14:textId="29C86C6D" w:rsidR="007636D4" w:rsidRPr="00B42966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5AEF59DD" w:rsidR="00762C96" w:rsidRPr="00150121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Cs w:val="22"/>
        </w:rPr>
      </w:pPr>
      <w:r w:rsidRPr="00150121">
        <w:rPr>
          <w:rFonts w:ascii="Arial" w:hAnsi="Arial" w:cs="Arial"/>
          <w:i/>
          <w:color w:val="000000" w:themeColor="text1"/>
          <w:szCs w:val="22"/>
        </w:rPr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45E4795F" w:rsidR="00B42966" w:rsidRPr="00AB0481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Pr="0093679C">
        <w:rPr>
          <w:rFonts w:ascii="Arial" w:hAnsi="Arial" w:cs="Arial"/>
          <w:sz w:val="22"/>
          <w:szCs w:val="22"/>
        </w:rPr>
        <w:t>Neurocomputational</w:t>
      </w:r>
      <w:r>
        <w:rPr>
          <w:rFonts w:ascii="Arial" w:hAnsi="Arial" w:cs="Arial"/>
          <w:sz w:val="22"/>
          <w:szCs w:val="22"/>
        </w:rPr>
        <w:t xml:space="preserve"> approaches to</w:t>
      </w:r>
      <w:r w:rsidRPr="009367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motivated visual perception”. Society for</w:t>
      </w:r>
      <w:r w:rsidR="007B034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Experiment</w:t>
      </w:r>
      <w:r w:rsidR="00510265">
        <w:rPr>
          <w:rFonts w:ascii="Arial" w:hAnsi="Arial" w:cs="Arial"/>
          <w:sz w:val="22"/>
          <w:szCs w:val="22"/>
        </w:rPr>
        <w:t xml:space="preserve">al </w:t>
      </w:r>
      <w:r w:rsidR="007B034B">
        <w:rPr>
          <w:rFonts w:ascii="Arial" w:hAnsi="Arial" w:cs="Arial"/>
          <w:sz w:val="22"/>
          <w:szCs w:val="22"/>
        </w:rPr>
        <w:t xml:space="preserve">Social </w:t>
      </w:r>
      <w:r>
        <w:rPr>
          <w:rFonts w:ascii="Arial" w:hAnsi="Arial" w:cs="Arial"/>
          <w:sz w:val="22"/>
          <w:szCs w:val="22"/>
        </w:rPr>
        <w:t>Psychology Annual</w:t>
      </w:r>
      <w:r w:rsidRPr="0093679C">
        <w:rPr>
          <w:rFonts w:ascii="Arial" w:hAnsi="Arial" w:cs="Arial"/>
          <w:sz w:val="22"/>
          <w:szCs w:val="22"/>
        </w:rPr>
        <w:t xml:space="preserve"> Meeting</w:t>
      </w:r>
      <w:r>
        <w:rPr>
          <w:rFonts w:ascii="Arial" w:hAnsi="Arial" w:cs="Arial"/>
          <w:sz w:val="22"/>
          <w:szCs w:val="22"/>
        </w:rPr>
        <w:t xml:space="preserve"> (2021).</w:t>
      </w:r>
    </w:p>
    <w:p w14:paraId="206F0008" w14:textId="4B18EDF5" w:rsidR="00B42966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B42966">
        <w:rPr>
          <w:rFonts w:ascii="Arial" w:hAnsi="Arial" w:cs="Arial"/>
          <w:bCs/>
          <w:color w:val="000000" w:themeColor="text1"/>
          <w:sz w:val="22"/>
          <w:szCs w:val="22"/>
        </w:rPr>
        <w:t>Threat-related and moral-emotional language drive polarized neural responses between conservatives and liberals watching political videos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”. </w:t>
      </w:r>
      <w:r>
        <w:rPr>
          <w:rFonts w:ascii="Arial" w:hAnsi="Arial" w:cs="Arial"/>
          <w:sz w:val="22"/>
          <w:szCs w:val="22"/>
        </w:rPr>
        <w:t>Society for Experiment</w:t>
      </w:r>
      <w:r w:rsidR="00510265">
        <w:rPr>
          <w:rFonts w:ascii="Arial" w:hAnsi="Arial" w:cs="Arial"/>
          <w:sz w:val="22"/>
          <w:szCs w:val="22"/>
        </w:rPr>
        <w:t xml:space="preserve">al </w:t>
      </w:r>
      <w:r w:rsidR="007B034B">
        <w:rPr>
          <w:rFonts w:ascii="Arial" w:hAnsi="Arial" w:cs="Arial"/>
          <w:sz w:val="22"/>
          <w:szCs w:val="22"/>
        </w:rPr>
        <w:t xml:space="preserve">Social </w:t>
      </w:r>
      <w:r>
        <w:rPr>
          <w:rFonts w:ascii="Arial" w:hAnsi="Arial" w:cs="Arial"/>
          <w:sz w:val="22"/>
          <w:szCs w:val="22"/>
        </w:rPr>
        <w:t>Psychology Annual</w:t>
      </w:r>
      <w:r w:rsidRPr="0093679C">
        <w:rPr>
          <w:rFonts w:ascii="Arial" w:hAnsi="Arial" w:cs="Arial"/>
          <w:sz w:val="22"/>
          <w:szCs w:val="22"/>
        </w:rPr>
        <w:t xml:space="preserve"> Meeting</w:t>
      </w:r>
      <w:r>
        <w:rPr>
          <w:rFonts w:ascii="Arial" w:hAnsi="Arial" w:cs="Arial"/>
          <w:sz w:val="22"/>
          <w:szCs w:val="22"/>
        </w:rPr>
        <w:t xml:space="preserve"> (2021)</w:t>
      </w:r>
    </w:p>
    <w:p w14:paraId="748ACB24" w14:textId="08F45509" w:rsidR="00762C96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>Neural divergence between politically dissimilar individuals viewing real-world political messages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 xml:space="preserve">. </w:t>
      </w:r>
      <w:r w:rsidR="00150121" w:rsidRPr="00150121">
        <w:rPr>
          <w:rFonts w:ascii="Arial" w:hAnsi="Arial" w:cs="Arial"/>
          <w:bCs/>
          <w:color w:val="000000" w:themeColor="text1"/>
          <w:sz w:val="22"/>
          <w:szCs w:val="22"/>
        </w:rPr>
        <w:t xml:space="preserve">European Society for Cognitive and Affective Neuroscience 2021 Convention 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2AEE151E" w14:textId="008C0D3B" w:rsidR="00150121" w:rsidRPr="00150121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2237882D" w14:textId="77777777" w:rsidR="002F45CB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528D8A53" w14:textId="77777777" w:rsidR="00A5177B" w:rsidRDefault="00A5177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7B993F54" w14:textId="6DBBA3F3" w:rsidR="00CE5FCF" w:rsidRDefault="001610D6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Advising</w:t>
      </w:r>
      <w:r w:rsidR="005940C3">
        <w:rPr>
          <w:rFonts w:ascii="Arial" w:hAnsi="Arial" w:cs="Arial"/>
          <w:b/>
          <w:color w:val="000000" w:themeColor="text1"/>
        </w:rPr>
        <w:t xml:space="preserve"> and Teaching</w:t>
      </w:r>
    </w:p>
    <w:p w14:paraId="6DC44E13" w14:textId="3143A30F" w:rsidR="00CE5FCF" w:rsidRPr="00372C93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Master’s Students</w:t>
      </w:r>
    </w:p>
    <w:p w14:paraId="00A09081" w14:textId="31111EFA" w:rsidR="00CE5FCF" w:rsidRPr="001610D6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>Emily Russell (MA Program in the Social Sciences)</w:t>
      </w:r>
    </w:p>
    <w:p w14:paraId="78DE2084" w14:textId="6B0E4097" w:rsidR="00CE5FCF" w:rsidRPr="001610D6" w:rsidRDefault="00CE5FCF" w:rsidP="00AF4673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 w:rsidRPr="001610D6">
        <w:rPr>
          <w:rFonts w:ascii="Arial" w:hAnsi="Arial" w:cs="Arial"/>
          <w:color w:val="000000" w:themeColor="text1"/>
          <w:sz w:val="22"/>
        </w:rPr>
        <w:t>Zhimei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Niu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(MA Program in the Social Sciences)</w:t>
      </w:r>
    </w:p>
    <w:p w14:paraId="74112CD4" w14:textId="114491DD" w:rsidR="001610D6" w:rsidRPr="00372C93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Undergraduate and Post-bac Research Assistants</w:t>
      </w:r>
    </w:p>
    <w:p w14:paraId="79ADFD10" w14:textId="7D5E6789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9B6EF01" w14:textId="7D5E678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Ren Paterson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36E846CE" w14:textId="10251547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i/>
          <w:color w:val="000000" w:themeColor="text1"/>
          <w:sz w:val="22"/>
        </w:rPr>
      </w:pPr>
      <w:proofErr w:type="spellStart"/>
      <w:r w:rsidRPr="001610D6">
        <w:rPr>
          <w:rFonts w:ascii="Arial" w:hAnsi="Arial" w:cs="Arial"/>
          <w:color w:val="000000" w:themeColor="text1"/>
          <w:sz w:val="22"/>
        </w:rPr>
        <w:t>Yizhou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Lyu</w:t>
      </w:r>
      <w:proofErr w:type="spellEnd"/>
      <w:r w:rsidRPr="001610D6"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584F843D" w14:textId="1613EDC7" w:rsidR="00CE5FCF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 w:rsidRPr="001610D6">
        <w:rPr>
          <w:rFonts w:ascii="Arial" w:hAnsi="Arial" w:cs="Arial"/>
          <w:color w:val="000000" w:themeColor="text1"/>
          <w:sz w:val="22"/>
        </w:rPr>
        <w:t xml:space="preserve">Rohan </w:t>
      </w:r>
      <w:proofErr w:type="spellStart"/>
      <w:r w:rsidRPr="001610D6">
        <w:rPr>
          <w:rFonts w:ascii="Arial" w:hAnsi="Arial" w:cs="Arial"/>
          <w:color w:val="000000" w:themeColor="text1"/>
          <w:sz w:val="22"/>
        </w:rPr>
        <w:t>Vencat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1610D6">
        <w:rPr>
          <w:rFonts w:ascii="Arial" w:hAnsi="Arial" w:cs="Arial"/>
          <w:i/>
          <w:color w:val="000000" w:themeColor="text1"/>
          <w:sz w:val="22"/>
        </w:rPr>
        <w:t>University of Chicago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20599FF7" w14:textId="6FEF1EF2" w:rsidR="001610D6" w:rsidRP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Samantha </w:t>
      </w:r>
      <w:proofErr w:type="spellStart"/>
      <w:r>
        <w:rPr>
          <w:rFonts w:ascii="Arial" w:hAnsi="Arial" w:cs="Arial"/>
          <w:color w:val="000000" w:themeColor="text1"/>
          <w:sz w:val="22"/>
        </w:rPr>
        <w:t>Kargilis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>
        <w:rPr>
          <w:rFonts w:ascii="Arial" w:hAnsi="Arial" w:cs="Arial"/>
          <w:i/>
          <w:color w:val="000000" w:themeColor="text1"/>
          <w:sz w:val="22"/>
        </w:rPr>
        <w:t>(MPhil student at Oxford University</w:t>
      </w:r>
      <w:r>
        <w:rPr>
          <w:rFonts w:ascii="Arial" w:hAnsi="Arial" w:cs="Arial"/>
          <w:color w:val="000000" w:themeColor="text1"/>
          <w:sz w:val="22"/>
        </w:rPr>
        <w:t xml:space="preserve">) </w:t>
      </w:r>
    </w:p>
    <w:p w14:paraId="1595BBD8" w14:textId="078138D9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Yiyu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Wang, </w:t>
      </w:r>
      <w:r w:rsidRPr="001610D6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EC2E4D">
        <w:rPr>
          <w:rFonts w:ascii="Arial" w:hAnsi="Arial" w:cs="Arial"/>
          <w:color w:val="000000" w:themeColor="text1"/>
          <w:sz w:val="22"/>
        </w:rPr>
        <w:t>(</w:t>
      </w:r>
      <w:r w:rsidRPr="001610D6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color w:val="000000" w:themeColor="text1"/>
          <w:sz w:val="22"/>
        </w:rPr>
        <w:t xml:space="preserve"> </w:t>
      </w:r>
      <w:r w:rsidR="00AF4673">
        <w:rPr>
          <w:rFonts w:ascii="Arial" w:hAnsi="Arial" w:cs="Arial"/>
          <w:i/>
          <w:color w:val="000000" w:themeColor="text1"/>
          <w:sz w:val="22"/>
        </w:rPr>
        <w:t>s</w:t>
      </w:r>
      <w:r>
        <w:rPr>
          <w:rFonts w:ascii="Arial" w:hAnsi="Arial" w:cs="Arial"/>
          <w:i/>
          <w:color w:val="000000" w:themeColor="text1"/>
          <w:sz w:val="22"/>
        </w:rPr>
        <w:t>tudent in Psychology at Northeastern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05B9495C" w14:textId="06647682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MS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Product Manager, Phil. Inc.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5722FFAA" w14:textId="4263E6BA" w:rsidR="001610D6" w:rsidRDefault="001610D6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Chelsey Pan, </w:t>
      </w:r>
      <w:r w:rsidRPr="001610D6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BA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 student in Psychology at USC</w:t>
      </w:r>
      <w:r w:rsid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0FAF16A2" w14:textId="0D97440A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Deshawn </w:t>
      </w:r>
      <w:proofErr w:type="spellStart"/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Sambrano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 BA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>PhD</w:t>
      </w:r>
      <w:r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in Psychology</w:t>
      </w:r>
      <w:r w:rsidRPr="00AF4673"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  <w:t xml:space="preserve"> student at Harvard University</w:t>
      </w:r>
      <w:r w:rsidRPr="00AF4673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)</w:t>
      </w:r>
    </w:p>
    <w:p w14:paraId="315C5953" w14:textId="703B5136" w:rsidR="001610D6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68F2633D" w14:textId="291A2481" w:rsidR="00AF4673" w:rsidRPr="00372C93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>Graduate Applications Advising</w:t>
      </w:r>
    </w:p>
    <w:p w14:paraId="35D60842" w14:textId="77777777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6F07916F" w14:textId="234A863D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Lavonna Mark, </w:t>
      </w:r>
      <w:r w:rsidRPr="00AF4673">
        <w:rPr>
          <w:rFonts w:ascii="Arial" w:hAnsi="Arial" w:cs="Arial"/>
          <w:i/>
          <w:color w:val="000000" w:themeColor="text1"/>
          <w:sz w:val="22"/>
        </w:rPr>
        <w:t>BA</w:t>
      </w:r>
      <w:r>
        <w:rPr>
          <w:rFonts w:ascii="Arial" w:hAnsi="Arial" w:cs="Arial"/>
          <w:color w:val="000000" w:themeColor="text1"/>
          <w:sz w:val="22"/>
        </w:rPr>
        <w:t xml:space="preserve"> (</w:t>
      </w:r>
      <w:r w:rsidRPr="00AF4673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i/>
          <w:color w:val="000000" w:themeColor="text1"/>
          <w:sz w:val="22"/>
        </w:rPr>
        <w:t xml:space="preserve"> student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 in Neuroscience at Stanford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106337C7" w14:textId="11A147F8" w:rsidR="00AF4673" w:rsidRP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color w:val="000000" w:themeColor="text1"/>
          <w:sz w:val="22"/>
        </w:rPr>
        <w:t>Khai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Qing Chua,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</w:p>
    <w:p w14:paraId="2FAF3ADA" w14:textId="7D0C8F86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Alison Li,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  <w:r>
        <w:rPr>
          <w:rFonts w:ascii="Arial" w:hAnsi="Arial" w:cs="Arial"/>
          <w:color w:val="000000" w:themeColor="text1"/>
          <w:sz w:val="22"/>
        </w:rPr>
        <w:t>(</w:t>
      </w:r>
      <w:r w:rsidRPr="00AF4673">
        <w:rPr>
          <w:rFonts w:ascii="Arial" w:hAnsi="Arial" w:cs="Arial"/>
          <w:i/>
          <w:color w:val="000000" w:themeColor="text1"/>
          <w:sz w:val="22"/>
        </w:rPr>
        <w:t>PhD</w:t>
      </w:r>
      <w:r>
        <w:rPr>
          <w:rFonts w:ascii="Arial" w:hAnsi="Arial" w:cs="Arial"/>
          <w:i/>
          <w:color w:val="000000" w:themeColor="text1"/>
          <w:sz w:val="22"/>
        </w:rPr>
        <w:t xml:space="preserve"> student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 in </w:t>
      </w:r>
      <w:r>
        <w:rPr>
          <w:rFonts w:ascii="Arial" w:hAnsi="Arial" w:cs="Arial"/>
          <w:i/>
          <w:color w:val="000000" w:themeColor="text1"/>
          <w:sz w:val="22"/>
        </w:rPr>
        <w:t>Psychology at UCSB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42FF2059" w14:textId="033E6A93" w:rsidR="00AF4673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Sarah </w:t>
      </w:r>
      <w:proofErr w:type="spellStart"/>
      <w:r>
        <w:rPr>
          <w:rFonts w:ascii="Arial" w:hAnsi="Arial" w:cs="Arial"/>
          <w:color w:val="000000" w:themeColor="text1"/>
          <w:sz w:val="22"/>
        </w:rPr>
        <w:t>Mier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, </w:t>
      </w:r>
      <w:r>
        <w:rPr>
          <w:rFonts w:ascii="Arial" w:hAnsi="Arial" w:cs="Arial"/>
          <w:i/>
          <w:color w:val="000000" w:themeColor="text1"/>
          <w:sz w:val="22"/>
        </w:rPr>
        <w:t xml:space="preserve">BA </w:t>
      </w:r>
      <w:r>
        <w:rPr>
          <w:rFonts w:ascii="Arial" w:hAnsi="Arial" w:cs="Arial"/>
          <w:color w:val="000000" w:themeColor="text1"/>
          <w:sz w:val="22"/>
        </w:rPr>
        <w:t>(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PhD </w:t>
      </w:r>
      <w:r>
        <w:rPr>
          <w:rFonts w:ascii="Arial" w:hAnsi="Arial" w:cs="Arial"/>
          <w:i/>
          <w:color w:val="000000" w:themeColor="text1"/>
          <w:sz w:val="22"/>
        </w:rPr>
        <w:t xml:space="preserve">student </w:t>
      </w:r>
      <w:r w:rsidRPr="00AF4673">
        <w:rPr>
          <w:rFonts w:ascii="Arial" w:hAnsi="Arial" w:cs="Arial"/>
          <w:i/>
          <w:color w:val="000000" w:themeColor="text1"/>
          <w:sz w:val="22"/>
        </w:rPr>
        <w:t xml:space="preserve">in </w:t>
      </w:r>
      <w:r>
        <w:rPr>
          <w:rFonts w:ascii="Arial" w:hAnsi="Arial" w:cs="Arial"/>
          <w:i/>
          <w:color w:val="000000" w:themeColor="text1"/>
          <w:sz w:val="22"/>
        </w:rPr>
        <w:t>Psychology at Vanderbilt University</w:t>
      </w:r>
      <w:r>
        <w:rPr>
          <w:rFonts w:ascii="Arial" w:hAnsi="Arial" w:cs="Arial"/>
          <w:color w:val="000000" w:themeColor="text1"/>
          <w:sz w:val="22"/>
        </w:rPr>
        <w:t>)</w:t>
      </w:r>
    </w:p>
    <w:p w14:paraId="7765BBCB" w14:textId="0C8B4A4B" w:rsidR="00AF4673" w:rsidRPr="00C30729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Ph</w:t>
      </w:r>
      <w:r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in Psychology at UCSD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0F015D6" w14:textId="65825F53" w:rsidR="00AF4673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372C93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2"/>
        </w:rPr>
      </w:pPr>
      <w:r w:rsidRPr="00372C93">
        <w:rPr>
          <w:rFonts w:ascii="Arial" w:hAnsi="Arial" w:cs="Arial"/>
          <w:i/>
          <w:color w:val="000000" w:themeColor="text1"/>
          <w:sz w:val="22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1097"/>
      </w:tblGrid>
      <w:tr w:rsidR="00AF4673" w:rsidRPr="00585C9C" w14:paraId="6975F23E" w14:textId="77777777" w:rsidTr="00AF4673">
        <w:trPr>
          <w:trHeight w:val="125"/>
        </w:trPr>
        <w:tc>
          <w:tcPr>
            <w:tcW w:w="7560" w:type="dxa"/>
          </w:tcPr>
          <w:p w14:paraId="3B1B8532" w14:textId="0DAB794A" w:rsidR="00AF4673" w:rsidRPr="00AF4673" w:rsidRDefault="00B42966" w:rsidP="000261F4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 to Social Psychology, Instructor</w:t>
            </w:r>
          </w:p>
        </w:tc>
        <w:tc>
          <w:tcPr>
            <w:tcW w:w="1097" w:type="dxa"/>
            <w:vAlign w:val="center"/>
          </w:tcPr>
          <w:p w14:paraId="29D19CB7" w14:textId="0F6F4363" w:rsidR="00AF4673" w:rsidRPr="00585C9C" w:rsidRDefault="00B42966" w:rsidP="000261F4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2021</w:t>
            </w:r>
          </w:p>
        </w:tc>
      </w:tr>
      <w:tr w:rsidR="00B42966" w:rsidRPr="00585C9C" w14:paraId="1914B700" w14:textId="77777777" w:rsidTr="00AF4673">
        <w:trPr>
          <w:trHeight w:val="270"/>
        </w:trPr>
        <w:tc>
          <w:tcPr>
            <w:tcW w:w="7560" w:type="dxa"/>
          </w:tcPr>
          <w:p w14:paraId="6CDB2596" w14:textId="37C6D4E6" w:rsidR="00B42966" w:rsidRPr="00585C9C" w:rsidRDefault="00B42966" w:rsidP="00B42966">
            <w:pPr>
              <w:spacing w:after="4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AF4673">
              <w:rPr>
                <w:rFonts w:ascii="Arial" w:hAnsi="Arial" w:cs="Arial"/>
                <w:bCs/>
                <w:sz w:val="22"/>
                <w:szCs w:val="22"/>
              </w:rPr>
              <w:t>Brain and Decision-Making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>, Stanford University, Teaching Assistant</w:t>
            </w:r>
          </w:p>
        </w:tc>
        <w:tc>
          <w:tcPr>
            <w:tcW w:w="1097" w:type="dxa"/>
            <w:vAlign w:val="center"/>
          </w:tcPr>
          <w:p w14:paraId="2E3DEF5E" w14:textId="61E24821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B42966" w:rsidRPr="00585C9C" w14:paraId="0EBF921A" w14:textId="77777777" w:rsidTr="00F739C3">
        <w:trPr>
          <w:trHeight w:val="287"/>
        </w:trPr>
        <w:tc>
          <w:tcPr>
            <w:tcW w:w="7560" w:type="dxa"/>
          </w:tcPr>
          <w:p w14:paraId="4ABD4A46" w14:textId="40F60C41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Statistical Methods, Stanford University, Teaching Assistant</w:t>
            </w:r>
          </w:p>
        </w:tc>
        <w:tc>
          <w:tcPr>
            <w:tcW w:w="1097" w:type="dxa"/>
            <w:vAlign w:val="center"/>
          </w:tcPr>
          <w:p w14:paraId="5AD74003" w14:textId="3A40F387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18</w:t>
            </w:r>
          </w:p>
        </w:tc>
      </w:tr>
      <w:tr w:rsidR="00B42966" w:rsidRPr="00585C9C" w14:paraId="1FC2F348" w14:textId="77777777" w:rsidTr="00AF4673">
        <w:trPr>
          <w:trHeight w:val="287"/>
        </w:trPr>
        <w:tc>
          <w:tcPr>
            <w:tcW w:w="7560" w:type="dxa"/>
          </w:tcPr>
          <w:p w14:paraId="306C0D66" w14:textId="68CB5AAE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Judgment and Decision-Making, Stanford University, Teaching Assistant</w:t>
            </w:r>
          </w:p>
        </w:tc>
        <w:tc>
          <w:tcPr>
            <w:tcW w:w="1097" w:type="dxa"/>
          </w:tcPr>
          <w:p w14:paraId="3C4AE1BD" w14:textId="5C62C0D7" w:rsidR="00B42966" w:rsidRPr="00585C9C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7</w:t>
            </w:r>
          </w:p>
        </w:tc>
      </w:tr>
      <w:tr w:rsidR="00B42966" w:rsidRPr="00585C9C" w14:paraId="4429FD54" w14:textId="77777777" w:rsidTr="004F464F">
        <w:trPr>
          <w:trHeight w:val="107"/>
        </w:trPr>
        <w:tc>
          <w:tcPr>
            <w:tcW w:w="7560" w:type="dxa"/>
          </w:tcPr>
          <w:p w14:paraId="5DFF7AC7" w14:textId="538CED11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Introduction to Perception, Stanford University, Teaching Assistant</w:t>
            </w:r>
          </w:p>
        </w:tc>
        <w:tc>
          <w:tcPr>
            <w:tcW w:w="1097" w:type="dxa"/>
          </w:tcPr>
          <w:p w14:paraId="2D161B81" w14:textId="606F93C5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B42966" w:rsidRPr="00585C9C" w14:paraId="780C1D56" w14:textId="77777777" w:rsidTr="004F464F">
        <w:trPr>
          <w:trHeight w:val="107"/>
        </w:trPr>
        <w:tc>
          <w:tcPr>
            <w:tcW w:w="7560" w:type="dxa"/>
          </w:tcPr>
          <w:p w14:paraId="01314BAC" w14:textId="3384CA4E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Bootcamp, Stanford University</w:t>
            </w:r>
          </w:p>
        </w:tc>
        <w:tc>
          <w:tcPr>
            <w:tcW w:w="1097" w:type="dxa"/>
          </w:tcPr>
          <w:p w14:paraId="5B30BE94" w14:textId="0851CEBB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42966" w:rsidRPr="00585C9C" w14:paraId="29491E50" w14:textId="77777777" w:rsidTr="004F464F">
        <w:trPr>
          <w:trHeight w:val="107"/>
        </w:trPr>
        <w:tc>
          <w:tcPr>
            <w:tcW w:w="7560" w:type="dxa"/>
          </w:tcPr>
          <w:p w14:paraId="0A9B07EE" w14:textId="45749ED8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 w:rsidRPr="000261F4">
              <w:rPr>
                <w:rFonts w:ascii="Arial" w:hAnsi="Arial" w:cs="Arial"/>
                <w:sz w:val="22"/>
                <w:szCs w:val="22"/>
              </w:rPr>
              <w:t xml:space="preserve">Computational 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0261F4">
              <w:rPr>
                <w:rFonts w:ascii="Arial" w:hAnsi="Arial" w:cs="Arial"/>
                <w:sz w:val="22"/>
                <w:szCs w:val="22"/>
              </w:rPr>
              <w:t xml:space="preserve">odeling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0261F4">
              <w:rPr>
                <w:rFonts w:ascii="Arial" w:hAnsi="Arial" w:cs="Arial"/>
                <w:sz w:val="22"/>
                <w:szCs w:val="22"/>
              </w:rPr>
              <w:t>orkshop, Stanford Undergraduate Psychology Research Conference</w:t>
            </w:r>
          </w:p>
        </w:tc>
        <w:tc>
          <w:tcPr>
            <w:tcW w:w="1097" w:type="dxa"/>
          </w:tcPr>
          <w:p w14:paraId="788BE124" w14:textId="25FEA62D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42966" w:rsidRPr="00585C9C" w14:paraId="72F017FF" w14:textId="77777777" w:rsidTr="004F464F">
        <w:trPr>
          <w:trHeight w:val="107"/>
        </w:trPr>
        <w:tc>
          <w:tcPr>
            <w:tcW w:w="7560" w:type="dxa"/>
          </w:tcPr>
          <w:p w14:paraId="2F3E89CF" w14:textId="3539E0CB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Psychology One, Stanford University, Teaching Fellow</w:t>
            </w:r>
          </w:p>
        </w:tc>
        <w:tc>
          <w:tcPr>
            <w:tcW w:w="1097" w:type="dxa"/>
          </w:tcPr>
          <w:p w14:paraId="0D3986AB" w14:textId="08719A6D" w:rsidR="00B42966" w:rsidRDefault="00B42966" w:rsidP="00B42966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</w:tbl>
    <w:p w14:paraId="322FFEC1" w14:textId="77777777" w:rsidR="000261F4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476FEC8E" w:rsidR="002F45CB" w:rsidRDefault="005940C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Professional Service and Activities</w:t>
      </w:r>
    </w:p>
    <w:p w14:paraId="5BBED402" w14:textId="77777777" w:rsidR="002F45CB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56BE11EA" w14:textId="1AC03BB2" w:rsidR="002F45CB" w:rsidRPr="00372C93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</w:rPr>
      </w:pPr>
      <w:r w:rsidRPr="00372C93">
        <w:rPr>
          <w:rFonts w:ascii="Arial" w:hAnsi="Arial" w:cs="Arial"/>
          <w:bCs/>
          <w:i/>
          <w:sz w:val="22"/>
          <w:szCs w:val="22"/>
        </w:rPr>
        <w:t>Ad Hoc Reviewing</w:t>
      </w:r>
    </w:p>
    <w:p w14:paraId="298AE01E" w14:textId="77777777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</w:p>
    <w:p w14:paraId="3D920633" w14:textId="0994B906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Cognitive Science</w:t>
      </w:r>
    </w:p>
    <w:p w14:paraId="0D6A0911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proofErr w:type="spellStart"/>
      <w:r w:rsidRPr="002F45CB">
        <w:rPr>
          <w:rFonts w:ascii="Arial" w:hAnsi="Arial" w:cs="Arial"/>
          <w:i/>
          <w:iCs/>
          <w:sz w:val="22"/>
          <w:szCs w:val="22"/>
        </w:rPr>
        <w:t>eLife</w:t>
      </w:r>
      <w:proofErr w:type="spellEnd"/>
    </w:p>
    <w:p w14:paraId="5E9D0A9A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Frontiers in Psychiatry – Social Cognition</w:t>
      </w:r>
    </w:p>
    <w:p w14:paraId="257DF802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 Communications</w:t>
      </w:r>
    </w:p>
    <w:p w14:paraId="683FA14E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Nature Human Behavior</w:t>
      </w:r>
    </w:p>
    <w:p w14:paraId="6E14AF92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Network Neuroscience</w:t>
      </w:r>
    </w:p>
    <w:p w14:paraId="767F2D00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proofErr w:type="spellStart"/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Neuropsychologia</w:t>
      </w:r>
      <w:proofErr w:type="spellEnd"/>
    </w:p>
    <w:p w14:paraId="217D7B6A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Philos. Trans. R. Soc. B</w:t>
      </w:r>
    </w:p>
    <w:p w14:paraId="48D10929" w14:textId="77777777" w:rsidR="002F45CB" w:rsidRP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Science Advances</w:t>
      </w:r>
    </w:p>
    <w:p w14:paraId="1F292C49" w14:textId="77777777" w:rsidR="002F45CB" w:rsidRPr="002F45CB" w:rsidRDefault="002F45CB" w:rsidP="002F45CB">
      <w:pPr>
        <w:spacing w:line="276" w:lineRule="auto"/>
        <w:ind w:left="720"/>
        <w:rPr>
          <w:rFonts w:ascii="Arial" w:eastAsia="Times New Roman" w:hAnsi="Arial" w:cs="Arial"/>
          <w:i/>
          <w:color w:val="222222"/>
          <w:sz w:val="22"/>
          <w:szCs w:val="22"/>
          <w:shd w:val="clear" w:color="auto" w:fill="FFFFFF"/>
        </w:rPr>
      </w:pPr>
      <w:r w:rsidRPr="002F45CB">
        <w:rPr>
          <w:rFonts w:ascii="Arial" w:hAnsi="Arial" w:cs="Arial"/>
          <w:i/>
          <w:iCs/>
          <w:sz w:val="22"/>
          <w:szCs w:val="22"/>
        </w:rPr>
        <w:t>Social Cognitive &amp; Affective Neuroscience</w:t>
      </w:r>
    </w:p>
    <w:p w14:paraId="54C23106" w14:textId="2C2DFE64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sz w:val="22"/>
          <w:szCs w:val="22"/>
        </w:rPr>
      </w:pPr>
      <w:r w:rsidRPr="002F45CB">
        <w:rPr>
          <w:rFonts w:ascii="Arial" w:hAnsi="Arial" w:cs="Arial"/>
          <w:i/>
          <w:iCs/>
          <w:sz w:val="22"/>
          <w:szCs w:val="22"/>
        </w:rPr>
        <w:t>Journal of Experimental Social Psychology</w:t>
      </w:r>
    </w:p>
    <w:p w14:paraId="7B84FABF" w14:textId="379468F9" w:rsidR="004F464F" w:rsidRDefault="004F464F" w:rsidP="002F45CB">
      <w:pPr>
        <w:spacing w:line="276" w:lineRule="auto"/>
        <w:ind w:left="720"/>
        <w:rPr>
          <w:rFonts w:ascii="Arial" w:eastAsia="Times New Roman" w:hAnsi="Arial" w:cs="Arial"/>
          <w:b/>
          <w:bCs/>
          <w:i/>
          <w:color w:val="222222"/>
          <w:sz w:val="22"/>
          <w:szCs w:val="22"/>
          <w:shd w:val="clear" w:color="auto" w:fill="FFFFFF"/>
        </w:rPr>
      </w:pPr>
    </w:p>
    <w:p w14:paraId="3A45A602" w14:textId="3E4D22EC" w:rsidR="004F464F" w:rsidRPr="00372C93" w:rsidRDefault="004F464F" w:rsidP="004F464F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t>University and Departmental Committees</w:t>
      </w:r>
    </w:p>
    <w:p w14:paraId="30419A7E" w14:textId="5FD096AF" w:rsidR="004F464F" w:rsidRDefault="004F464F" w:rsidP="004F464F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4F464F" w:rsidRPr="00585C9C" w14:paraId="26116406" w14:textId="77777777" w:rsidTr="008B7594">
        <w:trPr>
          <w:trHeight w:val="107"/>
        </w:trPr>
        <w:tc>
          <w:tcPr>
            <w:tcW w:w="7380" w:type="dxa"/>
          </w:tcPr>
          <w:p w14:paraId="72E7D7F5" w14:textId="0F47D78C" w:rsidR="004F464F" w:rsidRPr="00AF4673" w:rsidRDefault="004F464F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4354C4DE" w14:textId="77777777" w:rsidR="004F464F" w:rsidRPr="00585C9C" w:rsidRDefault="004F464F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4F464F" w:rsidRPr="00585C9C" w14:paraId="79BDCF7C" w14:textId="77777777" w:rsidTr="000261F4">
        <w:trPr>
          <w:trHeight w:val="270"/>
        </w:trPr>
        <w:tc>
          <w:tcPr>
            <w:tcW w:w="7380" w:type="dxa"/>
          </w:tcPr>
          <w:p w14:paraId="0436F8D3" w14:textId="4B80C2C8" w:rsidR="004F464F" w:rsidRPr="00585C9C" w:rsidRDefault="000261F4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4BF4646F" w14:textId="31861B18" w:rsidR="004F464F" w:rsidRPr="00585C9C" w:rsidRDefault="000261F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</w:tbl>
    <w:p w14:paraId="215D4DA2" w14:textId="5672A2A2" w:rsidR="000261F4" w:rsidRPr="00372C93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72C93">
        <w:rPr>
          <w:rFonts w:ascii="Arial" w:hAnsi="Arial" w:cs="Arial"/>
          <w:bCs/>
          <w:i/>
          <w:sz w:val="22"/>
          <w:szCs w:val="22"/>
        </w:rPr>
        <w:t>Outreach</w:t>
      </w:r>
    </w:p>
    <w:p w14:paraId="1377FCC5" w14:textId="77777777" w:rsidR="000261F4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0261F4" w:rsidRPr="00585C9C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3C37D9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3C37D9">
              <w:rPr>
                <w:rFonts w:ascii="Arial" w:hAnsi="Arial" w:cs="Arial"/>
                <w:bCs/>
                <w:sz w:val="22"/>
                <w:szCs w:val="22"/>
              </w:rPr>
              <w:t>Project SHORT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262146B9" w:rsidR="000261F4" w:rsidRPr="00585C9C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0261F4" w:rsidRPr="00585C9C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585C9C" w:rsidRDefault="008B7594" w:rsidP="008B7594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8B7594">
              <w:rPr>
                <w:rFonts w:ascii="Arial" w:hAnsi="Arial" w:cs="Arial"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8B7594">
              <w:rPr>
                <w:rFonts w:ascii="Arial" w:hAnsi="Arial" w:cs="Arial"/>
                <w:sz w:val="22"/>
                <w:szCs w:val="22"/>
              </w:rPr>
              <w:t>SfN</w:t>
            </w:r>
            <w:proofErr w:type="spellEnd"/>
            <w:r w:rsidRPr="008B7594">
              <w:rPr>
                <w:rFonts w:ascii="Arial" w:hAnsi="Arial" w:cs="Arial"/>
                <w:sz w:val="22"/>
                <w:szCs w:val="22"/>
              </w:rPr>
              <w:t xml:space="preserve"> Symposium</w:t>
            </w:r>
            <w:r>
              <w:rPr>
                <w:rFonts w:ascii="Arial" w:hAnsi="Arial" w:cs="Arial"/>
                <w:sz w:val="22"/>
                <w:szCs w:val="22"/>
              </w:rPr>
              <w:t xml:space="preserve">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585C9C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B7594" w:rsidRPr="00585C9C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8B7594" w:rsidRDefault="008B7594" w:rsidP="008B7594">
            <w:pPr>
              <w:spacing w:after="20"/>
              <w:rPr>
                <w:rFonts w:ascii="Arial" w:hAnsi="Arial" w:cs="Arial"/>
                <w:bCs/>
                <w:sz w:val="22"/>
                <w:szCs w:val="22"/>
              </w:rPr>
            </w:pPr>
            <w:r w:rsidRPr="008B7594">
              <w:rPr>
                <w:rFonts w:ascii="Arial" w:hAnsi="Arial" w:cs="Arial"/>
                <w:bCs/>
                <w:sz w:val="22"/>
                <w:szCs w:val="22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B7594" w:rsidRPr="00585C9C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B7594" w:rsidRPr="00585C9C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Default="008B7594" w:rsidP="008B7594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B02A86" w:rsidRPr="00585C9C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sz w:val="22"/>
                <w:szCs w:val="22"/>
              </w:rPr>
            </w:pPr>
            <w:r w:rsidRPr="00B02A86">
              <w:rPr>
                <w:rFonts w:ascii="Arial" w:hAnsi="Arial" w:cs="Arial"/>
                <w:bCs/>
                <w:sz w:val="22"/>
                <w:szCs w:val="22"/>
              </w:rPr>
              <w:t xml:space="preserve">Leadership Alliance Summer Research Early Identification Program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Mentor</w:t>
            </w:r>
          </w:p>
        </w:tc>
        <w:tc>
          <w:tcPr>
            <w:tcW w:w="1277" w:type="dxa"/>
          </w:tcPr>
          <w:p w14:paraId="4B8324C9" w14:textId="5D9312B2" w:rsidR="00B02A86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</w:tbl>
    <w:p w14:paraId="1890E33D" w14:textId="096A4F50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E7173B9" w14:textId="77777777" w:rsidR="008D3E93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51933CD0" w:rsidR="00994EE2" w:rsidRPr="00817F7A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Training Experiences</w:t>
      </w:r>
    </w:p>
    <w:p w14:paraId="5D4FDE8D" w14:textId="1D2D166C" w:rsidR="00EB252A" w:rsidRDefault="00EB252A" w:rsidP="0092353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8D3E93" w:rsidRPr="00585C9C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3C37D9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585C9C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D3E93" w:rsidRPr="00585C9C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585C9C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585C9C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D3E93" w:rsidRPr="00585C9C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D3E93" w:rsidRPr="00585C9C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2015</w:t>
            </w:r>
          </w:p>
        </w:tc>
      </w:tr>
      <w:tr w:rsidR="008D3E93" w:rsidRPr="00585C9C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 xml:space="preserve">Summer </w:t>
            </w: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54500E">
              <w:rPr>
                <w:rFonts w:ascii="Arial" w:hAnsi="Arial" w:cs="Arial"/>
                <w:sz w:val="22"/>
                <w:szCs w:val="22"/>
              </w:rPr>
              <w:t>orkshop in Computational Social Science</w:t>
            </w:r>
            <w:r>
              <w:rPr>
                <w:rFonts w:ascii="Arial" w:hAnsi="Arial" w:cs="Arial"/>
                <w:sz w:val="22"/>
                <w:szCs w:val="22"/>
              </w:rPr>
              <w:t>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2014</w:t>
            </w:r>
          </w:p>
        </w:tc>
      </w:tr>
      <w:tr w:rsidR="008D3E93" w:rsidRPr="00585C9C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8D3E93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D3E93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8D3E93" w:rsidRPr="00585C9C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54500E" w:rsidRDefault="008D3E93" w:rsidP="00F54228">
            <w:pPr>
              <w:spacing w:after="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4500E">
              <w:rPr>
                <w:rFonts w:ascii="Arial" w:hAnsi="Arial" w:cs="Arial"/>
                <w:sz w:val="22"/>
                <w:szCs w:val="22"/>
              </w:rPr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8D3E93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03F8EAFB" w14:textId="27350E0C" w:rsidR="00D04E09" w:rsidRDefault="00D04E09" w:rsidP="008D3E93">
      <w:pPr>
        <w:spacing w:line="276" w:lineRule="auto"/>
        <w:rPr>
          <w:rFonts w:ascii="Arial" w:hAnsi="Arial" w:cs="Arial"/>
          <w:sz w:val="22"/>
          <w:szCs w:val="22"/>
        </w:rPr>
      </w:pPr>
    </w:p>
    <w:p w14:paraId="3968BB9A" w14:textId="77777777" w:rsidR="00F11D60" w:rsidRDefault="00F11D60" w:rsidP="008D3E93">
      <w:pPr>
        <w:spacing w:line="276" w:lineRule="auto"/>
        <w:rPr>
          <w:rFonts w:ascii="Arial" w:hAnsi="Arial" w:cs="Arial"/>
          <w:sz w:val="22"/>
          <w:szCs w:val="22"/>
        </w:rPr>
      </w:pPr>
    </w:p>
    <w:p w14:paraId="28969FBB" w14:textId="3F49BF25" w:rsidR="00A23BF6" w:rsidRDefault="00A23BF6" w:rsidP="008D3E93">
      <w:pPr>
        <w:spacing w:line="276" w:lineRule="auto"/>
        <w:rPr>
          <w:rFonts w:ascii="Arial" w:hAnsi="Arial" w:cs="Arial"/>
          <w:b/>
          <w:szCs w:val="22"/>
        </w:rPr>
      </w:pPr>
      <w:r w:rsidRPr="00A23BF6">
        <w:rPr>
          <w:rFonts w:ascii="Arial" w:hAnsi="Arial" w:cs="Arial"/>
          <w:b/>
          <w:szCs w:val="22"/>
        </w:rPr>
        <w:t>Media Coverage</w:t>
      </w:r>
    </w:p>
    <w:p w14:paraId="3516841F" w14:textId="77777777" w:rsidR="004B6C30" w:rsidRPr="004B6C30" w:rsidRDefault="004B6C30" w:rsidP="004B6C30">
      <w:pPr>
        <w:rPr>
          <w:rFonts w:ascii="Arial" w:hAnsi="Arial" w:cs="Arial"/>
          <w:b/>
          <w:sz w:val="22"/>
          <w:szCs w:val="22"/>
        </w:rPr>
      </w:pPr>
    </w:p>
    <w:p w14:paraId="5B7B2640" w14:textId="31EE3ACB" w:rsidR="004B6C30" w:rsidRPr="006D7621" w:rsidRDefault="004B6C30" w:rsidP="006D7621">
      <w:pPr>
        <w:ind w:left="720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Big Think, BBC Mundo, </w:t>
      </w:r>
      <w:proofErr w:type="spellStart"/>
      <w:r w:rsidR="00F11D60">
        <w:rPr>
          <w:rFonts w:ascii="Arial" w:eastAsia="Times New Roman" w:hAnsi="Arial" w:cs="Arial"/>
          <w:sz w:val="22"/>
          <w:szCs w:val="22"/>
        </w:rPr>
        <w:t>BrainPost</w:t>
      </w:r>
      <w:proofErr w:type="spellEnd"/>
      <w:r w:rsidR="00F11D60">
        <w:rPr>
          <w:rFonts w:ascii="Arial" w:eastAsia="Times New Roman" w:hAnsi="Arial" w:cs="Arial"/>
          <w:sz w:val="22"/>
          <w:szCs w:val="22"/>
        </w:rPr>
        <w:t xml:space="preserve">, Goggles Optional (podcast), KCBS Radio, Medscape Medical News, </w:t>
      </w:r>
      <w:r>
        <w:rPr>
          <w:rFonts w:ascii="Arial" w:eastAsia="Times New Roman" w:hAnsi="Arial" w:cs="Arial"/>
          <w:sz w:val="22"/>
          <w:szCs w:val="22"/>
        </w:rPr>
        <w:t xml:space="preserve">Psychology Today, </w:t>
      </w:r>
      <w:proofErr w:type="spellStart"/>
      <w:r>
        <w:rPr>
          <w:rFonts w:ascii="Arial" w:eastAsia="Times New Roman" w:hAnsi="Arial" w:cs="Arial"/>
          <w:sz w:val="22"/>
          <w:szCs w:val="22"/>
        </w:rPr>
        <w:t>PsyPost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Radiology Business, Slate (FR), Science Daily, </w:t>
      </w:r>
      <w:r w:rsidRPr="004B6C30">
        <w:rPr>
          <w:rFonts w:ascii="Arial" w:eastAsia="Times New Roman" w:hAnsi="Arial" w:cs="Arial"/>
          <w:sz w:val="22"/>
          <w:szCs w:val="22"/>
        </w:rPr>
        <w:t xml:space="preserve">Science Magazine, </w:t>
      </w:r>
      <w:r>
        <w:rPr>
          <w:rFonts w:ascii="Arial" w:eastAsia="Times New Roman" w:hAnsi="Arial" w:cs="Arial"/>
          <w:sz w:val="22"/>
          <w:szCs w:val="22"/>
        </w:rPr>
        <w:t>Vox, WebMD, UC Berkeley News</w:t>
      </w:r>
      <w:bookmarkStart w:id="4" w:name="_GoBack"/>
      <w:bookmarkEnd w:id="4"/>
    </w:p>
    <w:sectPr w:rsidR="004B6C30" w:rsidRPr="006D7621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FF5E2" w14:textId="77777777" w:rsidR="00C403DF" w:rsidRDefault="00C403DF" w:rsidP="00C801F9">
      <w:r>
        <w:separator/>
      </w:r>
    </w:p>
  </w:endnote>
  <w:endnote w:type="continuationSeparator" w:id="0">
    <w:p w14:paraId="37CD3C5C" w14:textId="77777777" w:rsidR="00C403DF" w:rsidRDefault="00C403DF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519D6" w14:textId="77777777" w:rsidR="00C403DF" w:rsidRDefault="00C403DF" w:rsidP="00C801F9">
      <w:r>
        <w:separator/>
      </w:r>
    </w:p>
  </w:footnote>
  <w:footnote w:type="continuationSeparator" w:id="0">
    <w:p w14:paraId="4A607068" w14:textId="77777777" w:rsidR="00C403DF" w:rsidRDefault="00C403DF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675DC"/>
    <w:multiLevelType w:val="hybridMultilevel"/>
    <w:tmpl w:val="7506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261F4"/>
    <w:rsid w:val="00031352"/>
    <w:rsid w:val="00046888"/>
    <w:rsid w:val="00057D12"/>
    <w:rsid w:val="00065260"/>
    <w:rsid w:val="000656D0"/>
    <w:rsid w:val="00065BB8"/>
    <w:rsid w:val="0007234B"/>
    <w:rsid w:val="000909E9"/>
    <w:rsid w:val="000B0316"/>
    <w:rsid w:val="000B5FB6"/>
    <w:rsid w:val="000D2B3B"/>
    <w:rsid w:val="000E02C5"/>
    <w:rsid w:val="00123DEB"/>
    <w:rsid w:val="00127F05"/>
    <w:rsid w:val="001319AF"/>
    <w:rsid w:val="00140214"/>
    <w:rsid w:val="00143CD1"/>
    <w:rsid w:val="001458EC"/>
    <w:rsid w:val="00150121"/>
    <w:rsid w:val="001610D6"/>
    <w:rsid w:val="001743A8"/>
    <w:rsid w:val="00175653"/>
    <w:rsid w:val="0017566B"/>
    <w:rsid w:val="00180505"/>
    <w:rsid w:val="00180781"/>
    <w:rsid w:val="001811A6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B65F0"/>
    <w:rsid w:val="002C0B09"/>
    <w:rsid w:val="002C46CE"/>
    <w:rsid w:val="002F45CB"/>
    <w:rsid w:val="00313263"/>
    <w:rsid w:val="003367C2"/>
    <w:rsid w:val="00345ECD"/>
    <w:rsid w:val="0035070E"/>
    <w:rsid w:val="00360A31"/>
    <w:rsid w:val="00372C93"/>
    <w:rsid w:val="003739CE"/>
    <w:rsid w:val="0038448B"/>
    <w:rsid w:val="0038753A"/>
    <w:rsid w:val="00396F9E"/>
    <w:rsid w:val="003B72BC"/>
    <w:rsid w:val="003C37D9"/>
    <w:rsid w:val="003D59D8"/>
    <w:rsid w:val="003F4A00"/>
    <w:rsid w:val="003F7CC9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F464F"/>
    <w:rsid w:val="00501153"/>
    <w:rsid w:val="00505343"/>
    <w:rsid w:val="00505417"/>
    <w:rsid w:val="00510265"/>
    <w:rsid w:val="005123E0"/>
    <w:rsid w:val="005174B7"/>
    <w:rsid w:val="0052556B"/>
    <w:rsid w:val="00544C40"/>
    <w:rsid w:val="0054500E"/>
    <w:rsid w:val="00547612"/>
    <w:rsid w:val="0055179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B57C5"/>
    <w:rsid w:val="006C0816"/>
    <w:rsid w:val="006D7621"/>
    <w:rsid w:val="006E71D9"/>
    <w:rsid w:val="007475FA"/>
    <w:rsid w:val="007537BC"/>
    <w:rsid w:val="00762C96"/>
    <w:rsid w:val="00763091"/>
    <w:rsid w:val="007636D4"/>
    <w:rsid w:val="00766097"/>
    <w:rsid w:val="00770562"/>
    <w:rsid w:val="00785BAF"/>
    <w:rsid w:val="0079208C"/>
    <w:rsid w:val="0079449C"/>
    <w:rsid w:val="007A2A3F"/>
    <w:rsid w:val="007B034B"/>
    <w:rsid w:val="007F26C9"/>
    <w:rsid w:val="00817F7A"/>
    <w:rsid w:val="0082131F"/>
    <w:rsid w:val="00830E38"/>
    <w:rsid w:val="008316FC"/>
    <w:rsid w:val="0084729F"/>
    <w:rsid w:val="008503EC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8F55DA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C15A0"/>
    <w:rsid w:val="009D19DB"/>
    <w:rsid w:val="009D65A8"/>
    <w:rsid w:val="00A10867"/>
    <w:rsid w:val="00A23BF6"/>
    <w:rsid w:val="00A34C6A"/>
    <w:rsid w:val="00A351B9"/>
    <w:rsid w:val="00A358ED"/>
    <w:rsid w:val="00A41015"/>
    <w:rsid w:val="00A463F2"/>
    <w:rsid w:val="00A50668"/>
    <w:rsid w:val="00A5177B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366DB"/>
    <w:rsid w:val="00B42966"/>
    <w:rsid w:val="00B71B3A"/>
    <w:rsid w:val="00B9048E"/>
    <w:rsid w:val="00BA5D6B"/>
    <w:rsid w:val="00BA6CE2"/>
    <w:rsid w:val="00BE2B72"/>
    <w:rsid w:val="00BF563C"/>
    <w:rsid w:val="00C002A3"/>
    <w:rsid w:val="00C11791"/>
    <w:rsid w:val="00C1201E"/>
    <w:rsid w:val="00C20AB2"/>
    <w:rsid w:val="00C30729"/>
    <w:rsid w:val="00C32181"/>
    <w:rsid w:val="00C34A60"/>
    <w:rsid w:val="00C403DF"/>
    <w:rsid w:val="00C64204"/>
    <w:rsid w:val="00C73086"/>
    <w:rsid w:val="00C801F9"/>
    <w:rsid w:val="00C82416"/>
    <w:rsid w:val="00CA3F2F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7D44"/>
    <w:rsid w:val="00E31C5C"/>
    <w:rsid w:val="00E64F89"/>
    <w:rsid w:val="00E758E9"/>
    <w:rsid w:val="00E84C78"/>
    <w:rsid w:val="00E92530"/>
    <w:rsid w:val="00EA60CB"/>
    <w:rsid w:val="00EA78CF"/>
    <w:rsid w:val="00EB252A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1889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13</cp:revision>
  <cp:lastPrinted>2021-11-09T23:10:00Z</cp:lastPrinted>
  <dcterms:created xsi:type="dcterms:W3CDTF">2021-11-09T23:10:00Z</dcterms:created>
  <dcterms:modified xsi:type="dcterms:W3CDTF">2021-12-27T15:50:00Z</dcterms:modified>
</cp:coreProperties>
</file>