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18020" w14:textId="77777777" w:rsidR="00626B5F" w:rsidRPr="00626B5F" w:rsidRDefault="00626B5F" w:rsidP="00626B5F">
      <w:r w:rsidRPr="00626B5F">
        <w:t>Estrutura do Diretório</w:t>
      </w:r>
    </w:p>
    <w:p w14:paraId="584D30B4" w14:textId="77777777" w:rsidR="00626B5F" w:rsidRPr="00626B5F" w:rsidRDefault="00626B5F" w:rsidP="00626B5F">
      <w:r w:rsidRPr="00626B5F">
        <w:t>A estrutura do diretório demonstra a separação de responsabilidades no projeto, que é considerada uma prática recomendada no desenvolvimento de software. Aqui está um resumo dos principais componentes:</w:t>
      </w:r>
    </w:p>
    <w:p w14:paraId="24524495" w14:textId="77777777" w:rsidR="00626B5F" w:rsidRPr="00626B5F" w:rsidRDefault="00626B5F" w:rsidP="00626B5F">
      <w:pPr>
        <w:numPr>
          <w:ilvl w:val="0"/>
          <w:numId w:val="1"/>
        </w:numPr>
      </w:pPr>
      <w:proofErr w:type="spellStart"/>
      <w:r w:rsidRPr="00626B5F">
        <w:rPr>
          <w:b/>
          <w:bCs/>
        </w:rPr>
        <w:t>src</w:t>
      </w:r>
      <w:proofErr w:type="spellEnd"/>
      <w:r w:rsidRPr="00626B5F">
        <w:t>: Contém o código-fonte do aplicativo.</w:t>
      </w:r>
    </w:p>
    <w:p w14:paraId="031DBDC8" w14:textId="77777777" w:rsidR="00626B5F" w:rsidRPr="00626B5F" w:rsidRDefault="00626B5F" w:rsidP="00626B5F">
      <w:pPr>
        <w:numPr>
          <w:ilvl w:val="1"/>
          <w:numId w:val="1"/>
        </w:numPr>
      </w:pPr>
      <w:r w:rsidRPr="00626B5F">
        <w:rPr>
          <w:b/>
          <w:bCs/>
        </w:rPr>
        <w:t>models</w:t>
      </w:r>
      <w:r w:rsidRPr="00626B5F">
        <w:t>: Define os modelos de dados utilizados dentro do aplicativo.</w:t>
      </w:r>
    </w:p>
    <w:p w14:paraId="2706573B" w14:textId="77777777" w:rsidR="00626B5F" w:rsidRPr="00626B5F" w:rsidRDefault="00626B5F" w:rsidP="00626B5F">
      <w:pPr>
        <w:numPr>
          <w:ilvl w:val="1"/>
          <w:numId w:val="1"/>
        </w:numPr>
      </w:pPr>
      <w:proofErr w:type="spellStart"/>
      <w:r w:rsidRPr="00626B5F">
        <w:rPr>
          <w:b/>
          <w:bCs/>
        </w:rPr>
        <w:t>routes</w:t>
      </w:r>
      <w:proofErr w:type="spellEnd"/>
      <w:r w:rsidRPr="00626B5F">
        <w:t>: Implementa as rotas HTTP e a lógica associada.</w:t>
      </w:r>
    </w:p>
    <w:p w14:paraId="394D4768" w14:textId="77777777" w:rsidR="00626B5F" w:rsidRPr="00626B5F" w:rsidRDefault="00626B5F" w:rsidP="00626B5F">
      <w:pPr>
        <w:numPr>
          <w:ilvl w:val="1"/>
          <w:numId w:val="1"/>
        </w:numPr>
      </w:pPr>
      <w:proofErr w:type="spellStart"/>
      <w:r w:rsidRPr="00626B5F">
        <w:rPr>
          <w:b/>
          <w:bCs/>
        </w:rPr>
        <w:t>services</w:t>
      </w:r>
      <w:proofErr w:type="spellEnd"/>
      <w:r w:rsidRPr="00626B5F">
        <w:t>: Encapsula a lógica de negócios central para gerenciar usuários e vagas de estacionamento.</w:t>
      </w:r>
    </w:p>
    <w:p w14:paraId="64B92A82" w14:textId="77777777" w:rsidR="00626B5F" w:rsidRPr="00626B5F" w:rsidRDefault="00626B5F" w:rsidP="00626B5F">
      <w:pPr>
        <w:numPr>
          <w:ilvl w:val="1"/>
          <w:numId w:val="1"/>
        </w:numPr>
      </w:pPr>
      <w:proofErr w:type="spellStart"/>
      <w:r w:rsidRPr="00626B5F">
        <w:rPr>
          <w:b/>
          <w:bCs/>
        </w:rPr>
        <w:t>templates</w:t>
      </w:r>
      <w:proofErr w:type="spellEnd"/>
      <w:r w:rsidRPr="00626B5F">
        <w:t xml:space="preserve">: Contém </w:t>
      </w:r>
      <w:proofErr w:type="spellStart"/>
      <w:r w:rsidRPr="00626B5F">
        <w:t>templates</w:t>
      </w:r>
      <w:proofErr w:type="spellEnd"/>
      <w:r w:rsidRPr="00626B5F">
        <w:t xml:space="preserve"> HTML usados para renderizar páginas web.</w:t>
      </w:r>
    </w:p>
    <w:p w14:paraId="2EA0B33D" w14:textId="77777777" w:rsidR="00626B5F" w:rsidRPr="00626B5F" w:rsidRDefault="00626B5F" w:rsidP="00626B5F">
      <w:pPr>
        <w:numPr>
          <w:ilvl w:val="0"/>
          <w:numId w:val="1"/>
        </w:numPr>
      </w:pPr>
      <w:proofErr w:type="spellStart"/>
      <w:r w:rsidRPr="00626B5F">
        <w:rPr>
          <w:b/>
          <w:bCs/>
        </w:rPr>
        <w:t>instance</w:t>
      </w:r>
      <w:proofErr w:type="spellEnd"/>
      <w:r w:rsidRPr="00626B5F">
        <w:t>: Contém arquivos específicos da instância, como o banco de dados.</w:t>
      </w:r>
    </w:p>
    <w:p w14:paraId="66090838" w14:textId="77777777" w:rsidR="00626B5F" w:rsidRPr="00626B5F" w:rsidRDefault="00626B5F" w:rsidP="00626B5F">
      <w:pPr>
        <w:numPr>
          <w:ilvl w:val="0"/>
          <w:numId w:val="1"/>
        </w:numPr>
      </w:pPr>
      <w:proofErr w:type="spellStart"/>
      <w:r w:rsidRPr="00626B5F">
        <w:rPr>
          <w:b/>
          <w:bCs/>
        </w:rPr>
        <w:t>tests</w:t>
      </w:r>
      <w:proofErr w:type="spellEnd"/>
      <w:r w:rsidRPr="00626B5F">
        <w:t>: Possui arquivos de teste para validar a funcionalidade do código.</w:t>
      </w:r>
    </w:p>
    <w:p w14:paraId="038D3D1D" w14:textId="77777777" w:rsidR="00626B5F" w:rsidRPr="00626B5F" w:rsidRDefault="00626B5F" w:rsidP="00626B5F">
      <w:r w:rsidRPr="00626B5F">
        <w:t>Arquitetura</w:t>
      </w:r>
    </w:p>
    <w:p w14:paraId="5C6E432C" w14:textId="77777777" w:rsidR="00626B5F" w:rsidRPr="00626B5F" w:rsidRDefault="00626B5F" w:rsidP="00626B5F">
      <w:r w:rsidRPr="00626B5F">
        <w:t>A arquitetura segue o padrão Model-</w:t>
      </w:r>
      <w:proofErr w:type="spellStart"/>
      <w:r w:rsidRPr="00626B5F">
        <w:t>View</w:t>
      </w:r>
      <w:proofErr w:type="spellEnd"/>
      <w:r w:rsidRPr="00626B5F">
        <w:t>-</w:t>
      </w:r>
      <w:proofErr w:type="spellStart"/>
      <w:r w:rsidRPr="00626B5F">
        <w:t>Controller</w:t>
      </w:r>
      <w:proofErr w:type="spellEnd"/>
      <w:r w:rsidRPr="00626B5F">
        <w:t xml:space="preserve"> (MVC), um padrão arquitetural amplamente utilizado que separa um aplicativo em:</w:t>
      </w:r>
    </w:p>
    <w:p w14:paraId="0D13CD53" w14:textId="77777777" w:rsidR="00626B5F" w:rsidRPr="00626B5F" w:rsidRDefault="00626B5F" w:rsidP="00626B5F">
      <w:pPr>
        <w:numPr>
          <w:ilvl w:val="0"/>
          <w:numId w:val="2"/>
        </w:numPr>
      </w:pPr>
      <w:r w:rsidRPr="00626B5F">
        <w:rPr>
          <w:b/>
          <w:bCs/>
        </w:rPr>
        <w:t>Models</w:t>
      </w:r>
      <w:r w:rsidRPr="00626B5F">
        <w:t>: Define a estrutura dos dados e interações com o banco de dados.</w:t>
      </w:r>
    </w:p>
    <w:p w14:paraId="4BB89090" w14:textId="77777777" w:rsidR="00626B5F" w:rsidRPr="00626B5F" w:rsidRDefault="00626B5F" w:rsidP="00626B5F">
      <w:pPr>
        <w:numPr>
          <w:ilvl w:val="0"/>
          <w:numId w:val="2"/>
        </w:numPr>
      </w:pPr>
      <w:proofErr w:type="spellStart"/>
      <w:r w:rsidRPr="00626B5F">
        <w:rPr>
          <w:b/>
          <w:bCs/>
        </w:rPr>
        <w:t>Views</w:t>
      </w:r>
      <w:proofErr w:type="spellEnd"/>
      <w:r w:rsidRPr="00626B5F">
        <w:t xml:space="preserve">: Componentes da interface do usuário, como </w:t>
      </w:r>
      <w:proofErr w:type="spellStart"/>
      <w:r w:rsidRPr="00626B5F">
        <w:t>templates</w:t>
      </w:r>
      <w:proofErr w:type="spellEnd"/>
      <w:r w:rsidRPr="00626B5F">
        <w:t xml:space="preserve"> HTML.</w:t>
      </w:r>
    </w:p>
    <w:p w14:paraId="028ED2FC" w14:textId="77777777" w:rsidR="00626B5F" w:rsidRPr="00626B5F" w:rsidRDefault="00626B5F" w:rsidP="00626B5F">
      <w:pPr>
        <w:numPr>
          <w:ilvl w:val="0"/>
          <w:numId w:val="2"/>
        </w:numPr>
      </w:pPr>
      <w:proofErr w:type="spellStart"/>
      <w:r w:rsidRPr="00626B5F">
        <w:rPr>
          <w:b/>
          <w:bCs/>
        </w:rPr>
        <w:t>Controllers</w:t>
      </w:r>
      <w:proofErr w:type="spellEnd"/>
      <w:r w:rsidRPr="00626B5F">
        <w:t>: Lógica do gerenciador de rotas que conecta modelos e vistas, normalmente na forma de arquivos de serviços e rotas.</w:t>
      </w:r>
    </w:p>
    <w:p w14:paraId="3C40CBE3" w14:textId="77777777" w:rsidR="00626B5F" w:rsidRPr="00626B5F" w:rsidRDefault="00626B5F" w:rsidP="00626B5F">
      <w:r w:rsidRPr="00626B5F">
        <w:t xml:space="preserve">Design </w:t>
      </w:r>
      <w:proofErr w:type="spellStart"/>
      <w:r w:rsidRPr="00626B5F">
        <w:t>Patterns</w:t>
      </w:r>
      <w:proofErr w:type="spellEnd"/>
      <w:r w:rsidRPr="00626B5F">
        <w:t xml:space="preserve"> (Padrões de Design)</w:t>
      </w:r>
    </w:p>
    <w:p w14:paraId="1CDAA21B" w14:textId="77777777" w:rsidR="00626B5F" w:rsidRPr="00626B5F" w:rsidRDefault="00626B5F" w:rsidP="00626B5F">
      <w:r w:rsidRPr="00626B5F">
        <w:t>Vários padrões de design são evidentes no aplicativo:</w:t>
      </w:r>
    </w:p>
    <w:p w14:paraId="0A8999BD" w14:textId="77777777" w:rsidR="00626B5F" w:rsidRPr="00626B5F" w:rsidRDefault="00626B5F" w:rsidP="00626B5F">
      <w:pPr>
        <w:numPr>
          <w:ilvl w:val="0"/>
          <w:numId w:val="3"/>
        </w:numPr>
      </w:pPr>
      <w:r w:rsidRPr="00626B5F">
        <w:rPr>
          <w:b/>
          <w:bCs/>
        </w:rPr>
        <w:t xml:space="preserve">Service </w:t>
      </w:r>
      <w:proofErr w:type="spellStart"/>
      <w:r w:rsidRPr="00626B5F">
        <w:rPr>
          <w:b/>
          <w:bCs/>
        </w:rPr>
        <w:t>Layer</w:t>
      </w:r>
      <w:proofErr w:type="spellEnd"/>
      <w:r w:rsidRPr="00626B5F">
        <w:rPr>
          <w:b/>
          <w:bCs/>
        </w:rPr>
        <w:t xml:space="preserve"> </w:t>
      </w:r>
      <w:proofErr w:type="spellStart"/>
      <w:r w:rsidRPr="00626B5F">
        <w:rPr>
          <w:b/>
          <w:bCs/>
        </w:rPr>
        <w:t>Pattern</w:t>
      </w:r>
      <w:proofErr w:type="spellEnd"/>
      <w:r w:rsidRPr="00626B5F">
        <w:t xml:space="preserve">: Visto em user_service.py e parking_service.py, essa camada abstrai a lógica de negócios dos manipuladores de rotas do </w:t>
      </w:r>
      <w:proofErr w:type="spellStart"/>
      <w:r w:rsidRPr="00626B5F">
        <w:t>Flask</w:t>
      </w:r>
      <w:proofErr w:type="spellEnd"/>
      <w:r w:rsidRPr="00626B5F">
        <w:t>.</w:t>
      </w:r>
    </w:p>
    <w:p w14:paraId="5BDB966A" w14:textId="77777777" w:rsidR="00626B5F" w:rsidRPr="00626B5F" w:rsidRDefault="00626B5F" w:rsidP="00626B5F">
      <w:pPr>
        <w:numPr>
          <w:ilvl w:val="0"/>
          <w:numId w:val="3"/>
        </w:numPr>
      </w:pPr>
      <w:proofErr w:type="spellStart"/>
      <w:r w:rsidRPr="00626B5F">
        <w:rPr>
          <w:b/>
          <w:bCs/>
        </w:rPr>
        <w:t>Blueprints</w:t>
      </w:r>
      <w:proofErr w:type="spellEnd"/>
      <w:r w:rsidRPr="00626B5F">
        <w:rPr>
          <w:b/>
          <w:bCs/>
        </w:rPr>
        <w:t xml:space="preserve"> no </w:t>
      </w:r>
      <w:proofErr w:type="spellStart"/>
      <w:r w:rsidRPr="00626B5F">
        <w:rPr>
          <w:b/>
          <w:bCs/>
        </w:rPr>
        <w:t>Flask</w:t>
      </w:r>
      <w:proofErr w:type="spellEnd"/>
      <w:r w:rsidRPr="00626B5F">
        <w:t>: Usados nas rotas para ajudar a organizar e modularizar a lógica de rota (</w:t>
      </w:r>
      <w:proofErr w:type="spellStart"/>
      <w:r w:rsidRPr="00626B5F">
        <w:t>user_bp</w:t>
      </w:r>
      <w:proofErr w:type="spellEnd"/>
      <w:r w:rsidRPr="00626B5F">
        <w:t> e </w:t>
      </w:r>
      <w:proofErr w:type="spellStart"/>
      <w:r w:rsidRPr="00626B5F">
        <w:t>parking_bp</w:t>
      </w:r>
      <w:proofErr w:type="spellEnd"/>
      <w:r w:rsidRPr="00626B5F">
        <w:t>).</w:t>
      </w:r>
    </w:p>
    <w:p w14:paraId="1226478A" w14:textId="77777777" w:rsidR="00626B5F" w:rsidRPr="00626B5F" w:rsidRDefault="00626B5F" w:rsidP="00626B5F">
      <w:r w:rsidRPr="00626B5F">
        <w:t>Estruturas de Dados</w:t>
      </w:r>
    </w:p>
    <w:p w14:paraId="6193233E" w14:textId="77777777" w:rsidR="00626B5F" w:rsidRPr="00626B5F" w:rsidRDefault="00626B5F" w:rsidP="00626B5F">
      <w:r w:rsidRPr="00626B5F">
        <w:t>Modelos</w:t>
      </w:r>
    </w:p>
    <w:p w14:paraId="64BBDE82" w14:textId="77777777" w:rsidR="00626B5F" w:rsidRPr="00626B5F" w:rsidRDefault="00626B5F" w:rsidP="00626B5F">
      <w:pPr>
        <w:numPr>
          <w:ilvl w:val="0"/>
          <w:numId w:val="4"/>
        </w:numPr>
      </w:pPr>
      <w:proofErr w:type="spellStart"/>
      <w:r w:rsidRPr="00626B5F">
        <w:rPr>
          <w:b/>
          <w:bCs/>
        </w:rPr>
        <w:t>User</w:t>
      </w:r>
      <w:proofErr w:type="spellEnd"/>
    </w:p>
    <w:p w14:paraId="16540B07" w14:textId="77777777" w:rsidR="00626B5F" w:rsidRPr="00626B5F" w:rsidRDefault="00626B5F" w:rsidP="00626B5F">
      <w:pPr>
        <w:numPr>
          <w:ilvl w:val="1"/>
          <w:numId w:val="4"/>
        </w:numPr>
      </w:pPr>
      <w:r w:rsidRPr="00626B5F">
        <w:lastRenderedPageBreak/>
        <w:t xml:space="preserve">Atributos: Inclui nome, sobrenome, </w:t>
      </w:r>
      <w:proofErr w:type="spellStart"/>
      <w:r w:rsidRPr="00626B5F">
        <w:t>email</w:t>
      </w:r>
      <w:proofErr w:type="spellEnd"/>
      <w:r w:rsidRPr="00626B5F">
        <w:t xml:space="preserve">, nome de usuário, </w:t>
      </w:r>
      <w:proofErr w:type="spellStart"/>
      <w:r w:rsidRPr="00626B5F">
        <w:t>hash</w:t>
      </w:r>
      <w:proofErr w:type="spellEnd"/>
      <w:r w:rsidRPr="00626B5F">
        <w:t xml:space="preserve"> da senha.</w:t>
      </w:r>
    </w:p>
    <w:p w14:paraId="3137D14D" w14:textId="77777777" w:rsidR="00626B5F" w:rsidRPr="00626B5F" w:rsidRDefault="00626B5F" w:rsidP="00626B5F">
      <w:pPr>
        <w:numPr>
          <w:ilvl w:val="1"/>
          <w:numId w:val="4"/>
        </w:numPr>
      </w:pPr>
      <w:r w:rsidRPr="00626B5F">
        <w:t>Métodos: Gerenciamento de definição e verificação de senhas.</w:t>
      </w:r>
    </w:p>
    <w:p w14:paraId="456554EF" w14:textId="77777777" w:rsidR="00626B5F" w:rsidRPr="00626B5F" w:rsidRDefault="00626B5F" w:rsidP="00626B5F">
      <w:pPr>
        <w:numPr>
          <w:ilvl w:val="0"/>
          <w:numId w:val="4"/>
        </w:numPr>
      </w:pPr>
      <w:proofErr w:type="spellStart"/>
      <w:r w:rsidRPr="00626B5F">
        <w:rPr>
          <w:b/>
          <w:bCs/>
        </w:rPr>
        <w:t>ParkingSpot</w:t>
      </w:r>
      <w:proofErr w:type="spellEnd"/>
    </w:p>
    <w:p w14:paraId="5B78261F" w14:textId="77777777" w:rsidR="00626B5F" w:rsidRPr="00626B5F" w:rsidRDefault="00626B5F" w:rsidP="00626B5F">
      <w:pPr>
        <w:numPr>
          <w:ilvl w:val="1"/>
          <w:numId w:val="4"/>
        </w:numPr>
      </w:pPr>
      <w:r w:rsidRPr="00626B5F">
        <w:t>Atributos: Contém informações relacionadas ao estacionamento de veículos, como placa, número da vaga, apartamento, bloco, associação de usuário.</w:t>
      </w:r>
    </w:p>
    <w:p w14:paraId="2B5B502D" w14:textId="77777777" w:rsidR="00626B5F" w:rsidRPr="00626B5F" w:rsidRDefault="00626B5F" w:rsidP="00626B5F">
      <w:r w:rsidRPr="00626B5F">
        <w:t xml:space="preserve">Ambos os modelos utilizam </w:t>
      </w:r>
      <w:proofErr w:type="spellStart"/>
      <w:r w:rsidRPr="00626B5F">
        <w:t>SQLAlchemy</w:t>
      </w:r>
      <w:proofErr w:type="spellEnd"/>
      <w:r w:rsidRPr="00626B5F">
        <w:t xml:space="preserve"> para capacidades de ORM, permitindo interação </w:t>
      </w:r>
      <w:proofErr w:type="spellStart"/>
      <w:r w:rsidRPr="00626B5F">
        <w:t>Pythonica</w:t>
      </w:r>
      <w:proofErr w:type="spellEnd"/>
      <w:r w:rsidRPr="00626B5F">
        <w:t xml:space="preserve"> com o banco de dados </w:t>
      </w:r>
      <w:proofErr w:type="spellStart"/>
      <w:r w:rsidRPr="00626B5F">
        <w:t>SQLite</w:t>
      </w:r>
      <w:proofErr w:type="spellEnd"/>
      <w:r w:rsidRPr="00626B5F">
        <w:t>.</w:t>
      </w:r>
    </w:p>
    <w:p w14:paraId="691F8AD0" w14:textId="77777777" w:rsidR="00626B5F" w:rsidRPr="00626B5F" w:rsidRDefault="00626B5F" w:rsidP="00626B5F">
      <w:r w:rsidRPr="00626B5F">
        <w:t>Lógica de Negócios e Requisitos Funcionais</w:t>
      </w:r>
    </w:p>
    <w:p w14:paraId="7A1D3DCD" w14:textId="77777777" w:rsidR="00626B5F" w:rsidRPr="00626B5F" w:rsidRDefault="00626B5F" w:rsidP="00626B5F">
      <w:r w:rsidRPr="00626B5F">
        <w:t>Gerenciamento de Usuário</w:t>
      </w:r>
    </w:p>
    <w:p w14:paraId="4ED8E56C" w14:textId="77777777" w:rsidR="00626B5F" w:rsidRPr="00626B5F" w:rsidRDefault="00626B5F" w:rsidP="00626B5F">
      <w:pPr>
        <w:numPr>
          <w:ilvl w:val="0"/>
          <w:numId w:val="5"/>
        </w:numPr>
      </w:pPr>
      <w:r w:rsidRPr="00626B5F">
        <w:t>Registro: Usuários podem se registrar com informações pessoais básicas e uma senha.</w:t>
      </w:r>
    </w:p>
    <w:p w14:paraId="71E63520" w14:textId="77777777" w:rsidR="00626B5F" w:rsidRPr="00626B5F" w:rsidRDefault="00626B5F" w:rsidP="00626B5F">
      <w:pPr>
        <w:numPr>
          <w:ilvl w:val="0"/>
          <w:numId w:val="5"/>
        </w:numPr>
      </w:pPr>
      <w:r w:rsidRPr="00626B5F">
        <w:t>Autenticação: Senhas são criptografadas para segurança, permitindo um processo seguro de autenticação de usuários.</w:t>
      </w:r>
    </w:p>
    <w:p w14:paraId="2791051D" w14:textId="77777777" w:rsidR="00626B5F" w:rsidRPr="00626B5F" w:rsidRDefault="00626B5F" w:rsidP="00626B5F">
      <w:pPr>
        <w:numPr>
          <w:ilvl w:val="0"/>
          <w:numId w:val="5"/>
        </w:numPr>
      </w:pPr>
      <w:r w:rsidRPr="00626B5F">
        <w:t>Gerenciamento de Sessões: Usuários podem fazer login e logout, e dados de sessão são mantidos para rastrear o estado do usuário.</w:t>
      </w:r>
    </w:p>
    <w:p w14:paraId="017DE003" w14:textId="77777777" w:rsidR="00626B5F" w:rsidRPr="00626B5F" w:rsidRDefault="00626B5F" w:rsidP="00626B5F">
      <w:r w:rsidRPr="00626B5F">
        <w:t>Gerenciamento de Vagas de Estacionamento</w:t>
      </w:r>
    </w:p>
    <w:p w14:paraId="55078896" w14:textId="77777777" w:rsidR="00626B5F" w:rsidRPr="00626B5F" w:rsidRDefault="00626B5F" w:rsidP="00626B5F">
      <w:pPr>
        <w:numPr>
          <w:ilvl w:val="0"/>
          <w:numId w:val="6"/>
        </w:numPr>
      </w:pPr>
      <w:r w:rsidRPr="00626B5F">
        <w:t>Registro: Permite o cadastro de detalhes de estacionamento de veículos específicos para um usuário.</w:t>
      </w:r>
    </w:p>
    <w:p w14:paraId="1D0FD6DC" w14:textId="77777777" w:rsidR="00626B5F" w:rsidRPr="00626B5F" w:rsidRDefault="00626B5F" w:rsidP="00626B5F">
      <w:pPr>
        <w:numPr>
          <w:ilvl w:val="0"/>
          <w:numId w:val="6"/>
        </w:numPr>
      </w:pPr>
      <w:r w:rsidRPr="00626B5F">
        <w:t>Integridade de Dados: Garante a exclusividade de placas de veículos através de validação no </w:t>
      </w:r>
      <w:proofErr w:type="spellStart"/>
      <w:r w:rsidRPr="00626B5F">
        <w:t>ParkingService</w:t>
      </w:r>
      <w:proofErr w:type="spellEnd"/>
      <w:r w:rsidRPr="00626B5F">
        <w:t>.</w:t>
      </w:r>
    </w:p>
    <w:p w14:paraId="03B2783D" w14:textId="77777777" w:rsidR="00626B5F" w:rsidRPr="00626B5F" w:rsidRDefault="00626B5F" w:rsidP="00626B5F">
      <w:r w:rsidRPr="00626B5F">
        <w:t>Documentação de Código</w:t>
      </w:r>
    </w:p>
    <w:p w14:paraId="70BB661E" w14:textId="77777777" w:rsidR="00626B5F" w:rsidRPr="00626B5F" w:rsidRDefault="00626B5F" w:rsidP="00626B5F">
      <w:r w:rsidRPr="00626B5F">
        <w:t>Arquivos de Código em Python</w:t>
      </w:r>
    </w:p>
    <w:p w14:paraId="6049824F" w14:textId="77777777" w:rsidR="00626B5F" w:rsidRPr="00626B5F" w:rsidRDefault="00626B5F" w:rsidP="00626B5F">
      <w:pPr>
        <w:numPr>
          <w:ilvl w:val="0"/>
          <w:numId w:val="7"/>
        </w:numPr>
      </w:pPr>
      <w:r w:rsidRPr="00626B5F">
        <w:rPr>
          <w:b/>
          <w:bCs/>
        </w:rPr>
        <w:t>Nos Modelos</w:t>
      </w:r>
      <w:r w:rsidRPr="00626B5F">
        <w:t xml:space="preserve">: Utilizam </w:t>
      </w:r>
      <w:proofErr w:type="spellStart"/>
      <w:r w:rsidRPr="00626B5F">
        <w:t>SQLAlchemy</w:t>
      </w:r>
      <w:proofErr w:type="spellEnd"/>
      <w:r w:rsidRPr="00626B5F">
        <w:t xml:space="preserve"> para interações de banco de dados, definindo relações entre </w:t>
      </w:r>
      <w:proofErr w:type="spellStart"/>
      <w:r w:rsidRPr="00626B5F">
        <w:t>User</w:t>
      </w:r>
      <w:proofErr w:type="spellEnd"/>
      <w:r w:rsidRPr="00626B5F">
        <w:t> e </w:t>
      </w:r>
      <w:proofErr w:type="spellStart"/>
      <w:r w:rsidRPr="00626B5F">
        <w:t>ParkingSpot</w:t>
      </w:r>
      <w:proofErr w:type="spellEnd"/>
      <w:r w:rsidRPr="00626B5F">
        <w:t>.</w:t>
      </w:r>
    </w:p>
    <w:p w14:paraId="7F1902D0" w14:textId="77777777" w:rsidR="00626B5F" w:rsidRPr="00626B5F" w:rsidRDefault="00626B5F" w:rsidP="00626B5F">
      <w:pPr>
        <w:numPr>
          <w:ilvl w:val="0"/>
          <w:numId w:val="7"/>
        </w:numPr>
      </w:pPr>
      <w:r w:rsidRPr="00626B5F">
        <w:rPr>
          <w:b/>
          <w:bCs/>
        </w:rPr>
        <w:t>Nas Rotas</w:t>
      </w:r>
      <w:r w:rsidRPr="00626B5F">
        <w:t xml:space="preserve">: Contém definições de </w:t>
      </w:r>
      <w:proofErr w:type="spellStart"/>
      <w:r w:rsidRPr="00626B5F">
        <w:t>endpoints</w:t>
      </w:r>
      <w:proofErr w:type="spellEnd"/>
      <w:r w:rsidRPr="00626B5F">
        <w:t xml:space="preserve"> da URL e a lógica executada em cada </w:t>
      </w:r>
      <w:proofErr w:type="spellStart"/>
      <w:r w:rsidRPr="00626B5F">
        <w:t>endpoint</w:t>
      </w:r>
      <w:proofErr w:type="spellEnd"/>
      <w:r w:rsidRPr="00626B5F">
        <w:t>. Tratamento de erros incorporado para gerenciar anomalias durante as operações.</w:t>
      </w:r>
    </w:p>
    <w:p w14:paraId="7D8DD7E6" w14:textId="77777777" w:rsidR="00626B5F" w:rsidRPr="00626B5F" w:rsidRDefault="00626B5F" w:rsidP="00626B5F">
      <w:pPr>
        <w:numPr>
          <w:ilvl w:val="0"/>
          <w:numId w:val="7"/>
        </w:numPr>
      </w:pPr>
      <w:r w:rsidRPr="00626B5F">
        <w:rPr>
          <w:b/>
          <w:bCs/>
        </w:rPr>
        <w:t>Nos Serviços</w:t>
      </w:r>
      <w:r w:rsidRPr="00626B5F">
        <w:t>: Usam métodos estáticos para operações de negócios. Exceções apropriadas são lançadas para erros de validação, como placas de veículos duplicadas ou nomes de usuários.</w:t>
      </w:r>
    </w:p>
    <w:p w14:paraId="45A099F3" w14:textId="77777777" w:rsidR="00626B5F" w:rsidRPr="00626B5F" w:rsidRDefault="00626B5F" w:rsidP="00626B5F">
      <w:proofErr w:type="spellStart"/>
      <w:r w:rsidRPr="00626B5F">
        <w:lastRenderedPageBreak/>
        <w:t>Templates</w:t>
      </w:r>
      <w:proofErr w:type="spellEnd"/>
      <w:r w:rsidRPr="00626B5F">
        <w:t xml:space="preserve"> HTML</w:t>
      </w:r>
    </w:p>
    <w:p w14:paraId="3D3EE1CF" w14:textId="77777777" w:rsidR="00626B5F" w:rsidRPr="00626B5F" w:rsidRDefault="00626B5F" w:rsidP="00626B5F">
      <w:pPr>
        <w:numPr>
          <w:ilvl w:val="0"/>
          <w:numId w:val="8"/>
        </w:numPr>
      </w:pPr>
      <w:r w:rsidRPr="00626B5F">
        <w:t xml:space="preserve">Usam </w:t>
      </w:r>
      <w:proofErr w:type="spellStart"/>
      <w:r w:rsidRPr="00626B5F">
        <w:t>templates</w:t>
      </w:r>
      <w:proofErr w:type="spellEnd"/>
      <w:r w:rsidRPr="00626B5F">
        <w:t xml:space="preserve"> do lado do servidor para renderização de conteúdo dinâmico.</w:t>
      </w:r>
    </w:p>
    <w:p w14:paraId="30699692" w14:textId="77777777" w:rsidR="00626B5F" w:rsidRPr="00626B5F" w:rsidRDefault="00626B5F" w:rsidP="00626B5F">
      <w:pPr>
        <w:numPr>
          <w:ilvl w:val="0"/>
          <w:numId w:val="8"/>
        </w:numPr>
      </w:pPr>
      <w:r w:rsidRPr="00626B5F">
        <w:t xml:space="preserve">Implementam </w:t>
      </w:r>
      <w:proofErr w:type="spellStart"/>
      <w:r w:rsidRPr="00626B5F">
        <w:t>JavaScript</w:t>
      </w:r>
      <w:proofErr w:type="spellEnd"/>
      <w:r w:rsidRPr="00626B5F">
        <w:t xml:space="preserve"> do lado do cliente para gerenciar interações de usuário (envios de formulário, exibição de modais).</w:t>
      </w:r>
    </w:p>
    <w:p w14:paraId="5DC226BE" w14:textId="77777777" w:rsidR="00626B5F" w:rsidRPr="00626B5F" w:rsidRDefault="00626B5F" w:rsidP="00626B5F">
      <w:r w:rsidRPr="00626B5F">
        <w:t>Melhores Práticas</w:t>
      </w:r>
    </w:p>
    <w:p w14:paraId="7C5540B4" w14:textId="77777777" w:rsidR="00626B5F" w:rsidRPr="00626B5F" w:rsidRDefault="00626B5F" w:rsidP="00626B5F">
      <w:pPr>
        <w:numPr>
          <w:ilvl w:val="0"/>
          <w:numId w:val="9"/>
        </w:numPr>
      </w:pPr>
      <w:r w:rsidRPr="00626B5F">
        <w:rPr>
          <w:b/>
          <w:bCs/>
        </w:rPr>
        <w:t>Segurança</w:t>
      </w:r>
      <w:r w:rsidRPr="00626B5F">
        <w:t>: Uso de senhas criptografadas e tratamento de sessões de forma segura.</w:t>
      </w:r>
    </w:p>
    <w:p w14:paraId="6DA038FE" w14:textId="77777777" w:rsidR="00626B5F" w:rsidRPr="00626B5F" w:rsidRDefault="00626B5F" w:rsidP="00626B5F">
      <w:pPr>
        <w:numPr>
          <w:ilvl w:val="0"/>
          <w:numId w:val="9"/>
        </w:numPr>
      </w:pPr>
      <w:r w:rsidRPr="00626B5F">
        <w:rPr>
          <w:b/>
          <w:bCs/>
        </w:rPr>
        <w:t>Gerenciamento de Banco de Dados</w:t>
      </w:r>
      <w:r w:rsidRPr="00626B5F">
        <w:t xml:space="preserve">: Inicialização e criação de tabelas utilizando o contexto do aplicativo </w:t>
      </w:r>
      <w:proofErr w:type="spellStart"/>
      <w:r w:rsidRPr="00626B5F">
        <w:t>Flask</w:t>
      </w:r>
      <w:proofErr w:type="spellEnd"/>
      <w:r w:rsidRPr="00626B5F">
        <w:t>.</w:t>
      </w:r>
    </w:p>
    <w:p w14:paraId="36B74F00" w14:textId="77777777" w:rsidR="00626B5F" w:rsidRPr="00626B5F" w:rsidRDefault="00626B5F" w:rsidP="00626B5F">
      <w:pPr>
        <w:numPr>
          <w:ilvl w:val="0"/>
          <w:numId w:val="9"/>
        </w:numPr>
      </w:pPr>
      <w:r w:rsidRPr="00626B5F">
        <w:rPr>
          <w:b/>
          <w:bCs/>
        </w:rPr>
        <w:t>Estrutura de Código Organizada</w:t>
      </w:r>
      <w:r w:rsidRPr="00626B5F">
        <w:t>: Separação adequada de responsabilidades em componentes.</w:t>
      </w:r>
    </w:p>
    <w:p w14:paraId="315E8E0A" w14:textId="77777777" w:rsidR="00626B5F" w:rsidRPr="00626B5F" w:rsidRDefault="00626B5F" w:rsidP="00626B5F">
      <w:pPr>
        <w:numPr>
          <w:ilvl w:val="0"/>
          <w:numId w:val="9"/>
        </w:numPr>
      </w:pPr>
      <w:r w:rsidRPr="00626B5F">
        <w:rPr>
          <w:b/>
          <w:bCs/>
        </w:rPr>
        <w:t>Tratamento de Erros</w:t>
      </w:r>
      <w:r w:rsidRPr="00626B5F">
        <w:t>: Respostas de erro bem definidas para informar os usuários sobre os resultados operacionais.</w:t>
      </w:r>
    </w:p>
    <w:p w14:paraId="137BE3B6" w14:textId="77777777" w:rsidR="00626B5F" w:rsidRPr="00626B5F" w:rsidRDefault="00626B5F" w:rsidP="00626B5F">
      <w:r w:rsidRPr="00626B5F">
        <w:t>Passos para Melhorias e Considerações</w:t>
      </w:r>
    </w:p>
    <w:p w14:paraId="12DB7AF0" w14:textId="77777777" w:rsidR="00626B5F" w:rsidRPr="00626B5F" w:rsidRDefault="00626B5F" w:rsidP="00626B5F">
      <w:pPr>
        <w:numPr>
          <w:ilvl w:val="0"/>
          <w:numId w:val="10"/>
        </w:numPr>
      </w:pPr>
      <w:r w:rsidRPr="00626B5F">
        <w:rPr>
          <w:b/>
          <w:bCs/>
        </w:rPr>
        <w:t>Aprimorar Tratamento de Erros</w:t>
      </w:r>
      <w:r w:rsidRPr="00626B5F">
        <w:t>: Fornecer mensagens de erro mais expressivas e tratar mais tipos de exceções.</w:t>
      </w:r>
    </w:p>
    <w:p w14:paraId="0907F70C" w14:textId="77777777" w:rsidR="00626B5F" w:rsidRPr="00626B5F" w:rsidRDefault="00626B5F" w:rsidP="00626B5F">
      <w:pPr>
        <w:numPr>
          <w:ilvl w:val="0"/>
          <w:numId w:val="10"/>
        </w:numPr>
      </w:pPr>
      <w:r w:rsidRPr="00626B5F">
        <w:rPr>
          <w:b/>
          <w:bCs/>
        </w:rPr>
        <w:t>Testes Unitários</w:t>
      </w:r>
      <w:r w:rsidRPr="00626B5F">
        <w:t>: Construir testes para as funções críticas nas camadas de serviço e modelo, garantindo robustez.</w:t>
      </w:r>
    </w:p>
    <w:p w14:paraId="119D4122" w14:textId="77777777" w:rsidR="00626B5F" w:rsidRPr="00626B5F" w:rsidRDefault="00626B5F" w:rsidP="00626B5F">
      <w:pPr>
        <w:numPr>
          <w:ilvl w:val="0"/>
          <w:numId w:val="10"/>
        </w:numPr>
      </w:pPr>
      <w:r w:rsidRPr="00626B5F">
        <w:rPr>
          <w:b/>
          <w:bCs/>
        </w:rPr>
        <w:t>Escalabilidade</w:t>
      </w:r>
      <w:r w:rsidRPr="00626B5F">
        <w:t>: Considerar a migração para uma solução de banco de dados mais escalável conforme o aplicativo cresce.</w:t>
      </w:r>
    </w:p>
    <w:p w14:paraId="58D86A8D" w14:textId="77777777" w:rsidR="00626B5F" w:rsidRPr="00626B5F" w:rsidRDefault="00626B5F" w:rsidP="00626B5F">
      <w:pPr>
        <w:numPr>
          <w:ilvl w:val="0"/>
          <w:numId w:val="10"/>
        </w:numPr>
      </w:pPr>
      <w:r w:rsidRPr="00626B5F">
        <w:rPr>
          <w:b/>
          <w:bCs/>
        </w:rPr>
        <w:t>Otimização para Dispositivos Móveis</w:t>
      </w:r>
      <w:r w:rsidRPr="00626B5F">
        <w:t>: Avaliar componentes de interface de usuário para compatibilidade de resposta em dispositivos móveis, garantindo uma experiência de usuário contínua em todos os dispositivos.</w:t>
      </w:r>
    </w:p>
    <w:p w14:paraId="72620DE2" w14:textId="77777777" w:rsidR="009B6359" w:rsidRDefault="009B6359"/>
    <w:sectPr w:rsidR="009B6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4881"/>
    <w:multiLevelType w:val="multilevel"/>
    <w:tmpl w:val="A0A4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12C78"/>
    <w:multiLevelType w:val="multilevel"/>
    <w:tmpl w:val="4B3A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D3119"/>
    <w:multiLevelType w:val="multilevel"/>
    <w:tmpl w:val="A47A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90A8B"/>
    <w:multiLevelType w:val="multilevel"/>
    <w:tmpl w:val="61E2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31CD5"/>
    <w:multiLevelType w:val="multilevel"/>
    <w:tmpl w:val="A476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D01F4"/>
    <w:multiLevelType w:val="multilevel"/>
    <w:tmpl w:val="5538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B14EC"/>
    <w:multiLevelType w:val="multilevel"/>
    <w:tmpl w:val="9BA8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A36494"/>
    <w:multiLevelType w:val="multilevel"/>
    <w:tmpl w:val="9FFE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C4763"/>
    <w:multiLevelType w:val="multilevel"/>
    <w:tmpl w:val="EC26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71DF9"/>
    <w:multiLevelType w:val="multilevel"/>
    <w:tmpl w:val="0180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93053">
    <w:abstractNumId w:val="9"/>
  </w:num>
  <w:num w:numId="2" w16cid:durableId="1462504951">
    <w:abstractNumId w:val="6"/>
  </w:num>
  <w:num w:numId="3" w16cid:durableId="594292795">
    <w:abstractNumId w:val="5"/>
  </w:num>
  <w:num w:numId="4" w16cid:durableId="466437665">
    <w:abstractNumId w:val="1"/>
  </w:num>
  <w:num w:numId="5" w16cid:durableId="1376350855">
    <w:abstractNumId w:val="2"/>
  </w:num>
  <w:num w:numId="6" w16cid:durableId="106855485">
    <w:abstractNumId w:val="0"/>
  </w:num>
  <w:num w:numId="7" w16cid:durableId="162867441">
    <w:abstractNumId w:val="8"/>
  </w:num>
  <w:num w:numId="8" w16cid:durableId="1622493747">
    <w:abstractNumId w:val="7"/>
  </w:num>
  <w:num w:numId="9" w16cid:durableId="1024402511">
    <w:abstractNumId w:val="4"/>
  </w:num>
  <w:num w:numId="10" w16cid:durableId="1413161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5F"/>
    <w:rsid w:val="0029563D"/>
    <w:rsid w:val="00626B5F"/>
    <w:rsid w:val="006479F8"/>
    <w:rsid w:val="009B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7435"/>
  <w15:chartTrackingRefBased/>
  <w15:docId w15:val="{4D41534D-0D0C-4A83-8E2B-783E8B26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6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6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6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6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6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6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6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6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6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6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6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6B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6B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6B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6B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6B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6B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6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6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6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6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6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6B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6B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6B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6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6B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6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3619</Characters>
  <Application>Microsoft Office Word</Application>
  <DocSecurity>0</DocSecurity>
  <Lines>30</Lines>
  <Paragraphs>8</Paragraphs>
  <ScaleCrop>false</ScaleCrop>
  <Company>NTT Data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Marra Santos</dc:creator>
  <cp:keywords/>
  <dc:description/>
  <cp:lastModifiedBy>Vinicius Marra Santos</cp:lastModifiedBy>
  <cp:revision>1</cp:revision>
  <dcterms:created xsi:type="dcterms:W3CDTF">2025-03-12T13:29:00Z</dcterms:created>
  <dcterms:modified xsi:type="dcterms:W3CDTF">2025-03-12T13:31:00Z</dcterms:modified>
</cp:coreProperties>
</file>