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15A" w:rsidRPr="00A9515A" w:rsidRDefault="00A9515A" w:rsidP="00A9515A">
      <w:pPr>
        <w:jc w:val="center"/>
      </w:pPr>
      <w:r w:rsidRPr="00A9515A">
        <w:rPr>
          <w:b/>
          <w:bCs/>
        </w:rPr>
        <w:t>PİSTLERİN KONUMLANDIRILMASI, YÖNÜ VE SAYISINA İLİŞKİN FAKTÖRLER</w:t>
      </w:r>
    </w:p>
    <w:p w:rsidR="00A9515A" w:rsidRPr="00A9515A" w:rsidRDefault="00A9515A" w:rsidP="00A9515A">
      <w:r>
        <w:rPr>
          <w:b/>
          <w:bCs/>
        </w:rPr>
        <w:t xml:space="preserve">  </w:t>
      </w:r>
      <w:r>
        <w:rPr>
          <w:i/>
          <w:iCs/>
        </w:rPr>
        <w:t xml:space="preserve"> </w:t>
      </w:r>
      <w:r w:rsidRPr="00A9515A">
        <w:t xml:space="preserve"> </w:t>
      </w:r>
      <w:r>
        <w:t>1.1.</w:t>
      </w:r>
      <w:r w:rsidRPr="00A9515A">
        <w:t xml:space="preserve">Pistlerin konumunun, yönünün ve sayısının belirlenmesinde birçok faktör etkilidir. Daha önemli faktörler ise: </w:t>
      </w:r>
    </w:p>
    <w:p w:rsidR="00A9515A" w:rsidRPr="00A9515A" w:rsidRDefault="00A9515A" w:rsidP="00A9515A">
      <w:r w:rsidRPr="00A9515A">
        <w:t xml:space="preserve">a) hava, özellikle rüzgâr dağılımıyla belirlenen pist/havaalanı kullanılabilirlik faktörü ve sınırlı alanda sis oluşumu; </w:t>
      </w:r>
    </w:p>
    <w:p w:rsidR="00A9515A" w:rsidRPr="00A9515A" w:rsidRDefault="00A9515A" w:rsidP="00A9515A">
      <w:r w:rsidRPr="00A9515A">
        <w:t xml:space="preserve">b) havaalanı sahası ve çevresinin </w:t>
      </w:r>
      <w:proofErr w:type="spellStart"/>
      <w:r w:rsidRPr="00A9515A">
        <w:t>topoğrafyası</w:t>
      </w:r>
      <w:proofErr w:type="spellEnd"/>
      <w:r w:rsidRPr="00A9515A">
        <w:t xml:space="preserve">; </w:t>
      </w:r>
    </w:p>
    <w:p w:rsidR="00A9515A" w:rsidRPr="00A9515A" w:rsidRDefault="00A9515A" w:rsidP="00A9515A">
      <w:r w:rsidRPr="00A9515A">
        <w:t xml:space="preserve">c) hava trafiği kontrol hususları </w:t>
      </w:r>
      <w:proofErr w:type="gramStart"/>
      <w:r w:rsidRPr="00A9515A">
        <w:t>dahil</w:t>
      </w:r>
      <w:proofErr w:type="gramEnd"/>
      <w:r w:rsidRPr="00A9515A">
        <w:t xml:space="preserve"> olmak üzere, hizmet verilecek hava trafiğinin türü ve mik</w:t>
      </w:r>
      <w:r w:rsidRPr="00A9515A">
        <w:softHyphen/>
        <w:t xml:space="preserve">tarı; </w:t>
      </w:r>
    </w:p>
    <w:p w:rsidR="00A9515A" w:rsidRPr="00A9515A" w:rsidRDefault="00A9515A" w:rsidP="00A9515A">
      <w:r w:rsidRPr="00A9515A">
        <w:t xml:space="preserve">d) uçak performansı hususları ve </w:t>
      </w:r>
    </w:p>
    <w:p w:rsidR="00A9515A" w:rsidRDefault="00A9515A" w:rsidP="00A9515A">
      <w:r w:rsidRPr="00A9515A">
        <w:t>e) başta gürültü olmak üzere çevresel hususlar.</w:t>
      </w:r>
    </w:p>
    <w:p w:rsidR="00A9515A" w:rsidRPr="00A9515A" w:rsidRDefault="00A9515A" w:rsidP="00A9515A">
      <w:r w:rsidRPr="00A9515A">
        <w:t xml:space="preserve"> </w:t>
      </w:r>
    </w:p>
    <w:p w:rsidR="00A9515A" w:rsidRDefault="00A9515A" w:rsidP="00A9515A">
      <w:r w:rsidRPr="00A9515A">
        <w:t xml:space="preserve">1.2 Ana pistin yönü, diğer faktörlerin izin verdiği ölçüde, </w:t>
      </w:r>
      <w:proofErr w:type="gramStart"/>
      <w:r w:rsidRPr="00A9515A">
        <w:t>hakim</w:t>
      </w:r>
      <w:proofErr w:type="gramEnd"/>
      <w:r w:rsidRPr="00A9515A">
        <w:t xml:space="preserve"> rüzgâr yönünde düzenlenmelidir. Bü</w:t>
      </w:r>
      <w:r w:rsidRPr="00A9515A">
        <w:softHyphen/>
        <w:t xml:space="preserve">tün pistlerin yönü, yaklaşma ve kalkış sahalarının </w:t>
      </w:r>
      <w:proofErr w:type="gramStart"/>
      <w:r w:rsidRPr="00A9515A">
        <w:t>manialar</w:t>
      </w:r>
      <w:proofErr w:type="gramEnd"/>
      <w:r w:rsidRPr="00A9515A">
        <w:t xml:space="preserve"> bulundurmayacak şekilde ve tercihen uçak çok kalabalık sahalara yönlendirilmeyecek şekilde düzenlenmelidir. </w:t>
      </w:r>
    </w:p>
    <w:p w:rsidR="004D4715" w:rsidRPr="00A9515A" w:rsidRDefault="004D4715" w:rsidP="00A9515A"/>
    <w:p w:rsidR="001B0E50" w:rsidRDefault="00A9515A" w:rsidP="00A9515A">
      <w:r w:rsidRPr="00A9515A">
        <w:t>1.3 Pistlerin sayısının, en yoğun dönemlerde bir saat içerisinde yer sağlanacak uçak iniş ve kalkış sayısı ve uçak tiplerinin karışımından oluşan hava trafiği taleplerini karşılamak için yeterli olması ge</w:t>
      </w:r>
      <w:r w:rsidRPr="00A9515A">
        <w:softHyphen/>
        <w:t>rekmektedir. Sağlanacak toplam pist sayısına ilişkin karar verilirken, havaalanı kullanılabilirlik faktörü ve ekonomik hususlar da dikkate alınmalıdır.</w:t>
      </w:r>
    </w:p>
    <w:sectPr w:rsidR="001B0E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A9515A"/>
    <w:rsid w:val="001B0E50"/>
    <w:rsid w:val="004D4715"/>
    <w:rsid w:val="00A9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Demir</dc:creator>
  <cp:keywords/>
  <dc:description/>
  <cp:lastModifiedBy>Harika Demir</cp:lastModifiedBy>
  <cp:revision>4</cp:revision>
  <dcterms:created xsi:type="dcterms:W3CDTF">2024-11-22T06:14:00Z</dcterms:created>
  <dcterms:modified xsi:type="dcterms:W3CDTF">2024-11-22T06:18:00Z</dcterms:modified>
</cp:coreProperties>
</file>