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_Toc71904563"/>
      <w:bookmarkStart w:id="1" w:name="_Toc71904175"/>
      <w:bookmarkStart w:id="2" w:name="_Toc71904629"/>
      <w:bookmarkStart w:id="3" w:name="_Toc70705891"/>
      <w:bookmarkStart w:id="4" w:name="_Toc70706878"/>
      <w:bookmarkStart w:id="5" w:name="_Toc71904315"/>
      <w:bookmarkStart w:id="6" w:name="_Toc70706204"/>
      <w:bookmarkStart w:id="7" w:name="_Toc72074771"/>
      <w:bookmarkStart w:id="8" w:name="_Toc71001608"/>
      <w:bookmarkStart w:id="9" w:name="_Toc71002586"/>
      <w:bookmarkStart w:id="10" w:name="_Toc72071962"/>
      <w:bookmarkStart w:id="11" w:name="_Toc71953059"/>
      <w:bookmarkStart w:id="12" w:name="_Toc71002486"/>
      <w:bookmarkStart w:id="13" w:name="_Toc71904380"/>
      <w:bookmarkStart w:id="14" w:name="_Toc70706093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基于虚拟现实技术的</w:t>
      </w:r>
    </w:p>
    <w:p>
      <w:pPr>
        <w:spacing w:line="360" w:lineRule="auto"/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海洋环保游戏《白色海洋》的设计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both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jc w:val="center"/>
        <w:rPr>
          <w:rFonts w:hint="eastAsia" w:ascii="宋体" w:hAnsi="宋体" w:eastAsia="宋体" w:cs="宋体"/>
          <w:sz w:val="30"/>
        </w:rPr>
      </w:pPr>
    </w:p>
    <w:tbl>
      <w:tblPr>
        <w:tblStyle w:val="11"/>
        <w:tblW w:w="47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28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学院：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数字艺术与设计学院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专业：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数字媒体技术系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班级：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数媒技术16005班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姓名：</w:t>
            </w:r>
          </w:p>
        </w:tc>
        <w:tc>
          <w:tcPr>
            <w:tcW w:w="2855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尹才妮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30"/>
        </w:rPr>
      </w:pPr>
    </w:p>
    <w:p>
      <w:pPr>
        <w:spacing w:line="360" w:lineRule="auto"/>
        <w:rPr>
          <w:rFonts w:hint="eastAsia" w:ascii="宋体" w:hAnsi="宋体" w:eastAsia="宋体" w:cs="宋体"/>
          <w:kern w:val="0"/>
          <w:sz w:val="28"/>
        </w:rPr>
      </w:pPr>
    </w:p>
    <w:p>
      <w:pPr>
        <w:spacing w:line="360" w:lineRule="auto"/>
        <w:rPr>
          <w:rFonts w:hint="eastAsia" w:ascii="宋体" w:hAnsi="宋体" w:eastAsia="宋体" w:cs="宋体"/>
          <w:kern w:val="0"/>
          <w:sz w:val="28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spacing w:line="360" w:lineRule="auto"/>
        <w:ind w:firstLine="482" w:firstLineChars="20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spacing w:line="360" w:lineRule="auto"/>
        <w:ind w:firstLine="482" w:firstLineChars="200"/>
        <w:rPr>
          <w:rFonts w:hint="eastAsia" w:ascii="宋体" w:hAnsi="宋体" w:eastAsia="宋体" w:cs="宋体"/>
          <w:b/>
          <w:sz w:val="24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>
      <w:pPr>
        <w:spacing w:before="0" w:after="0" w:line="480" w:lineRule="auto"/>
        <w:jc w:val="distribute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spacing w:before="0" w:after="0" w:line="360" w:lineRule="auto"/>
        <w:ind w:leftChars="0"/>
        <w:outlineLvl w:val="9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br w:type="page"/>
      </w:r>
    </w:p>
    <w:p>
      <w:pPr>
        <w:pStyle w:val="26"/>
        <w:tabs>
          <w:tab w:val="right" w:leader="dot" w:pos="8306"/>
        </w:tabs>
        <w:spacing w:line="360" w:lineRule="auto"/>
        <w:outlineLvl w:val="0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15" w:name="_Toc23813_WPSOffice_Level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简介</w:t>
      </w:r>
      <w:bookmarkEnd w:id="15"/>
    </w:p>
    <w:p>
      <w:pPr>
        <w:pStyle w:val="26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本文档将从基本概念介绍，需求分析，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技术可行性分析，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游戏内容设计这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个方面对这款游戏进行阐述。游戏基本概念介绍将介绍此款游戏的类型，游戏功能以及游戏设备。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需求</w:t>
      </w:r>
      <w:r>
        <w:rPr>
          <w:rStyle w:val="27"/>
          <w:rFonts w:hint="eastAsia" w:ascii="宋体" w:hAnsi="宋体" w:eastAsia="宋体" w:cs="宋体"/>
          <w:color w:val="000000" w:themeColor="text1"/>
          <w:lang w:val="en-US" w:eastAsia="zh-CN"/>
        </w:rPr>
        <w:t>分析将会介绍此款游戏创意来源和对游戏玩家的分析。</w:t>
      </w:r>
      <w:r>
        <w:rPr>
          <w:rStyle w:val="27"/>
          <w:rFonts w:hint="eastAsia" w:ascii="宋体" w:hAnsi="宋体" w:cs="宋体"/>
          <w:color w:val="000000" w:themeColor="text1"/>
          <w:lang w:val="en-US" w:eastAsia="zh-CN"/>
        </w:rPr>
        <w:t>技术可行性分析将从技术实现上对游戏进行分析。</w:t>
      </w:r>
      <w:r>
        <w:rPr>
          <w:rStyle w:val="27"/>
          <w:rFonts w:hint="eastAsia" w:ascii="宋体" w:hAnsi="宋体" w:eastAsia="宋体" w:cs="宋体"/>
          <w:color w:val="000000" w:themeColor="text1"/>
          <w:lang w:val="en-US" w:eastAsia="zh-CN"/>
        </w:rPr>
        <w:t>游戏内容设计将介绍此款游戏的游戏机制和游戏界面设计</w:t>
      </w:r>
      <w:r>
        <w:rPr>
          <w:rStyle w:val="27"/>
          <w:rFonts w:hint="eastAsia" w:ascii="宋体" w:hAnsi="宋体" w:cs="宋体"/>
          <w:color w:val="000000" w:themeColor="text1"/>
          <w:lang w:val="en-US" w:eastAsia="zh-CN"/>
        </w:rPr>
        <w:t>。</w:t>
      </w:r>
    </w:p>
    <w:p>
      <w:pPr>
        <w:pStyle w:val="26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白色海洋》是一款基于虚拟现实技术和Unity引擎技术的海洋环保游戏。此款游戏通过重现白色垃圾对海洋环境破坏的场景，让玩家感受到海洋污染的状态。在游戏中会引导玩家完成游戏任务从而让海洋重变蓝色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游戏这样设计的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让玩家在沉浸式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体验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中收获垃圾分类和濒危鱼类生物的常识，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让玩家感受到环保的重要性，最终引发玩家对海洋环保的思考。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16" w:name="_Toc32407_WPSOffice_Level1"/>
      <w:bookmarkStart w:id="17" w:name="_Toc14361_WPSOffice_Level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基本概念介绍</w:t>
      </w:r>
      <w:bookmarkEnd w:id="16"/>
      <w:bookmarkEnd w:id="17"/>
    </w:p>
    <w:p>
      <w:pPr>
        <w:numPr>
          <w:numId w:val="0"/>
        </w:numPr>
        <w:spacing w:line="360" w:lineRule="auto"/>
        <w:ind w:firstLine="420" w:firstLineChars="0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基本概念介绍会阐述此款游戏的类型，功能和所需要的游戏设备。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18" w:name="_Toc18166_WPSOffice_Level2"/>
      <w:bookmarkStart w:id="19" w:name="_Toc14361_WPSOffice_Level2"/>
      <w:bookmarkStart w:id="20" w:name="_Toc32407_WPSOffice_Level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2.1游戏类型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此游戏的类型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属于严肃游戏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中具有说服力的游戏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这里的</w:t>
      </w:r>
      <w:r>
        <w:rPr>
          <w:rFonts w:hint="eastAsia" w:ascii="宋体" w:hAnsi="宋体" w:cs="宋体"/>
          <w:i w:val="0"/>
          <w:iCs w:val="0"/>
          <w:color w:val="000000" w:themeColor="text1"/>
          <w:sz w:val="24"/>
          <w:szCs w:val="24"/>
          <w:lang w:val="en-US" w:eastAsia="zh-CN"/>
        </w:rPr>
        <w:t>严肃游戏是指那些以解决现实问题为主要内容的游戏。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21" w:name="_Toc13421_WPSOffice_Level2"/>
      <w:bookmarkStart w:id="22" w:name="_Toc1047_WPSOffice_Level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2.2</w:t>
      </w:r>
      <w:bookmarkEnd w:id="21"/>
      <w:bookmarkEnd w:id="2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游戏功能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从游戏的实际应用功能上，此款游戏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不仅仅是为了娱乐，还可以应用在现实生活中，因此可以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达到隐形学习的效果。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游戏体验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收获垃圾分类和濒危鱼类生物的常识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23" w:name="_Toc504_WPSOffice_Level2"/>
      <w:bookmarkStart w:id="24" w:name="_Toc30858_WPSOffice_Level2"/>
      <w:bookmarkStart w:id="25" w:name="_Toc19000_WPSOffice_Level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2.3</w:t>
      </w:r>
      <w:bookmarkEnd w:id="23"/>
      <w:bookmarkEnd w:id="24"/>
      <w:bookmarkEnd w:id="25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游戏设备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此款游戏可以进行运行的设备如下：</w:t>
      </w:r>
    </w:p>
    <w:p>
      <w:pPr>
        <w:numPr>
          <w:ilvl w:val="0"/>
          <w:numId w:val="2"/>
        </w:numPr>
        <w:spacing w:line="360" w:lineRule="auto"/>
        <w:ind w:left="420" w:leftChars="0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26" w:name="_Toc1047_WPSOffice_Level1"/>
      <w:bookmarkStart w:id="27" w:name="_Toc19000_WPSOffice_Level1"/>
      <w:bookmarkStart w:id="28" w:name="_Toc2191_WPSOffice_Level1"/>
      <w:bookmarkStart w:id="29" w:name="_Toc13421_WPSOffice_Level1"/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HTC VIVE 设备</w:t>
      </w:r>
    </w:p>
    <w:p>
      <w:pPr>
        <w:numPr>
          <w:ilvl w:val="0"/>
          <w:numId w:val="2"/>
        </w:numPr>
        <w:spacing w:line="360" w:lineRule="auto"/>
        <w:ind w:left="420" w:leftChars="0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一台可连接HTC头戴及手柄设备的台式电脑</w:t>
      </w:r>
    </w:p>
    <w:p>
      <w:pPr>
        <w:numPr>
          <w:numId w:val="0"/>
        </w:numPr>
        <w:spacing w:line="360" w:lineRule="auto"/>
        <w:outlineLvl w:val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需求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分析</w:t>
      </w:r>
      <w:bookmarkEnd w:id="26"/>
      <w:bookmarkEnd w:id="27"/>
      <w:bookmarkEnd w:id="28"/>
      <w:bookmarkEnd w:id="29"/>
    </w:p>
    <w:p>
      <w:pPr>
        <w:numPr>
          <w:numId w:val="0"/>
        </w:numPr>
        <w:spacing w:line="360" w:lineRule="auto"/>
        <w:ind w:left="420" w:leftChars="0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需求分析会介绍游戏创意来源，并对目标玩家进行分析。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30" w:name="_Toc4188_WPSOffice_Level2"/>
      <w:bookmarkStart w:id="31" w:name="_Toc15105_WPSOffice_Level2"/>
      <w:bookmarkStart w:id="32" w:name="_Toc13088_WPSOffice_Level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3.1游戏</w:t>
      </w:r>
      <w:bookmarkEnd w:id="30"/>
      <w:bookmarkEnd w:id="31"/>
      <w:bookmarkEnd w:id="3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创意来源</w:t>
      </w:r>
    </w:p>
    <w:p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随着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政府对环保问题越来越重视，身边随处可见分类垃圾的垃圾桶，但是我们因为缺乏对垃圾处理的认识，从前不分类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就直接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扔垃圾的习惯很难改变，分类垃圾桶目前对于没有相关意识的人来讲仅仅是个摆设。</w:t>
      </w:r>
    </w:p>
    <w:p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除此之外海洋环保问题越来越严重，海洋垃圾对海洋生物造成了威胁，这使得越来越多的海洋生物濒临灭绝。</w:t>
      </w:r>
    </w:p>
    <w:p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现实生活中我们很少会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用手去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拾起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真正的垃圾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来了解它，而是通过接收一些传统媒体信息来了解海洋环保的相关信息。如果通过计算机模拟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出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海滩被仍过垃圾的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场景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，通过设计游戏内容让玩家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体验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，以此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快速地帮助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玩家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认识并了解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海洋区域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的垃圾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。从而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促进现实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中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对垃圾的分类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</w:rPr>
        <w:t>和回收，加强对濒危鱼类的保护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33" w:name="_Toc17255_WPSOffice_Level2"/>
      <w:bookmarkStart w:id="34" w:name="_Toc11802_WPSOffice_Level2"/>
      <w:bookmarkStart w:id="35" w:name="_Toc23932_WPSOffice_Level2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3.2</w:t>
      </w:r>
      <w:bookmarkEnd w:id="33"/>
      <w:bookmarkEnd w:id="34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目标</w:t>
      </w:r>
      <w:r>
        <w:rPr>
          <w:rFonts w:hint="eastAsia" w:ascii="宋体" w:hAnsi="宋体" w:cs="宋体"/>
          <w:sz w:val="30"/>
          <w:szCs w:val="30"/>
          <w:lang w:val="en-US" w:eastAsia="zh-CN"/>
        </w:rPr>
        <w:t>玩家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分析</w:t>
      </w:r>
      <w:bookmarkEnd w:id="35"/>
    </w:p>
    <w:p>
      <w:pPr>
        <w:numPr>
          <w:ilvl w:val="0"/>
          <w:numId w:val="0"/>
        </w:numPr>
        <w:spacing w:line="360" w:lineRule="auto"/>
        <w:ind w:firstLine="420" w:firstLineChars="0"/>
        <w:outlineLvl w:val="9"/>
        <w:rPr>
          <w:rFonts w:hint="default" w:ascii="宋体" w:hAnsi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目标玩家划分在有一定社会责任感，对海洋环保感兴趣的人群。</w:t>
      </w:r>
      <w:bookmarkStart w:id="36" w:name="_Toc30858_WPSOffice_Level1"/>
      <w:bookmarkStart w:id="37" w:name="_Toc504_WPSOffice_Level1"/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这类玩家通常对富有挑战的游戏感兴趣，内在的责任感会驱动他们进行游戏任务。</w:t>
      </w:r>
    </w:p>
    <w:bookmarkEnd w:id="36"/>
    <w:bookmarkEnd w:id="37"/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</w:rPr>
        <w:t>4.技术可行性分析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从技术实现上，基于虚拟现实技术以及Unity引擎的Steam VR Plugin 开发套件，可以开发出PC版的虚拟现实运行程序，加上HTC Vive头戴设备与台式电脑的连接，可以实现玩家进行交互。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4.1虚拟现实技术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虚拟现实技术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4.2 Unity引擎技术</w:t>
      </w:r>
    </w:p>
    <w:p>
      <w:pPr>
        <w:numPr>
          <w:ilvl w:val="0"/>
          <w:numId w:val="0"/>
        </w:numPr>
        <w:spacing w:line="360" w:lineRule="auto"/>
        <w:outlineLvl w:val="1"/>
        <w:rPr>
          <w:rFonts w:hint="default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4.3 Steam VR Plugin开发套件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/>
        </w:rPr>
        <w:t>游戏内容设计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游戏内容设计将介绍此款游戏的核心机制，用户界面设计以及游戏的进展。</w:t>
      </w: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="宋体" w:hAnsi="宋体" w:eastAsia="宋体" w:cs="宋体"/>
          <w:b w:val="0"/>
          <w:bCs w:val="0"/>
          <w:color w:val="000000" w:themeColor="text1"/>
          <w:sz w:val="30"/>
          <w:szCs w:val="30"/>
          <w:lang w:val="en-US" w:eastAsia="zh-CN"/>
        </w:rPr>
      </w:pPr>
      <w:bookmarkStart w:id="38" w:name="_Toc17242_WPSOffice_Level2"/>
      <w:bookmarkStart w:id="39" w:name="_Toc5940_WPSOffice_Level2"/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.1游戏</w:t>
      </w:r>
      <w:bookmarkEnd w:id="38"/>
      <w:bookmarkEnd w:id="39"/>
      <w:r>
        <w:rPr>
          <w:rFonts w:hint="eastAsia" w:ascii="宋体" w:hAnsi="宋体" w:eastAsia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机制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此款游戏通过重现白色垃圾对海洋环境破坏的场景，让玩家感受到海洋污染的状态。游戏中会引导玩家完成游戏任务从而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海洋重变蓝色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的目标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。我们围绕对垃圾的拾取和分类进行设计玩家的闯关关卡。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关卡一：海滩垃圾分类挑战场景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海滩上，玩家可以看到海面漂浮的垃圾，玩家可以查看游戏介绍，之后可以开始完成收集可回收垃圾的任务，若拾取正确，会显示可回收垃圾的用途，若拾取成不可回收的垃圾了，表示拾取错误，同时会展示不可回收垃圾的危害信息。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当玩家收集到海滩上所有可回收垃圾后，玩家可以进行下一关卡。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关卡二：海底解救鱼类挑战场景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玩家可以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潜入海中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，能够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看见受伤的鱼的状态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进行一系列地解密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体验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，最终</w:t>
      </w:r>
      <w:r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得到鱼受伤的原因</w:t>
      </w: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，将造成鱼类受伤地垃圾进行放置特定地位置后完成任务，挑战成功后，白色海洋最终</w:t>
      </w:r>
      <w:r>
        <w:rPr>
          <w:rFonts w:hint="eastAsia" w:ascii="宋体" w:hAnsi="宋体"/>
          <w:b w:val="0"/>
          <w:b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重现蓝色海洋状态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</w:pPr>
      <w:bookmarkStart w:id="40" w:name="_Toc32534_WPSOffice_Level2"/>
      <w:bookmarkStart w:id="41" w:name="_Toc18332_WPSOffice_Level2"/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.2</w:t>
      </w:r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游戏界面</w:t>
      </w:r>
      <w:bookmarkEnd w:id="40"/>
      <w:bookmarkEnd w:id="41"/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此款游戏界面主要分为游戏前界面，游戏中界面，以及游戏结束的界面。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游戏前界面包含了游戏说明的文本显示，开始游戏以及退出游戏的按钮。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游戏中界面主要包含玩家触碰到垃圾后对垃圾的信息显示界面，以及对玩家当前游戏状态的反馈界面。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游戏结束界面主要包含挑战成功和挑战失败的界面。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界面流程如下：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default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界面草图如下：</w:t>
      </w: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ascii="宋体" w:hAnsi="宋体" w:eastAsia="宋体" w:cs="宋体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5.3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游戏</w:t>
      </w:r>
      <w:r>
        <w:rPr>
          <w:rFonts w:hint="eastAsia" w:ascii="宋体" w:hAnsi="宋体" w:cs="宋体"/>
          <w:b w:val="0"/>
          <w:bCs w:val="0"/>
          <w:color w:val="000000" w:themeColor="text1"/>
          <w:sz w:val="30"/>
          <w:szCs w:val="30"/>
          <w:lang w:val="en-US" w:eastAsia="zh-CN"/>
        </w:rPr>
        <w:t>进展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outlineLvl w:val="9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 w:themeColor="text1"/>
          <w:sz w:val="24"/>
          <w:szCs w:val="24"/>
          <w:lang w:val="en-US" w:eastAsia="zh-CN"/>
        </w:rPr>
        <w:t>此款游戏的进展围绕游戏关卡进行发展。当玩家运行游戏后，玩家会置身于海滩上，玩家化身为一名环保爱好者。玩家可以看到海滩上的垃圾以及海洋被污染成了白色。通过游戏说明的介绍游戏背景和游戏玩法，通过界面提示，玩家可以得到当前需要完成收集可回收垃圾的任务，完成任务后进入下一关卡。当玩家完成挑战后进入下一关卡，玩家潜入了海底世界，会看到受伤的鱼类，通过界面提示需要玩家找出鱼类受伤的原因，玩家通过与海底环境的交互体验最终找到海底生物受伤的原因——被海洋垃圾所划伤。再次通过界面提示玩家需要将垃圾放到指定的垃圾处理仓后，游戏挑战成功，玩家重返海滩，海洋重变蓝色。</w:t>
      </w:r>
    </w:p>
    <w:p>
      <w:pPr>
        <w:numPr>
          <w:ilvl w:val="0"/>
          <w:numId w:val="3"/>
        </w:numPr>
        <w:spacing w:line="360" w:lineRule="auto"/>
        <w:ind w:leftChars="0"/>
        <w:outlineLvl w:val="0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42" w:name="_Toc31397_WPSOffice_Level1"/>
      <w:bookmarkStart w:id="43" w:name="_Toc18026_WPSOffice_Level1"/>
      <w:bookmarkStart w:id="44" w:name="_Toc11802_WPSOffice_Level1"/>
      <w:bookmarkStart w:id="45" w:name="_Toc23932_WPSOffice_Level1"/>
      <w:r>
        <w:rPr>
          <w:rFonts w:hint="eastAsia" w:ascii="宋体" w:hAnsi="宋体" w:eastAsia="宋体" w:cs="宋体"/>
          <w:b/>
          <w:bCs/>
          <w:sz w:val="32"/>
          <w:szCs w:val="32"/>
        </w:rPr>
        <w:t>总结</w:t>
      </w:r>
    </w:p>
    <w:p>
      <w:pPr>
        <w:numPr>
          <w:numId w:val="0"/>
        </w:numPr>
        <w:spacing w:line="360" w:lineRule="auto"/>
        <w:ind w:firstLine="420" w:firstLineChars="0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通过此次海洋环保《白色海洋》游戏设计，对游戏实现进行了指导。通过基本概念介绍我们知道了此款游戏类型，功能及运行设备。通过需求分析我们知道了游戏的创意来源和目标玩家。通过技术可行性分析，我们了解到了虚拟现实技术，Unity引擎技术和Steam VR Plugin开发套件的使用，为开发进行了理论指导。最后通过游戏内容的设计，我们得到了此款游戏的核心玩法，用户界面以及游戏进展方式。</w:t>
      </w:r>
    </w:p>
    <w:p>
      <w:pPr>
        <w:numPr>
          <w:numId w:val="0"/>
        </w:numPr>
        <w:spacing w:line="360" w:lineRule="auto"/>
        <w:ind w:firstLine="420" w:firstLineChars="0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总而言之，我们</w:t>
      </w:r>
      <w:bookmarkStart w:id="46" w:name="_GoBack"/>
      <w:bookmarkEnd w:id="46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对此款游戏的设计过程有了一定了解。</w:t>
      </w:r>
    </w:p>
    <w:p>
      <w:pPr>
        <w:numPr>
          <w:ilvl w:val="0"/>
          <w:numId w:val="0"/>
        </w:numPr>
        <w:spacing w:line="360" w:lineRule="auto"/>
        <w:ind w:leftChars="0"/>
        <w:outlineLvl w:val="0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000000" w:themeColor="text1"/>
          <w:sz w:val="32"/>
          <w:szCs w:val="32"/>
          <w:highlight w:val="none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highlight w:val="none"/>
        </w:rPr>
        <w:t>文献引</w:t>
      </w:r>
      <w:bookmarkEnd w:id="42"/>
      <w:bookmarkEnd w:id="43"/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highlight w:val="none"/>
          <w:lang w:val="en-US" w:eastAsia="zh-CN"/>
        </w:rPr>
        <w:t>用</w:t>
      </w:r>
      <w:bookmarkEnd w:id="44"/>
      <w:bookmarkEnd w:id="45"/>
    </w:p>
    <w:p>
      <w:pPr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rPr>
        <w:rFonts w:hint="eastAsia"/>
        <w:sz w:val="21"/>
        <w:szCs w:val="21"/>
      </w:rPr>
      <w:t>大连东软信息学院</w:t>
    </w:r>
    <w:r>
      <w:tab/>
    </w:r>
    <w:r>
      <w:tab/>
    </w:r>
    <w:r>
      <w:rPr>
        <w:rFonts w:hint="eastAsia"/>
        <w:sz w:val="21"/>
        <w:szCs w:val="21"/>
      </w:rPr>
      <w:t>数字媒体技术系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63D69"/>
    <w:multiLevelType w:val="singleLevel"/>
    <w:tmpl w:val="83463D6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BCE256"/>
    <w:multiLevelType w:val="singleLevel"/>
    <w:tmpl w:val="E5BCE2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4C2CB9"/>
    <w:multiLevelType w:val="singleLevel"/>
    <w:tmpl w:val="3B4C2C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FE7"/>
    <w:rsid w:val="000024AB"/>
    <w:rsid w:val="000058A0"/>
    <w:rsid w:val="00005A5B"/>
    <w:rsid w:val="00010684"/>
    <w:rsid w:val="00014D2D"/>
    <w:rsid w:val="0002177B"/>
    <w:rsid w:val="000251E8"/>
    <w:rsid w:val="00030127"/>
    <w:rsid w:val="00030200"/>
    <w:rsid w:val="000308C1"/>
    <w:rsid w:val="000319F5"/>
    <w:rsid w:val="00031DE9"/>
    <w:rsid w:val="00034926"/>
    <w:rsid w:val="00034E59"/>
    <w:rsid w:val="00035919"/>
    <w:rsid w:val="00035B0A"/>
    <w:rsid w:val="00037A50"/>
    <w:rsid w:val="00037D07"/>
    <w:rsid w:val="00040F39"/>
    <w:rsid w:val="000453FA"/>
    <w:rsid w:val="00046060"/>
    <w:rsid w:val="00046962"/>
    <w:rsid w:val="00046F66"/>
    <w:rsid w:val="00047024"/>
    <w:rsid w:val="00051791"/>
    <w:rsid w:val="00052062"/>
    <w:rsid w:val="000535C8"/>
    <w:rsid w:val="00057592"/>
    <w:rsid w:val="00061634"/>
    <w:rsid w:val="00062905"/>
    <w:rsid w:val="00065153"/>
    <w:rsid w:val="00067AB4"/>
    <w:rsid w:val="00072DFC"/>
    <w:rsid w:val="00081A54"/>
    <w:rsid w:val="000855B0"/>
    <w:rsid w:val="000919C9"/>
    <w:rsid w:val="0009432B"/>
    <w:rsid w:val="0009651C"/>
    <w:rsid w:val="000965EE"/>
    <w:rsid w:val="00097995"/>
    <w:rsid w:val="000A15AA"/>
    <w:rsid w:val="000A2689"/>
    <w:rsid w:val="000A283F"/>
    <w:rsid w:val="000A29D0"/>
    <w:rsid w:val="000A32B8"/>
    <w:rsid w:val="000A5AEF"/>
    <w:rsid w:val="000A5CA3"/>
    <w:rsid w:val="000A7B52"/>
    <w:rsid w:val="000B1D4C"/>
    <w:rsid w:val="000C5FEA"/>
    <w:rsid w:val="000C6715"/>
    <w:rsid w:val="000C6AD6"/>
    <w:rsid w:val="000D2FB8"/>
    <w:rsid w:val="000D34B7"/>
    <w:rsid w:val="000D66C8"/>
    <w:rsid w:val="000E0A97"/>
    <w:rsid w:val="000E3C7F"/>
    <w:rsid w:val="000E4F4F"/>
    <w:rsid w:val="000E5D1C"/>
    <w:rsid w:val="000E6DDC"/>
    <w:rsid w:val="000F1B31"/>
    <w:rsid w:val="000F1B64"/>
    <w:rsid w:val="000F1D78"/>
    <w:rsid w:val="000F25B2"/>
    <w:rsid w:val="000F5754"/>
    <w:rsid w:val="00103075"/>
    <w:rsid w:val="0010394C"/>
    <w:rsid w:val="00103961"/>
    <w:rsid w:val="00103CF6"/>
    <w:rsid w:val="001049C7"/>
    <w:rsid w:val="00104AEE"/>
    <w:rsid w:val="00104C96"/>
    <w:rsid w:val="00112FB4"/>
    <w:rsid w:val="001169F9"/>
    <w:rsid w:val="00120AC7"/>
    <w:rsid w:val="00120EF7"/>
    <w:rsid w:val="00122CE5"/>
    <w:rsid w:val="00122D08"/>
    <w:rsid w:val="00126FCF"/>
    <w:rsid w:val="001310D5"/>
    <w:rsid w:val="00133840"/>
    <w:rsid w:val="0013761A"/>
    <w:rsid w:val="00137DD2"/>
    <w:rsid w:val="0014408F"/>
    <w:rsid w:val="00145768"/>
    <w:rsid w:val="0015248F"/>
    <w:rsid w:val="00160B0E"/>
    <w:rsid w:val="00162ABC"/>
    <w:rsid w:val="00165083"/>
    <w:rsid w:val="00166168"/>
    <w:rsid w:val="00170CB1"/>
    <w:rsid w:val="0017268E"/>
    <w:rsid w:val="001728A2"/>
    <w:rsid w:val="00173848"/>
    <w:rsid w:val="001752D5"/>
    <w:rsid w:val="00176B81"/>
    <w:rsid w:val="00181209"/>
    <w:rsid w:val="00186A35"/>
    <w:rsid w:val="00186DB4"/>
    <w:rsid w:val="00196A7F"/>
    <w:rsid w:val="001A585C"/>
    <w:rsid w:val="001B120B"/>
    <w:rsid w:val="001B72BD"/>
    <w:rsid w:val="001B7B56"/>
    <w:rsid w:val="001C02D3"/>
    <w:rsid w:val="001C12E1"/>
    <w:rsid w:val="001C1FE7"/>
    <w:rsid w:val="001C41A6"/>
    <w:rsid w:val="001C4EA3"/>
    <w:rsid w:val="001C57F0"/>
    <w:rsid w:val="001C7978"/>
    <w:rsid w:val="001D0F57"/>
    <w:rsid w:val="001D123A"/>
    <w:rsid w:val="001D5400"/>
    <w:rsid w:val="001D56AC"/>
    <w:rsid w:val="001E6B20"/>
    <w:rsid w:val="001F2A62"/>
    <w:rsid w:val="001F611B"/>
    <w:rsid w:val="00200276"/>
    <w:rsid w:val="002004F6"/>
    <w:rsid w:val="002023C1"/>
    <w:rsid w:val="0020481F"/>
    <w:rsid w:val="002059AF"/>
    <w:rsid w:val="00206112"/>
    <w:rsid w:val="00210096"/>
    <w:rsid w:val="00210CD5"/>
    <w:rsid w:val="00212F39"/>
    <w:rsid w:val="002134A2"/>
    <w:rsid w:val="002202E1"/>
    <w:rsid w:val="002259C6"/>
    <w:rsid w:val="00226940"/>
    <w:rsid w:val="00231CF1"/>
    <w:rsid w:val="00231F6F"/>
    <w:rsid w:val="002336AF"/>
    <w:rsid w:val="0023451A"/>
    <w:rsid w:val="00234BCF"/>
    <w:rsid w:val="00240D70"/>
    <w:rsid w:val="002414AE"/>
    <w:rsid w:val="002435BC"/>
    <w:rsid w:val="002461F8"/>
    <w:rsid w:val="002462D8"/>
    <w:rsid w:val="00246536"/>
    <w:rsid w:val="00250726"/>
    <w:rsid w:val="00255971"/>
    <w:rsid w:val="00255D73"/>
    <w:rsid w:val="00256E9A"/>
    <w:rsid w:val="00257C45"/>
    <w:rsid w:val="00257D5E"/>
    <w:rsid w:val="00260D81"/>
    <w:rsid w:val="0026162B"/>
    <w:rsid w:val="00261A0E"/>
    <w:rsid w:val="00263351"/>
    <w:rsid w:val="00267051"/>
    <w:rsid w:val="00276A92"/>
    <w:rsid w:val="00276CE9"/>
    <w:rsid w:val="00280DA3"/>
    <w:rsid w:val="00283DF9"/>
    <w:rsid w:val="0028705D"/>
    <w:rsid w:val="002878C5"/>
    <w:rsid w:val="00290F02"/>
    <w:rsid w:val="0029560F"/>
    <w:rsid w:val="002A0A29"/>
    <w:rsid w:val="002A0C40"/>
    <w:rsid w:val="002A113B"/>
    <w:rsid w:val="002A2165"/>
    <w:rsid w:val="002A4798"/>
    <w:rsid w:val="002A5615"/>
    <w:rsid w:val="002A790A"/>
    <w:rsid w:val="002B0F13"/>
    <w:rsid w:val="002B1C1F"/>
    <w:rsid w:val="002B1C54"/>
    <w:rsid w:val="002B31DF"/>
    <w:rsid w:val="002B6F27"/>
    <w:rsid w:val="002C41B4"/>
    <w:rsid w:val="002C6833"/>
    <w:rsid w:val="002D0BE7"/>
    <w:rsid w:val="002D2BF3"/>
    <w:rsid w:val="002D4B4E"/>
    <w:rsid w:val="002D74AD"/>
    <w:rsid w:val="002E07B6"/>
    <w:rsid w:val="002E13AB"/>
    <w:rsid w:val="002E63D7"/>
    <w:rsid w:val="002F2DD5"/>
    <w:rsid w:val="002F300D"/>
    <w:rsid w:val="002F343F"/>
    <w:rsid w:val="002F380E"/>
    <w:rsid w:val="00302057"/>
    <w:rsid w:val="003025CF"/>
    <w:rsid w:val="00304506"/>
    <w:rsid w:val="003056FE"/>
    <w:rsid w:val="003066BB"/>
    <w:rsid w:val="00307181"/>
    <w:rsid w:val="003114F5"/>
    <w:rsid w:val="00315D2A"/>
    <w:rsid w:val="00331AF0"/>
    <w:rsid w:val="00332FD5"/>
    <w:rsid w:val="0033401D"/>
    <w:rsid w:val="00337646"/>
    <w:rsid w:val="00340B34"/>
    <w:rsid w:val="0034568C"/>
    <w:rsid w:val="00345E11"/>
    <w:rsid w:val="003561CA"/>
    <w:rsid w:val="00357215"/>
    <w:rsid w:val="0036148F"/>
    <w:rsid w:val="00362C51"/>
    <w:rsid w:val="00362C67"/>
    <w:rsid w:val="00372A45"/>
    <w:rsid w:val="00373D7C"/>
    <w:rsid w:val="003747E4"/>
    <w:rsid w:val="00377F78"/>
    <w:rsid w:val="00381C94"/>
    <w:rsid w:val="003841D2"/>
    <w:rsid w:val="00384E16"/>
    <w:rsid w:val="003861A2"/>
    <w:rsid w:val="00386A13"/>
    <w:rsid w:val="00386B7E"/>
    <w:rsid w:val="00390432"/>
    <w:rsid w:val="00392D75"/>
    <w:rsid w:val="0039328D"/>
    <w:rsid w:val="003942E9"/>
    <w:rsid w:val="00394835"/>
    <w:rsid w:val="00395CC8"/>
    <w:rsid w:val="003A1A6F"/>
    <w:rsid w:val="003A53FD"/>
    <w:rsid w:val="003A7CBE"/>
    <w:rsid w:val="003B11D3"/>
    <w:rsid w:val="003B200B"/>
    <w:rsid w:val="003B22C8"/>
    <w:rsid w:val="003B3E9A"/>
    <w:rsid w:val="003B444D"/>
    <w:rsid w:val="003B45B7"/>
    <w:rsid w:val="003B60F6"/>
    <w:rsid w:val="003B6822"/>
    <w:rsid w:val="003B68B0"/>
    <w:rsid w:val="003B72E8"/>
    <w:rsid w:val="003C34F8"/>
    <w:rsid w:val="003C3505"/>
    <w:rsid w:val="003C3B9F"/>
    <w:rsid w:val="003C624F"/>
    <w:rsid w:val="003C6BD4"/>
    <w:rsid w:val="003D13F4"/>
    <w:rsid w:val="003D1838"/>
    <w:rsid w:val="003D448B"/>
    <w:rsid w:val="003E34A3"/>
    <w:rsid w:val="003E4F77"/>
    <w:rsid w:val="003E5F94"/>
    <w:rsid w:val="003F03AF"/>
    <w:rsid w:val="003F12D6"/>
    <w:rsid w:val="003F22A6"/>
    <w:rsid w:val="003F7780"/>
    <w:rsid w:val="00400E99"/>
    <w:rsid w:val="004056D1"/>
    <w:rsid w:val="00405F80"/>
    <w:rsid w:val="004123AE"/>
    <w:rsid w:val="00414EBC"/>
    <w:rsid w:val="004174E2"/>
    <w:rsid w:val="00417A22"/>
    <w:rsid w:val="00420FB0"/>
    <w:rsid w:val="00423939"/>
    <w:rsid w:val="004242F5"/>
    <w:rsid w:val="00424882"/>
    <w:rsid w:val="004334F7"/>
    <w:rsid w:val="0043386C"/>
    <w:rsid w:val="00433DD5"/>
    <w:rsid w:val="0044384F"/>
    <w:rsid w:val="00443C1D"/>
    <w:rsid w:val="00446658"/>
    <w:rsid w:val="00452125"/>
    <w:rsid w:val="00452F13"/>
    <w:rsid w:val="004556FF"/>
    <w:rsid w:val="004613B0"/>
    <w:rsid w:val="00462CAF"/>
    <w:rsid w:val="00470A12"/>
    <w:rsid w:val="00471DA2"/>
    <w:rsid w:val="004720EB"/>
    <w:rsid w:val="0047231B"/>
    <w:rsid w:val="00473FD6"/>
    <w:rsid w:val="0047465A"/>
    <w:rsid w:val="004758E6"/>
    <w:rsid w:val="00476C50"/>
    <w:rsid w:val="004801DB"/>
    <w:rsid w:val="00480601"/>
    <w:rsid w:val="00481513"/>
    <w:rsid w:val="004827BD"/>
    <w:rsid w:val="00484C3B"/>
    <w:rsid w:val="004852C8"/>
    <w:rsid w:val="0048743A"/>
    <w:rsid w:val="00487FC0"/>
    <w:rsid w:val="00490519"/>
    <w:rsid w:val="00492090"/>
    <w:rsid w:val="00493FD1"/>
    <w:rsid w:val="00494F9B"/>
    <w:rsid w:val="004956D8"/>
    <w:rsid w:val="00496569"/>
    <w:rsid w:val="00497734"/>
    <w:rsid w:val="004A2BD4"/>
    <w:rsid w:val="004A3093"/>
    <w:rsid w:val="004A3D6A"/>
    <w:rsid w:val="004A486F"/>
    <w:rsid w:val="004B23CC"/>
    <w:rsid w:val="004B4E53"/>
    <w:rsid w:val="004B5178"/>
    <w:rsid w:val="004C1EBB"/>
    <w:rsid w:val="004C544E"/>
    <w:rsid w:val="004C7F6A"/>
    <w:rsid w:val="004D21F3"/>
    <w:rsid w:val="004D75DB"/>
    <w:rsid w:val="004E0304"/>
    <w:rsid w:val="004E32B6"/>
    <w:rsid w:val="004E55C0"/>
    <w:rsid w:val="004E5681"/>
    <w:rsid w:val="004E66FA"/>
    <w:rsid w:val="004E74C8"/>
    <w:rsid w:val="004E7592"/>
    <w:rsid w:val="004F117E"/>
    <w:rsid w:val="004F4A53"/>
    <w:rsid w:val="005007C2"/>
    <w:rsid w:val="0050463C"/>
    <w:rsid w:val="00504941"/>
    <w:rsid w:val="00505878"/>
    <w:rsid w:val="00515680"/>
    <w:rsid w:val="00521AD3"/>
    <w:rsid w:val="00522697"/>
    <w:rsid w:val="00530355"/>
    <w:rsid w:val="00531ED5"/>
    <w:rsid w:val="005333B7"/>
    <w:rsid w:val="0054075D"/>
    <w:rsid w:val="00541532"/>
    <w:rsid w:val="00546E5B"/>
    <w:rsid w:val="0055061A"/>
    <w:rsid w:val="00552175"/>
    <w:rsid w:val="00554141"/>
    <w:rsid w:val="00561DFE"/>
    <w:rsid w:val="00565993"/>
    <w:rsid w:val="00567580"/>
    <w:rsid w:val="00574D60"/>
    <w:rsid w:val="00576A37"/>
    <w:rsid w:val="00581AC5"/>
    <w:rsid w:val="00581FBD"/>
    <w:rsid w:val="0058292B"/>
    <w:rsid w:val="00582B45"/>
    <w:rsid w:val="00586BCC"/>
    <w:rsid w:val="00590E85"/>
    <w:rsid w:val="00595849"/>
    <w:rsid w:val="0059679C"/>
    <w:rsid w:val="00597BEF"/>
    <w:rsid w:val="005A2D5A"/>
    <w:rsid w:val="005A3408"/>
    <w:rsid w:val="005A354E"/>
    <w:rsid w:val="005A41D3"/>
    <w:rsid w:val="005A4998"/>
    <w:rsid w:val="005B00A3"/>
    <w:rsid w:val="005B0B97"/>
    <w:rsid w:val="005B66B2"/>
    <w:rsid w:val="005B71DE"/>
    <w:rsid w:val="005C0B24"/>
    <w:rsid w:val="005C4145"/>
    <w:rsid w:val="005C7CC3"/>
    <w:rsid w:val="005D1313"/>
    <w:rsid w:val="005D51DD"/>
    <w:rsid w:val="005D63E4"/>
    <w:rsid w:val="005E26ED"/>
    <w:rsid w:val="005E5CE5"/>
    <w:rsid w:val="005E6BD9"/>
    <w:rsid w:val="005E7785"/>
    <w:rsid w:val="005F1B65"/>
    <w:rsid w:val="005F2578"/>
    <w:rsid w:val="005F2A23"/>
    <w:rsid w:val="005F2B6B"/>
    <w:rsid w:val="005F4368"/>
    <w:rsid w:val="005F64A9"/>
    <w:rsid w:val="005F6804"/>
    <w:rsid w:val="005F6D3A"/>
    <w:rsid w:val="005F6DD5"/>
    <w:rsid w:val="005F7165"/>
    <w:rsid w:val="00605CCD"/>
    <w:rsid w:val="00606472"/>
    <w:rsid w:val="006067B7"/>
    <w:rsid w:val="00611362"/>
    <w:rsid w:val="00612682"/>
    <w:rsid w:val="006137E9"/>
    <w:rsid w:val="00614BBA"/>
    <w:rsid w:val="00615B37"/>
    <w:rsid w:val="00624220"/>
    <w:rsid w:val="00624BBD"/>
    <w:rsid w:val="00625A82"/>
    <w:rsid w:val="0062649C"/>
    <w:rsid w:val="00635C78"/>
    <w:rsid w:val="00636DB9"/>
    <w:rsid w:val="00637A36"/>
    <w:rsid w:val="0064059A"/>
    <w:rsid w:val="00644221"/>
    <w:rsid w:val="0064467E"/>
    <w:rsid w:val="0064720A"/>
    <w:rsid w:val="00650938"/>
    <w:rsid w:val="0065107A"/>
    <w:rsid w:val="006520A5"/>
    <w:rsid w:val="0065544B"/>
    <w:rsid w:val="00656685"/>
    <w:rsid w:val="006576A7"/>
    <w:rsid w:val="00657AB8"/>
    <w:rsid w:val="006639E6"/>
    <w:rsid w:val="00665E1A"/>
    <w:rsid w:val="0066656F"/>
    <w:rsid w:val="00670901"/>
    <w:rsid w:val="00671E27"/>
    <w:rsid w:val="0067694C"/>
    <w:rsid w:val="006855D7"/>
    <w:rsid w:val="00686DFC"/>
    <w:rsid w:val="006933F0"/>
    <w:rsid w:val="00694011"/>
    <w:rsid w:val="00695593"/>
    <w:rsid w:val="00697D76"/>
    <w:rsid w:val="006A1166"/>
    <w:rsid w:val="006A3DFE"/>
    <w:rsid w:val="006A699E"/>
    <w:rsid w:val="006A7571"/>
    <w:rsid w:val="006B1757"/>
    <w:rsid w:val="006B317F"/>
    <w:rsid w:val="006B76AD"/>
    <w:rsid w:val="006C13C7"/>
    <w:rsid w:val="006C19D9"/>
    <w:rsid w:val="006C2FEC"/>
    <w:rsid w:val="006C4130"/>
    <w:rsid w:val="006C6530"/>
    <w:rsid w:val="006D2FAD"/>
    <w:rsid w:val="006D59FB"/>
    <w:rsid w:val="006D7F08"/>
    <w:rsid w:val="006E03F2"/>
    <w:rsid w:val="006E123F"/>
    <w:rsid w:val="006E75E4"/>
    <w:rsid w:val="006F0DCE"/>
    <w:rsid w:val="006F1B73"/>
    <w:rsid w:val="006F23BC"/>
    <w:rsid w:val="006F2826"/>
    <w:rsid w:val="006F297A"/>
    <w:rsid w:val="006F31A1"/>
    <w:rsid w:val="006F6DA6"/>
    <w:rsid w:val="00700155"/>
    <w:rsid w:val="0070022C"/>
    <w:rsid w:val="00700D0B"/>
    <w:rsid w:val="00703681"/>
    <w:rsid w:val="0070765D"/>
    <w:rsid w:val="00713050"/>
    <w:rsid w:val="00716216"/>
    <w:rsid w:val="00723604"/>
    <w:rsid w:val="007311FE"/>
    <w:rsid w:val="00731BDE"/>
    <w:rsid w:val="00732522"/>
    <w:rsid w:val="007329ED"/>
    <w:rsid w:val="00734EB5"/>
    <w:rsid w:val="00736B43"/>
    <w:rsid w:val="007401FA"/>
    <w:rsid w:val="00740F51"/>
    <w:rsid w:val="00742A60"/>
    <w:rsid w:val="007445AA"/>
    <w:rsid w:val="00745CB3"/>
    <w:rsid w:val="007506D1"/>
    <w:rsid w:val="007525AB"/>
    <w:rsid w:val="00757956"/>
    <w:rsid w:val="007632EB"/>
    <w:rsid w:val="00764D00"/>
    <w:rsid w:val="00764D8B"/>
    <w:rsid w:val="00765D96"/>
    <w:rsid w:val="00767239"/>
    <w:rsid w:val="007752DA"/>
    <w:rsid w:val="00775839"/>
    <w:rsid w:val="00776D12"/>
    <w:rsid w:val="007775D5"/>
    <w:rsid w:val="00777DAD"/>
    <w:rsid w:val="00781AF1"/>
    <w:rsid w:val="00783223"/>
    <w:rsid w:val="00790599"/>
    <w:rsid w:val="00797010"/>
    <w:rsid w:val="0079780A"/>
    <w:rsid w:val="007A1F48"/>
    <w:rsid w:val="007A540F"/>
    <w:rsid w:val="007A7420"/>
    <w:rsid w:val="007B1167"/>
    <w:rsid w:val="007B6840"/>
    <w:rsid w:val="007B763E"/>
    <w:rsid w:val="007C6B31"/>
    <w:rsid w:val="007C73FC"/>
    <w:rsid w:val="007D1ADD"/>
    <w:rsid w:val="007D21DC"/>
    <w:rsid w:val="007D591C"/>
    <w:rsid w:val="007D5A5C"/>
    <w:rsid w:val="007E239B"/>
    <w:rsid w:val="007E47A5"/>
    <w:rsid w:val="007E7562"/>
    <w:rsid w:val="007F6481"/>
    <w:rsid w:val="007F74FC"/>
    <w:rsid w:val="007F788C"/>
    <w:rsid w:val="0080227F"/>
    <w:rsid w:val="00806BC8"/>
    <w:rsid w:val="00806FCF"/>
    <w:rsid w:val="008113C1"/>
    <w:rsid w:val="00811609"/>
    <w:rsid w:val="00813078"/>
    <w:rsid w:val="008153A0"/>
    <w:rsid w:val="00816627"/>
    <w:rsid w:val="00817787"/>
    <w:rsid w:val="00824E77"/>
    <w:rsid w:val="00825E97"/>
    <w:rsid w:val="00827373"/>
    <w:rsid w:val="00830D58"/>
    <w:rsid w:val="00830DA8"/>
    <w:rsid w:val="008326DE"/>
    <w:rsid w:val="00832C26"/>
    <w:rsid w:val="0083485F"/>
    <w:rsid w:val="008362A5"/>
    <w:rsid w:val="008369E2"/>
    <w:rsid w:val="0084098D"/>
    <w:rsid w:val="00840D38"/>
    <w:rsid w:val="00845F85"/>
    <w:rsid w:val="008462B9"/>
    <w:rsid w:val="00846CB6"/>
    <w:rsid w:val="00847E75"/>
    <w:rsid w:val="0085129B"/>
    <w:rsid w:val="00851949"/>
    <w:rsid w:val="00851B2A"/>
    <w:rsid w:val="0085236F"/>
    <w:rsid w:val="00854341"/>
    <w:rsid w:val="008545BA"/>
    <w:rsid w:val="008568AD"/>
    <w:rsid w:val="00857E01"/>
    <w:rsid w:val="0086122E"/>
    <w:rsid w:val="008738EF"/>
    <w:rsid w:val="00874A03"/>
    <w:rsid w:val="0087654C"/>
    <w:rsid w:val="008775C5"/>
    <w:rsid w:val="00880503"/>
    <w:rsid w:val="00881646"/>
    <w:rsid w:val="00882B60"/>
    <w:rsid w:val="00882BF8"/>
    <w:rsid w:val="00884A83"/>
    <w:rsid w:val="008850C7"/>
    <w:rsid w:val="008877EE"/>
    <w:rsid w:val="00887DEA"/>
    <w:rsid w:val="008932AA"/>
    <w:rsid w:val="008934F2"/>
    <w:rsid w:val="00894B4D"/>
    <w:rsid w:val="00896144"/>
    <w:rsid w:val="008976C6"/>
    <w:rsid w:val="008A52EE"/>
    <w:rsid w:val="008B0BDA"/>
    <w:rsid w:val="008B1C2A"/>
    <w:rsid w:val="008B2F12"/>
    <w:rsid w:val="008B3E31"/>
    <w:rsid w:val="008B49D8"/>
    <w:rsid w:val="008B61F5"/>
    <w:rsid w:val="008B761D"/>
    <w:rsid w:val="008C0781"/>
    <w:rsid w:val="008D02EC"/>
    <w:rsid w:val="008D329F"/>
    <w:rsid w:val="008D421E"/>
    <w:rsid w:val="008D4C59"/>
    <w:rsid w:val="008D6072"/>
    <w:rsid w:val="008E0765"/>
    <w:rsid w:val="008E0C56"/>
    <w:rsid w:val="008E0E7E"/>
    <w:rsid w:val="008E0FB2"/>
    <w:rsid w:val="008E361A"/>
    <w:rsid w:val="008F078F"/>
    <w:rsid w:val="008F5F51"/>
    <w:rsid w:val="008F6F17"/>
    <w:rsid w:val="0090202E"/>
    <w:rsid w:val="009036E8"/>
    <w:rsid w:val="009040E9"/>
    <w:rsid w:val="00904B08"/>
    <w:rsid w:val="009106A7"/>
    <w:rsid w:val="009119C4"/>
    <w:rsid w:val="0091424B"/>
    <w:rsid w:val="00916C6B"/>
    <w:rsid w:val="009224EB"/>
    <w:rsid w:val="00924CB2"/>
    <w:rsid w:val="00926491"/>
    <w:rsid w:val="009275D7"/>
    <w:rsid w:val="0093181E"/>
    <w:rsid w:val="0093183F"/>
    <w:rsid w:val="0094455D"/>
    <w:rsid w:val="00945B50"/>
    <w:rsid w:val="00945E5D"/>
    <w:rsid w:val="009462B2"/>
    <w:rsid w:val="00946982"/>
    <w:rsid w:val="00946E08"/>
    <w:rsid w:val="009471E1"/>
    <w:rsid w:val="00947923"/>
    <w:rsid w:val="009503CC"/>
    <w:rsid w:val="009606B3"/>
    <w:rsid w:val="00961550"/>
    <w:rsid w:val="00963846"/>
    <w:rsid w:val="00967E5F"/>
    <w:rsid w:val="00970E18"/>
    <w:rsid w:val="00970EAF"/>
    <w:rsid w:val="009714F1"/>
    <w:rsid w:val="00976270"/>
    <w:rsid w:val="009778A5"/>
    <w:rsid w:val="00981756"/>
    <w:rsid w:val="0099065B"/>
    <w:rsid w:val="009908A0"/>
    <w:rsid w:val="009924A6"/>
    <w:rsid w:val="009938A8"/>
    <w:rsid w:val="009A2A24"/>
    <w:rsid w:val="009A2A60"/>
    <w:rsid w:val="009A369B"/>
    <w:rsid w:val="009A6088"/>
    <w:rsid w:val="009A6810"/>
    <w:rsid w:val="009A697A"/>
    <w:rsid w:val="009A7423"/>
    <w:rsid w:val="009B1C65"/>
    <w:rsid w:val="009B2ADE"/>
    <w:rsid w:val="009B3936"/>
    <w:rsid w:val="009C1526"/>
    <w:rsid w:val="009C222E"/>
    <w:rsid w:val="009C44F6"/>
    <w:rsid w:val="009E1EE1"/>
    <w:rsid w:val="009E4937"/>
    <w:rsid w:val="009E7FEC"/>
    <w:rsid w:val="009F1242"/>
    <w:rsid w:val="009F246A"/>
    <w:rsid w:val="009F330E"/>
    <w:rsid w:val="009F43E0"/>
    <w:rsid w:val="009F48BE"/>
    <w:rsid w:val="009F48CF"/>
    <w:rsid w:val="009F692B"/>
    <w:rsid w:val="009F718D"/>
    <w:rsid w:val="009F77D7"/>
    <w:rsid w:val="009F7920"/>
    <w:rsid w:val="00A00B78"/>
    <w:rsid w:val="00A00D06"/>
    <w:rsid w:val="00A0417E"/>
    <w:rsid w:val="00A07194"/>
    <w:rsid w:val="00A13F10"/>
    <w:rsid w:val="00A15509"/>
    <w:rsid w:val="00A15670"/>
    <w:rsid w:val="00A16030"/>
    <w:rsid w:val="00A16E14"/>
    <w:rsid w:val="00A17C5B"/>
    <w:rsid w:val="00A2031F"/>
    <w:rsid w:val="00A21773"/>
    <w:rsid w:val="00A21D32"/>
    <w:rsid w:val="00A22291"/>
    <w:rsid w:val="00A238A3"/>
    <w:rsid w:val="00A31D30"/>
    <w:rsid w:val="00A33087"/>
    <w:rsid w:val="00A3344A"/>
    <w:rsid w:val="00A33534"/>
    <w:rsid w:val="00A337E7"/>
    <w:rsid w:val="00A34C5A"/>
    <w:rsid w:val="00A3569E"/>
    <w:rsid w:val="00A3779A"/>
    <w:rsid w:val="00A37F78"/>
    <w:rsid w:val="00A40642"/>
    <w:rsid w:val="00A41F4D"/>
    <w:rsid w:val="00A44B60"/>
    <w:rsid w:val="00A539DF"/>
    <w:rsid w:val="00A56E80"/>
    <w:rsid w:val="00A6179C"/>
    <w:rsid w:val="00A62599"/>
    <w:rsid w:val="00A629BD"/>
    <w:rsid w:val="00A64037"/>
    <w:rsid w:val="00A646E6"/>
    <w:rsid w:val="00A6516B"/>
    <w:rsid w:val="00A65836"/>
    <w:rsid w:val="00A6720C"/>
    <w:rsid w:val="00A70078"/>
    <w:rsid w:val="00A72947"/>
    <w:rsid w:val="00A7359D"/>
    <w:rsid w:val="00A77852"/>
    <w:rsid w:val="00A802AA"/>
    <w:rsid w:val="00A80C7D"/>
    <w:rsid w:val="00A817EA"/>
    <w:rsid w:val="00A83B10"/>
    <w:rsid w:val="00A864B7"/>
    <w:rsid w:val="00A87AC9"/>
    <w:rsid w:val="00A87D01"/>
    <w:rsid w:val="00A92013"/>
    <w:rsid w:val="00AA50A7"/>
    <w:rsid w:val="00AA60E1"/>
    <w:rsid w:val="00AA6F34"/>
    <w:rsid w:val="00AA76F5"/>
    <w:rsid w:val="00AA7B36"/>
    <w:rsid w:val="00AB23A2"/>
    <w:rsid w:val="00AB3BAB"/>
    <w:rsid w:val="00AC31E6"/>
    <w:rsid w:val="00AD0CD5"/>
    <w:rsid w:val="00AD1975"/>
    <w:rsid w:val="00AD1D33"/>
    <w:rsid w:val="00AD2B33"/>
    <w:rsid w:val="00AD2C2A"/>
    <w:rsid w:val="00AD36B9"/>
    <w:rsid w:val="00AD36BA"/>
    <w:rsid w:val="00AD634C"/>
    <w:rsid w:val="00AD7C81"/>
    <w:rsid w:val="00AE09AD"/>
    <w:rsid w:val="00AE209C"/>
    <w:rsid w:val="00AE560A"/>
    <w:rsid w:val="00AE6819"/>
    <w:rsid w:val="00AE74F5"/>
    <w:rsid w:val="00AF0F9D"/>
    <w:rsid w:val="00AF2108"/>
    <w:rsid w:val="00AF428E"/>
    <w:rsid w:val="00AF584B"/>
    <w:rsid w:val="00B0063D"/>
    <w:rsid w:val="00B06BED"/>
    <w:rsid w:val="00B06E0E"/>
    <w:rsid w:val="00B127FB"/>
    <w:rsid w:val="00B12E79"/>
    <w:rsid w:val="00B1531B"/>
    <w:rsid w:val="00B15ED3"/>
    <w:rsid w:val="00B17F8E"/>
    <w:rsid w:val="00B21FB1"/>
    <w:rsid w:val="00B22CD5"/>
    <w:rsid w:val="00B27FCE"/>
    <w:rsid w:val="00B27FF0"/>
    <w:rsid w:val="00B30623"/>
    <w:rsid w:val="00B3232A"/>
    <w:rsid w:val="00B35455"/>
    <w:rsid w:val="00B3650C"/>
    <w:rsid w:val="00B40B5A"/>
    <w:rsid w:val="00B47400"/>
    <w:rsid w:val="00B47616"/>
    <w:rsid w:val="00B47E50"/>
    <w:rsid w:val="00B50EF5"/>
    <w:rsid w:val="00B53C03"/>
    <w:rsid w:val="00B53DDC"/>
    <w:rsid w:val="00B65C3B"/>
    <w:rsid w:val="00B65E3A"/>
    <w:rsid w:val="00B71B89"/>
    <w:rsid w:val="00B7309A"/>
    <w:rsid w:val="00B735EB"/>
    <w:rsid w:val="00B772D6"/>
    <w:rsid w:val="00B8388D"/>
    <w:rsid w:val="00B86BCC"/>
    <w:rsid w:val="00B92FE5"/>
    <w:rsid w:val="00B94BAC"/>
    <w:rsid w:val="00BA0C20"/>
    <w:rsid w:val="00BA15D3"/>
    <w:rsid w:val="00BA38BE"/>
    <w:rsid w:val="00BA4B9D"/>
    <w:rsid w:val="00BA4CF3"/>
    <w:rsid w:val="00BA4E48"/>
    <w:rsid w:val="00BA5755"/>
    <w:rsid w:val="00BA640C"/>
    <w:rsid w:val="00BA7C49"/>
    <w:rsid w:val="00BB01B3"/>
    <w:rsid w:val="00BB0C79"/>
    <w:rsid w:val="00BB273B"/>
    <w:rsid w:val="00BB426B"/>
    <w:rsid w:val="00BB77F7"/>
    <w:rsid w:val="00BB7927"/>
    <w:rsid w:val="00BC0A6B"/>
    <w:rsid w:val="00BC59CD"/>
    <w:rsid w:val="00BC64FB"/>
    <w:rsid w:val="00BC653D"/>
    <w:rsid w:val="00BC6CB1"/>
    <w:rsid w:val="00BD3023"/>
    <w:rsid w:val="00BE100C"/>
    <w:rsid w:val="00BE2146"/>
    <w:rsid w:val="00BE799E"/>
    <w:rsid w:val="00BE7C34"/>
    <w:rsid w:val="00BF3927"/>
    <w:rsid w:val="00BF48DC"/>
    <w:rsid w:val="00BF5E92"/>
    <w:rsid w:val="00C04457"/>
    <w:rsid w:val="00C04C4D"/>
    <w:rsid w:val="00C05113"/>
    <w:rsid w:val="00C1206D"/>
    <w:rsid w:val="00C144B5"/>
    <w:rsid w:val="00C14C60"/>
    <w:rsid w:val="00C1530D"/>
    <w:rsid w:val="00C15749"/>
    <w:rsid w:val="00C15BBC"/>
    <w:rsid w:val="00C17E84"/>
    <w:rsid w:val="00C20606"/>
    <w:rsid w:val="00C217A9"/>
    <w:rsid w:val="00C329D2"/>
    <w:rsid w:val="00C334BF"/>
    <w:rsid w:val="00C342BA"/>
    <w:rsid w:val="00C350E1"/>
    <w:rsid w:val="00C35351"/>
    <w:rsid w:val="00C36E24"/>
    <w:rsid w:val="00C370C5"/>
    <w:rsid w:val="00C42E81"/>
    <w:rsid w:val="00C43465"/>
    <w:rsid w:val="00C43CB4"/>
    <w:rsid w:val="00C43CCA"/>
    <w:rsid w:val="00C50D24"/>
    <w:rsid w:val="00C54898"/>
    <w:rsid w:val="00C5508B"/>
    <w:rsid w:val="00C55551"/>
    <w:rsid w:val="00C567AE"/>
    <w:rsid w:val="00C614A3"/>
    <w:rsid w:val="00C61B2E"/>
    <w:rsid w:val="00C62645"/>
    <w:rsid w:val="00C642E9"/>
    <w:rsid w:val="00C66810"/>
    <w:rsid w:val="00C67781"/>
    <w:rsid w:val="00C73517"/>
    <w:rsid w:val="00C73626"/>
    <w:rsid w:val="00C73D54"/>
    <w:rsid w:val="00C8256A"/>
    <w:rsid w:val="00C84763"/>
    <w:rsid w:val="00C87D24"/>
    <w:rsid w:val="00C87DB5"/>
    <w:rsid w:val="00C9441F"/>
    <w:rsid w:val="00CB2857"/>
    <w:rsid w:val="00CB4B1E"/>
    <w:rsid w:val="00CB536D"/>
    <w:rsid w:val="00CC0635"/>
    <w:rsid w:val="00CC1B3C"/>
    <w:rsid w:val="00CC2CE2"/>
    <w:rsid w:val="00CC3A25"/>
    <w:rsid w:val="00CC4BF5"/>
    <w:rsid w:val="00CC762A"/>
    <w:rsid w:val="00CD46F2"/>
    <w:rsid w:val="00CD52CE"/>
    <w:rsid w:val="00CD66EC"/>
    <w:rsid w:val="00CD72B0"/>
    <w:rsid w:val="00CE19C0"/>
    <w:rsid w:val="00CE318F"/>
    <w:rsid w:val="00CF7F3B"/>
    <w:rsid w:val="00D0353B"/>
    <w:rsid w:val="00D0382D"/>
    <w:rsid w:val="00D059CB"/>
    <w:rsid w:val="00D07D84"/>
    <w:rsid w:val="00D11D6A"/>
    <w:rsid w:val="00D1320C"/>
    <w:rsid w:val="00D1459D"/>
    <w:rsid w:val="00D16AC0"/>
    <w:rsid w:val="00D214DB"/>
    <w:rsid w:val="00D25648"/>
    <w:rsid w:val="00D25D5B"/>
    <w:rsid w:val="00D26D87"/>
    <w:rsid w:val="00D311F2"/>
    <w:rsid w:val="00D3187B"/>
    <w:rsid w:val="00D42AD9"/>
    <w:rsid w:val="00D45335"/>
    <w:rsid w:val="00D568B1"/>
    <w:rsid w:val="00D5725D"/>
    <w:rsid w:val="00D61936"/>
    <w:rsid w:val="00D62230"/>
    <w:rsid w:val="00D650A2"/>
    <w:rsid w:val="00D65203"/>
    <w:rsid w:val="00D65645"/>
    <w:rsid w:val="00D67EE5"/>
    <w:rsid w:val="00D73FB5"/>
    <w:rsid w:val="00D74310"/>
    <w:rsid w:val="00D74556"/>
    <w:rsid w:val="00D760C2"/>
    <w:rsid w:val="00D82734"/>
    <w:rsid w:val="00D82F32"/>
    <w:rsid w:val="00D83CAA"/>
    <w:rsid w:val="00D8607C"/>
    <w:rsid w:val="00D86A80"/>
    <w:rsid w:val="00D9245A"/>
    <w:rsid w:val="00D9359D"/>
    <w:rsid w:val="00DA1E30"/>
    <w:rsid w:val="00DA27A6"/>
    <w:rsid w:val="00DA2BBA"/>
    <w:rsid w:val="00DB43D0"/>
    <w:rsid w:val="00DB45AC"/>
    <w:rsid w:val="00DB73B5"/>
    <w:rsid w:val="00DC64CE"/>
    <w:rsid w:val="00DD1CEF"/>
    <w:rsid w:val="00DD5256"/>
    <w:rsid w:val="00DD56C2"/>
    <w:rsid w:val="00DE71A2"/>
    <w:rsid w:val="00DE7474"/>
    <w:rsid w:val="00DF098C"/>
    <w:rsid w:val="00DF3E65"/>
    <w:rsid w:val="00E01097"/>
    <w:rsid w:val="00E03F92"/>
    <w:rsid w:val="00E0497B"/>
    <w:rsid w:val="00E071CD"/>
    <w:rsid w:val="00E1137D"/>
    <w:rsid w:val="00E11D1D"/>
    <w:rsid w:val="00E12B2F"/>
    <w:rsid w:val="00E12D8E"/>
    <w:rsid w:val="00E179B4"/>
    <w:rsid w:val="00E202ED"/>
    <w:rsid w:val="00E2264B"/>
    <w:rsid w:val="00E24955"/>
    <w:rsid w:val="00E31A97"/>
    <w:rsid w:val="00E32B5B"/>
    <w:rsid w:val="00E33C2A"/>
    <w:rsid w:val="00E34976"/>
    <w:rsid w:val="00E3510C"/>
    <w:rsid w:val="00E353DE"/>
    <w:rsid w:val="00E36652"/>
    <w:rsid w:val="00E36FE7"/>
    <w:rsid w:val="00E37CA3"/>
    <w:rsid w:val="00E37CBD"/>
    <w:rsid w:val="00E400E5"/>
    <w:rsid w:val="00E40B59"/>
    <w:rsid w:val="00E43CE5"/>
    <w:rsid w:val="00E477C6"/>
    <w:rsid w:val="00E50050"/>
    <w:rsid w:val="00E503B0"/>
    <w:rsid w:val="00E50BF0"/>
    <w:rsid w:val="00E5244B"/>
    <w:rsid w:val="00E53C0A"/>
    <w:rsid w:val="00E54AEE"/>
    <w:rsid w:val="00E62E9A"/>
    <w:rsid w:val="00E661E4"/>
    <w:rsid w:val="00E70EA2"/>
    <w:rsid w:val="00E72B14"/>
    <w:rsid w:val="00E7335E"/>
    <w:rsid w:val="00E74934"/>
    <w:rsid w:val="00E76B2E"/>
    <w:rsid w:val="00E800EB"/>
    <w:rsid w:val="00E858C8"/>
    <w:rsid w:val="00E85F3B"/>
    <w:rsid w:val="00E91EDF"/>
    <w:rsid w:val="00E93DB8"/>
    <w:rsid w:val="00E93FB4"/>
    <w:rsid w:val="00E9606A"/>
    <w:rsid w:val="00E96A52"/>
    <w:rsid w:val="00E97125"/>
    <w:rsid w:val="00EA17D2"/>
    <w:rsid w:val="00EA1823"/>
    <w:rsid w:val="00EA3AF1"/>
    <w:rsid w:val="00EB2262"/>
    <w:rsid w:val="00EB6DAC"/>
    <w:rsid w:val="00EC0240"/>
    <w:rsid w:val="00EC0F7D"/>
    <w:rsid w:val="00EC4839"/>
    <w:rsid w:val="00EC5A6D"/>
    <w:rsid w:val="00EC5B85"/>
    <w:rsid w:val="00EC6287"/>
    <w:rsid w:val="00ED0AB8"/>
    <w:rsid w:val="00ED0C5C"/>
    <w:rsid w:val="00ED17E1"/>
    <w:rsid w:val="00ED22CD"/>
    <w:rsid w:val="00ED6361"/>
    <w:rsid w:val="00EE0804"/>
    <w:rsid w:val="00EE11CA"/>
    <w:rsid w:val="00EE1D80"/>
    <w:rsid w:val="00EE54B3"/>
    <w:rsid w:val="00EE582B"/>
    <w:rsid w:val="00EF1508"/>
    <w:rsid w:val="00EF1A33"/>
    <w:rsid w:val="00EF30F3"/>
    <w:rsid w:val="00EF5B6E"/>
    <w:rsid w:val="00EF5F80"/>
    <w:rsid w:val="00EF6E47"/>
    <w:rsid w:val="00F05C8F"/>
    <w:rsid w:val="00F10B82"/>
    <w:rsid w:val="00F110A2"/>
    <w:rsid w:val="00F1144A"/>
    <w:rsid w:val="00F11758"/>
    <w:rsid w:val="00F11C6C"/>
    <w:rsid w:val="00F13233"/>
    <w:rsid w:val="00F1549B"/>
    <w:rsid w:val="00F21417"/>
    <w:rsid w:val="00F22A94"/>
    <w:rsid w:val="00F23D30"/>
    <w:rsid w:val="00F31723"/>
    <w:rsid w:val="00F31D2F"/>
    <w:rsid w:val="00F355C4"/>
    <w:rsid w:val="00F40140"/>
    <w:rsid w:val="00F4183B"/>
    <w:rsid w:val="00F477EB"/>
    <w:rsid w:val="00F5749C"/>
    <w:rsid w:val="00F57942"/>
    <w:rsid w:val="00F57D11"/>
    <w:rsid w:val="00F630C4"/>
    <w:rsid w:val="00F672F0"/>
    <w:rsid w:val="00F70454"/>
    <w:rsid w:val="00F7059A"/>
    <w:rsid w:val="00F70C5A"/>
    <w:rsid w:val="00F71844"/>
    <w:rsid w:val="00F74239"/>
    <w:rsid w:val="00F7515B"/>
    <w:rsid w:val="00F7742D"/>
    <w:rsid w:val="00F80B47"/>
    <w:rsid w:val="00F81422"/>
    <w:rsid w:val="00F85F5F"/>
    <w:rsid w:val="00F87AF3"/>
    <w:rsid w:val="00F91B7B"/>
    <w:rsid w:val="00F91C9D"/>
    <w:rsid w:val="00F966AD"/>
    <w:rsid w:val="00FA15D1"/>
    <w:rsid w:val="00FA4194"/>
    <w:rsid w:val="00FA4D6F"/>
    <w:rsid w:val="00FA6550"/>
    <w:rsid w:val="00FA69AD"/>
    <w:rsid w:val="00FA6E13"/>
    <w:rsid w:val="00FB0401"/>
    <w:rsid w:val="00FB2733"/>
    <w:rsid w:val="00FB2D4C"/>
    <w:rsid w:val="00FB4A2D"/>
    <w:rsid w:val="00FC0798"/>
    <w:rsid w:val="00FC67C3"/>
    <w:rsid w:val="00FC6974"/>
    <w:rsid w:val="00FC70BB"/>
    <w:rsid w:val="00FC74E0"/>
    <w:rsid w:val="00FD056B"/>
    <w:rsid w:val="00FD1F3D"/>
    <w:rsid w:val="00FD2A41"/>
    <w:rsid w:val="00FD51A2"/>
    <w:rsid w:val="00FD6664"/>
    <w:rsid w:val="00FE1029"/>
    <w:rsid w:val="00FE6639"/>
    <w:rsid w:val="00FF0AB6"/>
    <w:rsid w:val="00FF2351"/>
    <w:rsid w:val="00FF3A03"/>
    <w:rsid w:val="00FF520B"/>
    <w:rsid w:val="00FF667A"/>
    <w:rsid w:val="0BA46BD4"/>
    <w:rsid w:val="0BC1792B"/>
    <w:rsid w:val="2C592DFD"/>
    <w:rsid w:val="3DC125E0"/>
    <w:rsid w:val="46035FFB"/>
    <w:rsid w:val="4AE05DCB"/>
    <w:rsid w:val="50EF0F13"/>
    <w:rsid w:val="7DA928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qFormat/>
    <w:uiPriority w:val="0"/>
    <w:pPr>
      <w:jc w:val="left"/>
    </w:pPr>
  </w:style>
  <w:style w:type="paragraph" w:styleId="4">
    <w:name w:val="Body Text Indent"/>
    <w:basedOn w:val="1"/>
    <w:link w:val="17"/>
    <w:qFormat/>
    <w:uiPriority w:val="0"/>
    <w:pPr>
      <w:ind w:firstLine="420" w:firstLineChars="200"/>
    </w:pPr>
  </w:style>
  <w:style w:type="paragraph" w:styleId="5">
    <w:name w:val="Balloon Text"/>
    <w:basedOn w:val="1"/>
    <w:link w:val="20"/>
    <w:qFormat/>
    <w:uiPriority w:val="0"/>
    <w:rPr>
      <w:sz w:val="18"/>
      <w:szCs w:val="18"/>
    </w:rPr>
  </w:style>
  <w:style w:type="paragraph" w:styleId="6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8296"/>
      </w:tabs>
      <w:spacing w:line="480" w:lineRule="auto"/>
      <w:ind w:firstLine="480" w:firstLineChars="200"/>
      <w:jc w:val="distribute"/>
    </w:p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annotation subject"/>
    <w:basedOn w:val="3"/>
    <w:next w:val="3"/>
    <w:link w:val="19"/>
    <w:qFormat/>
    <w:uiPriority w:val="0"/>
    <w:rPr>
      <w:b/>
      <w:bCs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page number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styleId="16">
    <w:name w:val="annotation reference"/>
    <w:basedOn w:val="13"/>
    <w:qFormat/>
    <w:uiPriority w:val="0"/>
    <w:rPr>
      <w:sz w:val="21"/>
      <w:szCs w:val="21"/>
    </w:rPr>
  </w:style>
  <w:style w:type="character" w:customStyle="1" w:styleId="17">
    <w:name w:val="正文文本缩进 Char"/>
    <w:link w:val="4"/>
    <w:qFormat/>
    <w:uiPriority w:val="0"/>
    <w:rPr>
      <w:kern w:val="2"/>
      <w:sz w:val="21"/>
      <w:szCs w:val="24"/>
    </w:rPr>
  </w:style>
  <w:style w:type="character" w:customStyle="1" w:styleId="18">
    <w:name w:val="批注文字 Char"/>
    <w:link w:val="3"/>
    <w:qFormat/>
    <w:uiPriority w:val="0"/>
    <w:rPr>
      <w:kern w:val="2"/>
      <w:sz w:val="21"/>
      <w:szCs w:val="24"/>
    </w:rPr>
  </w:style>
  <w:style w:type="character" w:customStyle="1" w:styleId="19">
    <w:name w:val="批注主题 Char"/>
    <w:link w:val="10"/>
    <w:qFormat/>
    <w:uiPriority w:val="0"/>
    <w:rPr>
      <w:b/>
      <w:bCs/>
      <w:kern w:val="2"/>
      <w:sz w:val="21"/>
      <w:szCs w:val="24"/>
    </w:rPr>
  </w:style>
  <w:style w:type="character" w:customStyle="1" w:styleId="20">
    <w:name w:val="批注框文本 Char"/>
    <w:link w:val="5"/>
    <w:qFormat/>
    <w:uiPriority w:val="0"/>
    <w:rPr>
      <w:kern w:val="2"/>
      <w:sz w:val="18"/>
      <w:szCs w:val="18"/>
    </w:rPr>
  </w:style>
  <w:style w:type="character" w:customStyle="1" w:styleId="21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22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23">
    <w:name w:val="标题 2 Char"/>
    <w:link w:val="2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2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7">
    <w:name w:val="样式1"/>
    <w:basedOn w:val="16"/>
    <w:qFormat/>
    <w:uiPriority w:val="0"/>
    <w:rPr>
      <w:rFonts w:ascii="Calibri" w:hAnsi="Calibr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154</Words>
  <Characters>878</Characters>
  <Lines>7</Lines>
  <Paragraphs>2</Paragraphs>
  <TotalTime>17</TotalTime>
  <ScaleCrop>false</ScaleCrop>
  <LinksUpToDate>false</LinksUpToDate>
  <CharactersWithSpaces>1030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2019-05-05T23:44:00Z</dcterms:created>
  <dc:creator>王闯</dc:creator>
  <cp:lastModifiedBy>才妮儿</cp:lastModifiedBy>
  <dcterms:modified xsi:type="dcterms:W3CDTF">2019-05-29T09:47:34Z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