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"test": "TEST 1",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"answers":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"section_1":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"1": "warehouse",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"2": "Hitcher",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"3": "supermarket",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"4": "bakery",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"5": "ARW204",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"6": ["adverts", "advertisements"],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"7": "newspaper",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"8": "agency",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"9": "tutors",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"10": "feedback"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"section_2":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"11": "A",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"12": "B",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"13": "C",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"14": "A",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"15": "B",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"16": "C",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"17": "B",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"18": "E",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"19": "H",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"20": "G"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"section_3":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"21": "A",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"22": "B",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"23": "A",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"24": "C",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"25": "B",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"26": "C",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"27": ["B", "E"],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"28": ["B", "E"],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"29": ["A", "D"],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"30": ["A", "D"]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"section_4":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"31": "transportation",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"32": "clean",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"33": "information",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"34": "residents",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"35": "bonus",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"36": "visitors",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"37": "communication",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"38": "sleep",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"39": "plastic",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"40": "planning"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