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F8E2" w14:textId="77777777" w:rsidR="00DD6B55" w:rsidRPr="00250402" w:rsidRDefault="00000000">
      <w:pPr>
        <w:spacing w:after="1"/>
        <w:ind w:left="2145" w:hanging="10"/>
        <w:rPr>
          <w:lang w:val="es-ES"/>
        </w:rPr>
      </w:pPr>
      <w:r w:rsidRPr="00250402">
        <w:rPr>
          <w:b/>
          <w:sz w:val="20"/>
          <w:lang w:val="es-ES"/>
        </w:rPr>
        <w:t xml:space="preserve">UNIVERSIDAD NACIONAL DE SAN AGUSTIN DE AREQUIPA </w:t>
      </w:r>
    </w:p>
    <w:p w14:paraId="5C99B244" w14:textId="77777777" w:rsidR="00DD6B55" w:rsidRPr="00250402" w:rsidRDefault="00000000">
      <w:pPr>
        <w:spacing w:after="1"/>
        <w:ind w:left="2332" w:hanging="10"/>
        <w:rPr>
          <w:lang w:val="es-ES"/>
        </w:rPr>
      </w:pPr>
      <w:r w:rsidRPr="00250402">
        <w:rPr>
          <w:b/>
          <w:sz w:val="20"/>
          <w:lang w:val="es-ES"/>
        </w:rPr>
        <w:t xml:space="preserve">ESCUELA PROFESIONAL DE INGENIERIA DE SISTEMAS </w:t>
      </w:r>
    </w:p>
    <w:p w14:paraId="0F58D570" w14:textId="77777777" w:rsidR="00DD6B55" w:rsidRPr="00250402" w:rsidRDefault="00000000">
      <w:pPr>
        <w:spacing w:after="1"/>
        <w:ind w:left="1998" w:hanging="10"/>
        <w:rPr>
          <w:lang w:val="es-ES"/>
        </w:rPr>
      </w:pPr>
      <w:r w:rsidRPr="00250402">
        <w:rPr>
          <w:b/>
          <w:sz w:val="20"/>
          <w:lang w:val="es-ES"/>
        </w:rPr>
        <w:t xml:space="preserve">ASIGNATURA: TOPICOS AVANZADOS EN BASES DE DATOS (E) </w:t>
      </w:r>
    </w:p>
    <w:p w14:paraId="5E00F164" w14:textId="55978EBE" w:rsidR="00DD6B55" w:rsidRPr="006C0ECD" w:rsidRDefault="00CE090E" w:rsidP="00CE090E">
      <w:pPr>
        <w:tabs>
          <w:tab w:val="left" w:pos="910"/>
        </w:tabs>
        <w:spacing w:after="18"/>
        <w:ind w:left="44"/>
        <w:rPr>
          <w:lang w:val="es-ES"/>
        </w:rPr>
      </w:pPr>
      <w:r>
        <w:rPr>
          <w:lang w:val="es-ES"/>
        </w:rPr>
        <w:t>PRACTICA 3</w:t>
      </w:r>
    </w:p>
    <w:p w14:paraId="65398302" w14:textId="77777777" w:rsidR="00DD6B55" w:rsidRPr="006C0ECD" w:rsidRDefault="00000000">
      <w:pPr>
        <w:spacing w:after="0"/>
        <w:ind w:left="262"/>
        <w:rPr>
          <w:lang w:val="es-ES"/>
        </w:rPr>
      </w:pPr>
      <w:r w:rsidRPr="006C0ECD">
        <w:rPr>
          <w:lang w:val="es-ES"/>
        </w:rPr>
        <w:t xml:space="preserve"> </w:t>
      </w:r>
    </w:p>
    <w:p w14:paraId="6A63E354" w14:textId="6586BF7F" w:rsidR="00DD6B55" w:rsidRPr="006C0ECD" w:rsidRDefault="00000000">
      <w:pPr>
        <w:tabs>
          <w:tab w:val="center" w:pos="644"/>
          <w:tab w:val="center" w:pos="1282"/>
        </w:tabs>
        <w:spacing w:after="118"/>
        <w:rPr>
          <w:lang w:val="es-ES"/>
        </w:rPr>
      </w:pPr>
      <w:r w:rsidRPr="006C0ECD">
        <w:rPr>
          <w:lang w:val="es-ES"/>
        </w:rPr>
        <w:tab/>
      </w:r>
      <w:r w:rsidRPr="006C0ECD">
        <w:rPr>
          <w:b/>
          <w:sz w:val="20"/>
          <w:lang w:val="es-ES"/>
        </w:rPr>
        <w:t>NOMBRE</w:t>
      </w:r>
      <w:r w:rsidRPr="006C0ECD">
        <w:rPr>
          <w:sz w:val="20"/>
          <w:lang w:val="es-ES"/>
        </w:rPr>
        <w:t xml:space="preserve"> </w:t>
      </w:r>
      <w:r w:rsidRPr="006C0ECD">
        <w:rPr>
          <w:sz w:val="20"/>
          <w:lang w:val="es-ES"/>
        </w:rPr>
        <w:tab/>
        <w:t xml:space="preserve">:  </w:t>
      </w:r>
      <w:r w:rsidR="006C0ECD" w:rsidRPr="006C0ECD">
        <w:rPr>
          <w:sz w:val="20"/>
          <w:lang w:val="es-ES"/>
        </w:rPr>
        <w:t xml:space="preserve"> Y</w:t>
      </w:r>
      <w:r w:rsidR="006C0ECD">
        <w:rPr>
          <w:sz w:val="20"/>
          <w:lang w:val="es-ES"/>
        </w:rPr>
        <w:t>oset Cozco Mauri</w:t>
      </w:r>
    </w:p>
    <w:p w14:paraId="1514F42C" w14:textId="5128C1F5" w:rsidR="00DD6B55" w:rsidRPr="006C0ECD" w:rsidRDefault="00000000">
      <w:pPr>
        <w:tabs>
          <w:tab w:val="center" w:pos="603"/>
          <w:tab w:val="center" w:pos="1282"/>
        </w:tabs>
        <w:spacing w:after="1"/>
        <w:rPr>
          <w:lang w:val="es-ES"/>
        </w:rPr>
      </w:pPr>
      <w:r w:rsidRPr="006C0ECD">
        <w:rPr>
          <w:lang w:val="es-ES"/>
        </w:rPr>
        <w:tab/>
      </w:r>
      <w:r w:rsidRPr="006C0ECD">
        <w:rPr>
          <w:b/>
          <w:sz w:val="20"/>
          <w:lang w:val="es-ES"/>
        </w:rPr>
        <w:t>CÓDIGO</w:t>
      </w:r>
      <w:r w:rsidRPr="006C0ECD">
        <w:rPr>
          <w:sz w:val="20"/>
          <w:lang w:val="es-ES"/>
        </w:rPr>
        <w:t xml:space="preserve"> </w:t>
      </w:r>
      <w:r w:rsidRPr="006C0ECD">
        <w:rPr>
          <w:sz w:val="20"/>
          <w:lang w:val="es-ES"/>
        </w:rPr>
        <w:tab/>
        <w:t xml:space="preserve">:  </w:t>
      </w:r>
      <w:r w:rsidR="006C0ECD">
        <w:rPr>
          <w:sz w:val="20"/>
          <w:lang w:val="es-ES"/>
        </w:rPr>
        <w:t>20153584</w:t>
      </w:r>
    </w:p>
    <w:p w14:paraId="5FE7E99D" w14:textId="77777777" w:rsidR="00DD6B55" w:rsidRPr="006C0ECD" w:rsidRDefault="00000000">
      <w:pPr>
        <w:spacing w:after="0"/>
        <w:ind w:left="262"/>
        <w:rPr>
          <w:lang w:val="es-ES"/>
        </w:rPr>
      </w:pPr>
      <w:r w:rsidRPr="006C0ECD">
        <w:rPr>
          <w:sz w:val="2"/>
          <w:lang w:val="es-ES"/>
        </w:rPr>
        <w:t xml:space="preserve"> </w:t>
      </w:r>
    </w:p>
    <w:p w14:paraId="5EFA1DA0" w14:textId="77777777" w:rsidR="00DD6B55" w:rsidRDefault="00000000">
      <w:pPr>
        <w:spacing w:after="684"/>
        <w:ind w:left="233"/>
      </w:pPr>
      <w:r>
        <w:rPr>
          <w:noProof/>
        </w:rPr>
        <mc:AlternateContent>
          <mc:Choice Requires="wpg">
            <w:drawing>
              <wp:inline distT="0" distB="0" distL="0" distR="0" wp14:anchorId="72C5A940" wp14:editId="23FAEA8C">
                <wp:extent cx="5436997" cy="18288"/>
                <wp:effectExtent l="0" t="0" r="0" b="0"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8288"/>
                          <a:chOff x="0" y="0"/>
                          <a:chExt cx="5436997" cy="18288"/>
                        </a:xfrm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54369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8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" style="width:428.11pt;height:1.44pt;mso-position-horizontal-relative:char;mso-position-vertical-relative:line" coordsize="54369,182">
                <v:shape id="Shape 305" style="position:absolute;width:54369;height:182;left:0;top:0;" coordsize="5436997,18288" path="m0,0l5436997,0l543699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1C4D1C7" w14:textId="25C5E825" w:rsidR="00250402" w:rsidRDefault="00CE090E">
      <w:pPr>
        <w:spacing w:after="0"/>
        <w:ind w:left="41" w:right="-19"/>
        <w:rPr>
          <w:lang w:val="es-ES"/>
        </w:rPr>
      </w:pPr>
      <w:r w:rsidRPr="00CE090E">
        <w:rPr>
          <w:lang w:val="es-ES"/>
        </w:rPr>
        <w:drawing>
          <wp:inline distT="0" distB="0" distL="0" distR="0" wp14:anchorId="3467A138" wp14:editId="01894C13">
            <wp:extent cx="5731510" cy="5881370"/>
            <wp:effectExtent l="0" t="0" r="2540" b="5080"/>
            <wp:docPr id="9982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1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DCBB" w14:textId="77777777" w:rsidR="00CE090E" w:rsidRPr="00CE090E" w:rsidRDefault="00CE090E" w:rsidP="00CE090E">
      <w:pPr>
        <w:spacing w:after="0"/>
        <w:ind w:left="41" w:right="-19"/>
        <w:rPr>
          <w:lang w:val="es-ES"/>
        </w:rPr>
      </w:pPr>
      <w:r w:rsidRPr="00CE090E">
        <w:rPr>
          <w:lang w:val="es-ES"/>
        </w:rPr>
        <w:t>Las tablas de hechos "</w:t>
      </w:r>
      <w:proofErr w:type="spellStart"/>
      <w:r w:rsidRPr="00CE090E">
        <w:rPr>
          <w:lang w:val="es-ES"/>
        </w:rPr>
        <w:t>GastoMensualServicios</w:t>
      </w:r>
      <w:proofErr w:type="spellEnd"/>
      <w:r w:rsidRPr="00CE090E">
        <w:rPr>
          <w:lang w:val="es-ES"/>
        </w:rPr>
        <w:t>" y "</w:t>
      </w:r>
      <w:proofErr w:type="spellStart"/>
      <w:r w:rsidRPr="00CE090E">
        <w:rPr>
          <w:lang w:val="es-ES"/>
        </w:rPr>
        <w:t>NumeroFacturasDistritoFiscal</w:t>
      </w:r>
      <w:proofErr w:type="spellEnd"/>
      <w:r w:rsidRPr="00CE090E">
        <w:rPr>
          <w:lang w:val="es-ES"/>
        </w:rPr>
        <w:t>" se sitúan en el centro del esquema, conteniendo los datos cuantitativos clave que se desean analizar, como el gasto mensual en servicios y el número de facturas por distrito fiscal. Estas tablas están vinculadas a las tablas de dimensiones a través de claves foráneas.</w:t>
      </w:r>
    </w:p>
    <w:p w14:paraId="0D1CB3A6" w14:textId="77777777" w:rsidR="00CE090E" w:rsidRPr="00CE090E" w:rsidRDefault="00CE090E" w:rsidP="00CE090E">
      <w:pPr>
        <w:spacing w:after="0"/>
        <w:ind w:left="41" w:right="-19"/>
        <w:rPr>
          <w:lang w:val="es-ES"/>
        </w:rPr>
      </w:pPr>
    </w:p>
    <w:p w14:paraId="051E5B28" w14:textId="2124A63F" w:rsidR="00CE090E" w:rsidRPr="00250402" w:rsidRDefault="00CE090E" w:rsidP="00CE090E">
      <w:pPr>
        <w:spacing w:after="0"/>
        <w:ind w:left="41" w:right="-19"/>
        <w:rPr>
          <w:lang w:val="es-ES"/>
        </w:rPr>
      </w:pPr>
      <w:r w:rsidRPr="00CE090E">
        <w:rPr>
          <w:lang w:val="es-ES"/>
        </w:rPr>
        <w:lastRenderedPageBreak/>
        <w:t>Las tablas de dimensiones "</w:t>
      </w:r>
      <w:proofErr w:type="spellStart"/>
      <w:r w:rsidRPr="00CE090E">
        <w:rPr>
          <w:lang w:val="es-ES"/>
        </w:rPr>
        <w:t>DimSedes</w:t>
      </w:r>
      <w:proofErr w:type="spellEnd"/>
      <w:r w:rsidRPr="00CE090E">
        <w:rPr>
          <w:lang w:val="es-ES"/>
        </w:rPr>
        <w:t>", "</w:t>
      </w:r>
      <w:proofErr w:type="spellStart"/>
      <w:r w:rsidRPr="00CE090E">
        <w:rPr>
          <w:lang w:val="es-ES"/>
        </w:rPr>
        <w:t>DimDistritosFiscales</w:t>
      </w:r>
      <w:proofErr w:type="spellEnd"/>
      <w:r w:rsidRPr="00CE090E">
        <w:rPr>
          <w:lang w:val="es-ES"/>
        </w:rPr>
        <w:t>", "</w:t>
      </w:r>
      <w:proofErr w:type="spellStart"/>
      <w:r w:rsidRPr="00CE090E">
        <w:rPr>
          <w:lang w:val="es-ES"/>
        </w:rPr>
        <w:t>DimProveedores</w:t>
      </w:r>
      <w:proofErr w:type="spellEnd"/>
      <w:r w:rsidRPr="00CE090E">
        <w:rPr>
          <w:lang w:val="es-ES"/>
        </w:rPr>
        <w:t>" y "</w:t>
      </w:r>
      <w:proofErr w:type="spellStart"/>
      <w:r w:rsidRPr="00CE090E">
        <w:rPr>
          <w:lang w:val="es-ES"/>
        </w:rPr>
        <w:t>DimTiempo</w:t>
      </w:r>
      <w:proofErr w:type="spellEnd"/>
      <w:r w:rsidRPr="00CE090E">
        <w:rPr>
          <w:lang w:val="es-ES"/>
        </w:rPr>
        <w:t>" proporcionan los atributos descriptivos necesarios para segmentar y categorizar los datos. Estos atributos incluyen detalles sobre las sedes, los distritos fiscales, los proveedores y el tiempo, que son esenciales para un análisis de datos en profundidad.</w:t>
      </w:r>
    </w:p>
    <w:sectPr w:rsidR="00CE090E" w:rsidRPr="00250402">
      <w:pgSz w:w="11906" w:h="16838"/>
      <w:pgMar w:top="1440" w:right="1440" w:bottom="11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7BA"/>
    <w:multiLevelType w:val="hybridMultilevel"/>
    <w:tmpl w:val="E042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11D71"/>
    <w:multiLevelType w:val="hybridMultilevel"/>
    <w:tmpl w:val="474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14828"/>
    <w:multiLevelType w:val="hybridMultilevel"/>
    <w:tmpl w:val="F4FA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D0770"/>
    <w:multiLevelType w:val="hybridMultilevel"/>
    <w:tmpl w:val="0C42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324AC"/>
    <w:multiLevelType w:val="hybridMultilevel"/>
    <w:tmpl w:val="4696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3487C"/>
    <w:multiLevelType w:val="hybridMultilevel"/>
    <w:tmpl w:val="06F6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91E36"/>
    <w:multiLevelType w:val="hybridMultilevel"/>
    <w:tmpl w:val="6F964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366DD"/>
    <w:multiLevelType w:val="hybridMultilevel"/>
    <w:tmpl w:val="DF66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231B9"/>
    <w:multiLevelType w:val="hybridMultilevel"/>
    <w:tmpl w:val="706A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33B5F"/>
    <w:multiLevelType w:val="hybridMultilevel"/>
    <w:tmpl w:val="E8BC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05FF3"/>
    <w:multiLevelType w:val="hybridMultilevel"/>
    <w:tmpl w:val="736A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A2E26"/>
    <w:multiLevelType w:val="hybridMultilevel"/>
    <w:tmpl w:val="4D201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B4068"/>
    <w:multiLevelType w:val="hybridMultilevel"/>
    <w:tmpl w:val="4A36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684783">
    <w:abstractNumId w:val="0"/>
  </w:num>
  <w:num w:numId="2" w16cid:durableId="1279796347">
    <w:abstractNumId w:val="5"/>
  </w:num>
  <w:num w:numId="3" w16cid:durableId="1343052285">
    <w:abstractNumId w:val="2"/>
  </w:num>
  <w:num w:numId="4" w16cid:durableId="1390301270">
    <w:abstractNumId w:val="7"/>
  </w:num>
  <w:num w:numId="5" w16cid:durableId="1609972898">
    <w:abstractNumId w:val="8"/>
  </w:num>
  <w:num w:numId="6" w16cid:durableId="956789491">
    <w:abstractNumId w:val="4"/>
  </w:num>
  <w:num w:numId="7" w16cid:durableId="648484393">
    <w:abstractNumId w:val="6"/>
  </w:num>
  <w:num w:numId="8" w16cid:durableId="692078666">
    <w:abstractNumId w:val="1"/>
  </w:num>
  <w:num w:numId="9" w16cid:durableId="717557932">
    <w:abstractNumId w:val="9"/>
  </w:num>
  <w:num w:numId="10" w16cid:durableId="1892813417">
    <w:abstractNumId w:val="3"/>
  </w:num>
  <w:num w:numId="11" w16cid:durableId="49887995">
    <w:abstractNumId w:val="11"/>
  </w:num>
  <w:num w:numId="12" w16cid:durableId="946616506">
    <w:abstractNumId w:val="12"/>
  </w:num>
  <w:num w:numId="13" w16cid:durableId="19853074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B55"/>
    <w:rsid w:val="00250402"/>
    <w:rsid w:val="006C0ECD"/>
    <w:rsid w:val="00CE090E"/>
    <w:rsid w:val="00DD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C3F3"/>
  <w15:docId w15:val="{381BE56C-7325-491B-B766-4F10A707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yoset cozco am</dc:creator>
  <cp:keywords/>
  <cp:lastModifiedBy>yoset cozco am</cp:lastModifiedBy>
  <cp:revision>3</cp:revision>
  <dcterms:created xsi:type="dcterms:W3CDTF">2023-06-08T03:28:00Z</dcterms:created>
  <dcterms:modified xsi:type="dcterms:W3CDTF">2023-06-16T04:11:00Z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2023-06-08T03:28:03Z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dda29dfe-b952-4726-b202-e38de4903ff2</vt:lpwstr>
  </property>
  <property fmtid="{D5CDD505-2E9C-101B-9397-08002B2CF9AE}" pid="7" name="MSIP_Label_defa4170-0d19-0005-0004-bc88714345d2_ActionId">
    <vt:lpwstr>40b694e0-5a68-4f53-a901-caa8257a7367</vt:lpwstr>
  </property>
  <property fmtid="{D5CDD505-2E9C-101B-9397-08002B2CF9AE}" pid="8" name="MSIP_Label_defa4170-0d19-0005-0004-bc88714345d2_ContentBits">
    <vt:lpwstr>0</vt:lpwstr>
  </property>
</Properties>
</file>