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2F385FBE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6B4006EF" w14:textId="77777777" w:rsidR="00057A01" w:rsidRDefault="00057A01">
      <w:pPr>
        <w:pStyle w:val="Default"/>
      </w:pPr>
    </w:p>
    <w:p w14:paraId="039293B3" w14:textId="61E972DA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1. </w:t>
      </w:r>
      <w:r w:rsidR="00846B3F">
        <w:rPr>
          <w:rFonts w:ascii="Arial" w:hAnsi="Arial"/>
          <w:b/>
          <w:bCs/>
          <w:sz w:val="28"/>
          <w:szCs w:val="28"/>
        </w:rPr>
        <w:t>Let’s Draw</w:t>
      </w:r>
    </w:p>
    <w:p w14:paraId="2938DB26" w14:textId="77777777" w:rsidR="006F2BFA" w:rsidRDefault="006F2BFA">
      <w:pPr>
        <w:pStyle w:val="Default"/>
      </w:pPr>
    </w:p>
    <w:p w14:paraId="053BFF39" w14:textId="29670323" w:rsidR="006F2BFA" w:rsidRDefault="006F2BFA">
      <w:pPr>
        <w:pStyle w:val="Default"/>
      </w:pPr>
      <w:r>
        <w:t xml:space="preserve">We will now </w:t>
      </w:r>
      <w:r w:rsidR="00846B3F">
        <w:t>look at</w:t>
      </w:r>
      <w:r>
        <w:t xml:space="preserve">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</w:t>
      </w:r>
      <w:r w:rsidR="001C3AC1">
        <w:t>world, we move a virtual turtle</w:t>
      </w:r>
      <w:r w:rsidR="00DE1E0E">
        <w:t xml:space="preserve">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01A4402B" w14:textId="3490C024" w:rsidR="006F2BFA" w:rsidRPr="00846B3F" w:rsidRDefault="006F2BFA">
      <w:pPr>
        <w:pStyle w:val="Default"/>
      </w:pPr>
      <w:r>
        <w:t xml:space="preserve"> </w:t>
      </w: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689F366A" w14:textId="77777777" w:rsidR="00846B3F" w:rsidRDefault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B200CA1" w14:textId="77777777" w:rsidR="006F2BFA" w:rsidRPr="00846B3F" w:rsidRDefault="006F2BFA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Pr="00846B3F" w:rsidRDefault="006F2BFA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turtle</w:t>
      </w:r>
      <w:proofErr w:type="gramEnd"/>
      <w:r w:rsidRPr="00846B3F"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6CBB10EB" w14:textId="77777777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F8503E6" w14:textId="53E81120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# Draw graphics</w:t>
      </w:r>
    </w:p>
    <w:p w14:paraId="0CF38A90" w14:textId="08E5E31A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>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100)</w:t>
      </w:r>
    </w:p>
    <w:p w14:paraId="76178163" w14:textId="76461430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>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90)</w:t>
      </w:r>
    </w:p>
    <w:p w14:paraId="7ECBB350" w14:textId="79817B08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>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100)</w:t>
      </w:r>
    </w:p>
    <w:p w14:paraId="67AB0A1B" w14:textId="7759DD03" w:rsidR="006F2BFA" w:rsidRPr="00846B3F" w:rsidRDefault="006F2BF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>(turtle,</w:t>
      </w:r>
      <w:r w:rsidR="00502221" w:rsidRPr="00846B3F">
        <w:rPr>
          <w:rFonts w:ascii="Courier New" w:hAnsi="Courier New"/>
          <w:b/>
          <w:bCs/>
          <w:sz w:val="20"/>
          <w:szCs w:val="20"/>
        </w:rPr>
        <w:t xml:space="preserve"> </w:t>
      </w:r>
      <w:r w:rsidRPr="00846B3F">
        <w:rPr>
          <w:rFonts w:ascii="Courier New" w:hAnsi="Courier New"/>
          <w:b/>
          <w:bCs/>
          <w:sz w:val="20"/>
          <w:szCs w:val="20"/>
        </w:rPr>
        <w:t>90)</w:t>
      </w: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6DC2F7B9" w:rsidR="00502221" w:rsidRDefault="00846B3F" w:rsidP="00846B3F">
      <w:pPr>
        <w:pStyle w:val="Default"/>
        <w:rPr>
          <w:bCs/>
        </w:rPr>
      </w:pPr>
      <w:r w:rsidRPr="00846B3F">
        <w:rPr>
          <w:bCs/>
        </w:rPr>
        <w:t xml:space="preserve">Assuming the </w:t>
      </w:r>
      <w:r>
        <w:rPr>
          <w:bCs/>
        </w:rPr>
        <w:t>turtle begins in the center of the screen, sketch what output you think the above program will produce?</w:t>
      </w: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CA2FA61" w14:textId="77777777" w:rsidR="00846B3F" w:rsidRDefault="00846B3F" w:rsidP="00846B3F">
      <w:pPr>
        <w:pStyle w:val="Default"/>
        <w:rPr>
          <w:bCs/>
        </w:rPr>
      </w:pPr>
    </w:p>
    <w:p w14:paraId="536C38AC" w14:textId="77777777" w:rsidR="00846B3F" w:rsidRDefault="00846B3F" w:rsidP="00846B3F">
      <w:pPr>
        <w:pStyle w:val="Default"/>
        <w:rPr>
          <w:bCs/>
        </w:rPr>
      </w:pPr>
    </w:p>
    <w:p w14:paraId="79C70BBA" w14:textId="77777777" w:rsidR="00846B3F" w:rsidRDefault="00846B3F" w:rsidP="00846B3F">
      <w:pPr>
        <w:pStyle w:val="Default"/>
        <w:rPr>
          <w:bCs/>
        </w:rPr>
      </w:pPr>
    </w:p>
    <w:p w14:paraId="6419D854" w14:textId="77777777" w:rsidR="00846B3F" w:rsidRDefault="00846B3F" w:rsidP="00846B3F">
      <w:pPr>
        <w:pStyle w:val="Default"/>
        <w:rPr>
          <w:bCs/>
        </w:rPr>
      </w:pPr>
    </w:p>
    <w:p w14:paraId="4E8CEECC" w14:textId="77777777" w:rsidR="00846B3F" w:rsidRDefault="00846B3F" w:rsidP="00846B3F">
      <w:pPr>
        <w:pStyle w:val="Default"/>
        <w:rPr>
          <w:bCs/>
        </w:rPr>
      </w:pPr>
    </w:p>
    <w:p w14:paraId="0FB1F19D" w14:textId="77777777" w:rsidR="00846B3F" w:rsidRDefault="00846B3F" w:rsidP="00846B3F">
      <w:pPr>
        <w:pStyle w:val="Default"/>
        <w:rPr>
          <w:bCs/>
        </w:rPr>
      </w:pPr>
    </w:p>
    <w:p w14:paraId="388EBDEC" w14:textId="77777777" w:rsidR="00846B3F" w:rsidRPr="00846B3F" w:rsidRDefault="00846B3F" w:rsidP="00846B3F">
      <w:pPr>
        <w:pStyle w:val="Default"/>
        <w:rPr>
          <w:bCs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3A87181C" w14:textId="71512551" w:rsidR="00846B3F" w:rsidRPr="00846B3F" w:rsidRDefault="00846B3F" w:rsidP="00846B3F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8BA761" w14:textId="77777777" w:rsidR="00846B3F" w:rsidRPr="00846B3F" w:rsidRDefault="00846B3F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7BA0ECA8" w14:textId="77777777" w:rsidR="00846B3F" w:rsidRPr="00846B3F" w:rsidRDefault="00846B3F" w:rsidP="00846B3F">
      <w:pPr>
        <w:pStyle w:val="Default"/>
        <w:ind w:firstLine="698"/>
        <w:rPr>
          <w:rFonts w:ascii="Courier New" w:hAnsi="Courier New"/>
          <w:b/>
          <w:bCs/>
          <w:sz w:val="20"/>
          <w:szCs w:val="20"/>
        </w:rPr>
      </w:pPr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turtle</w:t>
      </w:r>
      <w:proofErr w:type="gramEnd"/>
      <w:r w:rsidRPr="00846B3F"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67A3E09D" w14:textId="2BE5780F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length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100</w:t>
      </w:r>
    </w:p>
    <w:p w14:paraId="3F6F4CE3" w14:textId="10D13AF8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angle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60</w:t>
      </w:r>
    </w:p>
    <w:p w14:paraId="4A7C14D7" w14:textId="2E400B56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length2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length/2</w:t>
      </w:r>
    </w:p>
    <w:p w14:paraId="15385C77" w14:textId="45D0085F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angle2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angle*2</w:t>
      </w:r>
    </w:p>
    <w:p w14:paraId="2B06D03C" w14:textId="77777777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4ECE358" w14:textId="77777777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  <w:t># Draw graphics</w:t>
      </w:r>
    </w:p>
    <w:p w14:paraId="5EDA678E" w14:textId="0C8E290B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 xml:space="preserve">(turtle, </w:t>
      </w:r>
      <w:r>
        <w:rPr>
          <w:rFonts w:ascii="Courier New" w:hAnsi="Courier New"/>
          <w:b/>
          <w:bCs/>
          <w:sz w:val="20"/>
          <w:szCs w:val="20"/>
        </w:rPr>
        <w:t>length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7BC3A273" w14:textId="79A7A005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 xml:space="preserve">(turtle, </w:t>
      </w:r>
      <w:r>
        <w:rPr>
          <w:rFonts w:ascii="Courier New" w:hAnsi="Courier New"/>
          <w:b/>
          <w:bCs/>
          <w:sz w:val="20"/>
          <w:szCs w:val="20"/>
        </w:rPr>
        <w:t>angle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1B3C1D40" w14:textId="56EF5A51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 w:rsidRPr="00846B3F"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 xml:space="preserve">(turtle, </w:t>
      </w:r>
      <w:r>
        <w:rPr>
          <w:rFonts w:ascii="Courier New" w:hAnsi="Courier New"/>
          <w:b/>
          <w:bCs/>
          <w:sz w:val="20"/>
          <w:szCs w:val="20"/>
        </w:rPr>
        <w:t>length2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6C3AE34F" w14:textId="45B11A08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846B3F"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l</w:t>
      </w:r>
      <w:r w:rsidRPr="00846B3F">
        <w:rPr>
          <w:rFonts w:ascii="Courier New" w:hAnsi="Courier New"/>
          <w:b/>
          <w:bCs/>
          <w:sz w:val="20"/>
          <w:szCs w:val="20"/>
        </w:rPr>
        <w:t>t</w:t>
      </w:r>
      <w:proofErr w:type="spellEnd"/>
      <w:proofErr w:type="gramEnd"/>
      <w:r w:rsidRPr="00846B3F">
        <w:rPr>
          <w:rFonts w:ascii="Courier New" w:hAnsi="Courier New"/>
          <w:b/>
          <w:bCs/>
          <w:sz w:val="20"/>
          <w:szCs w:val="20"/>
        </w:rPr>
        <w:t xml:space="preserve">(turtle, </w:t>
      </w:r>
      <w:r>
        <w:rPr>
          <w:rFonts w:ascii="Courier New" w:hAnsi="Courier New"/>
          <w:b/>
          <w:bCs/>
          <w:sz w:val="20"/>
          <w:szCs w:val="20"/>
        </w:rPr>
        <w:t>angle2</w:t>
      </w:r>
      <w:r w:rsidRPr="00846B3F">
        <w:rPr>
          <w:rFonts w:ascii="Courier New" w:hAnsi="Courier New"/>
          <w:b/>
          <w:bCs/>
          <w:sz w:val="20"/>
          <w:szCs w:val="20"/>
        </w:rPr>
        <w:t>)</w:t>
      </w:r>
    </w:p>
    <w:p w14:paraId="66531145" w14:textId="77777777" w:rsidR="00446A5B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607E4B5" w14:textId="57DDED23" w:rsidR="00446A5B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gramStart"/>
      <w:r>
        <w:rPr>
          <w:rFonts w:ascii="Courier New" w:hAnsi="Courier New"/>
          <w:b/>
          <w:bCs/>
          <w:sz w:val="20"/>
          <w:szCs w:val="20"/>
        </w:rPr>
        <w:t>length2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length2 * 0.5</w:t>
      </w:r>
    </w:p>
    <w:p w14:paraId="7C7260D8" w14:textId="52E95134" w:rsidR="00846B3F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 length2</w:t>
      </w:r>
      <w:r w:rsidR="00846B3F">
        <w:rPr>
          <w:rFonts w:ascii="Courier New" w:hAnsi="Courier New"/>
          <w:b/>
          <w:bCs/>
          <w:sz w:val="20"/>
          <w:szCs w:val="20"/>
        </w:rPr>
        <w:t>)</w:t>
      </w:r>
    </w:p>
    <w:p w14:paraId="4AFA3A7A" w14:textId="49F85530" w:rsidR="00846B3F" w:rsidRDefault="00446A5B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 angle + 30</w:t>
      </w:r>
      <w:r w:rsidR="00846B3F">
        <w:rPr>
          <w:rFonts w:ascii="Courier New" w:hAnsi="Courier New"/>
          <w:b/>
          <w:bCs/>
          <w:sz w:val="20"/>
          <w:szCs w:val="20"/>
        </w:rPr>
        <w:t>)</w:t>
      </w:r>
    </w:p>
    <w:p w14:paraId="5EC8327F" w14:textId="5AB7C61D" w:rsidR="00846B3F" w:rsidRP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r>
        <w:rPr>
          <w:rFonts w:ascii="Courier New" w:hAnsi="Courier New"/>
          <w:b/>
          <w:bCs/>
          <w:sz w:val="20"/>
          <w:szCs w:val="20"/>
        </w:rPr>
        <w:t>(turtle, (len</w:t>
      </w:r>
      <w:r w:rsidR="00446A5B">
        <w:rPr>
          <w:rFonts w:ascii="Courier New" w:hAnsi="Courier New"/>
          <w:b/>
          <w:bCs/>
          <w:sz w:val="20"/>
          <w:szCs w:val="20"/>
        </w:rPr>
        <w:t>gth2</w:t>
      </w:r>
      <w:bookmarkStart w:id="0" w:name="_GoBack"/>
      <w:bookmarkEnd w:id="0"/>
      <w:r w:rsidR="00446A5B">
        <w:rPr>
          <w:rFonts w:ascii="Courier New" w:hAnsi="Courier New"/>
          <w:b/>
          <w:bCs/>
          <w:sz w:val="20"/>
          <w:szCs w:val="20"/>
        </w:rPr>
        <w:t>+55</w:t>
      </w:r>
      <w:r>
        <w:rPr>
          <w:rFonts w:ascii="Courier New" w:hAnsi="Courier New"/>
          <w:b/>
          <w:bCs/>
          <w:sz w:val="20"/>
          <w:szCs w:val="20"/>
        </w:rPr>
        <w:t>)/2)</w:t>
      </w:r>
    </w:p>
    <w:p w14:paraId="526FD02E" w14:textId="77777777" w:rsidR="006F2BFA" w:rsidRDefault="006F2BFA" w:rsidP="00697782">
      <w:pPr>
        <w:pStyle w:val="Default"/>
        <w:rPr>
          <w:b/>
        </w:rPr>
      </w:pPr>
    </w:p>
    <w:p w14:paraId="72B8B183" w14:textId="071EC3AA" w:rsidR="00846B3F" w:rsidRDefault="00846B3F" w:rsidP="00846B3F">
      <w:pPr>
        <w:pStyle w:val="Default"/>
        <w:rPr>
          <w:bCs/>
        </w:rPr>
      </w:pPr>
      <w:r w:rsidRPr="00846B3F">
        <w:rPr>
          <w:bCs/>
        </w:rPr>
        <w:t xml:space="preserve">Assuming the </w:t>
      </w:r>
      <w:r>
        <w:rPr>
          <w:bCs/>
        </w:rPr>
        <w:t xml:space="preserve">turtle begins in the center of the screen, sketch what output you think the above program will produce? Note </w:t>
      </w:r>
      <w:proofErr w:type="gramStart"/>
      <w:r>
        <w:rPr>
          <w:bCs/>
        </w:rPr>
        <w:t>beside</w:t>
      </w:r>
      <w:proofErr w:type="gramEnd"/>
      <w:r>
        <w:rPr>
          <w:bCs/>
        </w:rPr>
        <w:t xml:space="preserve"> each line containing an expression what the value of that expression is.</w:t>
      </w:r>
    </w:p>
    <w:p w14:paraId="5CC0FD0D" w14:textId="77777777" w:rsidR="00846B3F" w:rsidRPr="009B46A0" w:rsidRDefault="00846B3F" w:rsidP="00697782">
      <w:pPr>
        <w:pStyle w:val="Default"/>
        <w:rPr>
          <w:b/>
        </w:rPr>
      </w:pPr>
    </w:p>
    <w:sectPr w:rsidR="00846B3F" w:rsidRPr="009B46A0" w:rsidSect="005A678F">
      <w:headerReference w:type="default" r:id="rId9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846B3F" w:rsidRDefault="00846B3F">
      <w:r>
        <w:separator/>
      </w:r>
    </w:p>
  </w:endnote>
  <w:endnote w:type="continuationSeparator" w:id="0">
    <w:p w14:paraId="00E69D36" w14:textId="77777777" w:rsidR="00846B3F" w:rsidRDefault="008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846B3F" w:rsidRDefault="00846B3F">
      <w:r>
        <w:separator/>
      </w:r>
    </w:p>
  </w:footnote>
  <w:footnote w:type="continuationSeparator" w:id="0">
    <w:p w14:paraId="0EC98881" w14:textId="77777777" w:rsidR="00846B3F" w:rsidRDefault="00846B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846B3F" w:rsidRDefault="00846B3F">
    <w:pPr>
      <w:pStyle w:val="Header"/>
    </w:pPr>
    <w:r>
      <w:t>CS100</w:t>
    </w:r>
    <w:r>
      <w:tab/>
    </w:r>
    <w:r>
      <w:tab/>
      <w:t>Fall 2014</w:t>
    </w:r>
  </w:p>
  <w:p w14:paraId="29970245" w14:textId="77777777" w:rsidR="00846B3F" w:rsidRDefault="00846B3F">
    <w:pPr>
      <w:pStyle w:val="Header"/>
    </w:pPr>
  </w:p>
  <w:p w14:paraId="213ED1B2" w14:textId="77777777" w:rsidR="00846B3F" w:rsidRDefault="00846B3F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57A01"/>
    <w:rsid w:val="00060B08"/>
    <w:rsid w:val="000661FA"/>
    <w:rsid w:val="00086E3A"/>
    <w:rsid w:val="000B7F27"/>
    <w:rsid w:val="00156F33"/>
    <w:rsid w:val="00171688"/>
    <w:rsid w:val="00173FED"/>
    <w:rsid w:val="001C3AC1"/>
    <w:rsid w:val="001C4A02"/>
    <w:rsid w:val="001C539C"/>
    <w:rsid w:val="001C7C97"/>
    <w:rsid w:val="001D418F"/>
    <w:rsid w:val="00215A45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46A5B"/>
    <w:rsid w:val="004630CB"/>
    <w:rsid w:val="00467587"/>
    <w:rsid w:val="00470CE2"/>
    <w:rsid w:val="00485B6A"/>
    <w:rsid w:val="004F1254"/>
    <w:rsid w:val="004F3862"/>
    <w:rsid w:val="00502221"/>
    <w:rsid w:val="005277C6"/>
    <w:rsid w:val="005A678F"/>
    <w:rsid w:val="005D4B25"/>
    <w:rsid w:val="00602414"/>
    <w:rsid w:val="00605E6D"/>
    <w:rsid w:val="00612977"/>
    <w:rsid w:val="006406C9"/>
    <w:rsid w:val="00645CD2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861ED"/>
    <w:rsid w:val="0080457F"/>
    <w:rsid w:val="0082518A"/>
    <w:rsid w:val="00846B3F"/>
    <w:rsid w:val="00862659"/>
    <w:rsid w:val="00891CBA"/>
    <w:rsid w:val="008E6A53"/>
    <w:rsid w:val="0094137B"/>
    <w:rsid w:val="00966139"/>
    <w:rsid w:val="009668D7"/>
    <w:rsid w:val="009B0A3B"/>
    <w:rsid w:val="009B46A0"/>
    <w:rsid w:val="009F5E2F"/>
    <w:rsid w:val="00A02716"/>
    <w:rsid w:val="00A329EA"/>
    <w:rsid w:val="00A53641"/>
    <w:rsid w:val="00A54562"/>
    <w:rsid w:val="00AA154D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C1D7C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302</Words>
  <Characters>1726</Characters>
  <Application>Microsoft Macintosh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92</cp:revision>
  <cp:lastPrinted>2009-09-15T16:11:00Z</cp:lastPrinted>
  <dcterms:created xsi:type="dcterms:W3CDTF">2012-09-11T15:53:00Z</dcterms:created>
  <dcterms:modified xsi:type="dcterms:W3CDTF">2014-10-15T01:49:00Z</dcterms:modified>
</cp:coreProperties>
</file>