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FFA4C6" w14:textId="07F5BF29" w:rsidR="00D84394" w:rsidRDefault="002239AB">
      <w:r>
        <w:rPr>
          <w:noProof/>
        </w:rPr>
        <w:drawing>
          <wp:inline distT="0" distB="0" distL="0" distR="0" wp14:anchorId="4D53E111" wp14:editId="03640913">
            <wp:extent cx="5486400" cy="271780"/>
            <wp:effectExtent l="0" t="0" r="0" b="0"/>
            <wp:docPr id="858368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368672" name="Picture 85836867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EEB48" w14:textId="77777777" w:rsidR="00456F49" w:rsidRDefault="00456F49">
      <w:pPr>
        <w:rPr>
          <w:rFonts w:hint="eastAsia"/>
        </w:rPr>
      </w:pPr>
    </w:p>
    <w:p w14:paraId="565E8A40" w14:textId="526B72E2" w:rsidR="002239AB" w:rsidRDefault="002239AB">
      <w:r>
        <w:rPr>
          <w:rFonts w:hint="eastAsia"/>
        </w:rPr>
        <w:t>小写的</w:t>
      </w:r>
      <w:r>
        <w:rPr>
          <w:rFonts w:hint="eastAsia"/>
        </w:rPr>
        <w:t>internet</w:t>
      </w:r>
      <w:r>
        <w:rPr>
          <w:rFonts w:hint="eastAsia"/>
        </w:rPr>
        <w:t>指互连网，是一个通用名词，泛指由多个计算机网络互连而成的网络。</w:t>
      </w:r>
      <w:r w:rsidR="00305A5D">
        <w:rPr>
          <w:rFonts w:hint="eastAsia"/>
        </w:rPr>
        <w:t>除</w:t>
      </w:r>
      <w:r w:rsidR="00305A5D">
        <w:rPr>
          <w:rFonts w:hint="eastAsia"/>
        </w:rPr>
        <w:t>TCP/IP</w:t>
      </w:r>
      <w:r w:rsidR="00305A5D">
        <w:rPr>
          <w:rFonts w:hint="eastAsia"/>
        </w:rPr>
        <w:t>协议外还可以使用其他协议。</w:t>
      </w:r>
    </w:p>
    <w:p w14:paraId="477E96EA" w14:textId="4EEB59C0" w:rsidR="002239AB" w:rsidRDefault="002239AB">
      <w:r>
        <w:rPr>
          <w:rFonts w:hint="eastAsia"/>
        </w:rPr>
        <w:t>大写的</w:t>
      </w:r>
      <w:r>
        <w:rPr>
          <w:rFonts w:hint="eastAsia"/>
        </w:rPr>
        <w:t xml:space="preserve">Internet </w:t>
      </w:r>
      <w:r>
        <w:rPr>
          <w:rFonts w:hint="eastAsia"/>
        </w:rPr>
        <w:t>指互联网，这是一个专有名词，指当前全球最大的、开放的、由众多网络相互连接而成的特定计算机网络，采用</w:t>
      </w:r>
      <w:r>
        <w:rPr>
          <w:rFonts w:hint="eastAsia"/>
        </w:rPr>
        <w:t>TCP/IP</w:t>
      </w:r>
      <w:r>
        <w:rPr>
          <w:rFonts w:hint="eastAsia"/>
        </w:rPr>
        <w:t>协议族作为通信规则，前身是美国的</w:t>
      </w:r>
      <w:r>
        <w:rPr>
          <w:rFonts w:hint="eastAsia"/>
        </w:rPr>
        <w:t>ARPANET</w:t>
      </w:r>
      <w:r>
        <w:rPr>
          <w:rFonts w:hint="eastAsia"/>
        </w:rPr>
        <w:t>。</w:t>
      </w:r>
    </w:p>
    <w:p w14:paraId="4BB8A139" w14:textId="77777777" w:rsidR="002239AB" w:rsidRPr="00B27311" w:rsidRDefault="002239AB"/>
    <w:p w14:paraId="5C16B77E" w14:textId="47133A12" w:rsidR="002239AB" w:rsidRDefault="002239AB">
      <w:r>
        <w:rPr>
          <w:rFonts w:hint="eastAsia"/>
          <w:noProof/>
        </w:rPr>
        <w:drawing>
          <wp:inline distT="0" distB="0" distL="0" distR="0" wp14:anchorId="47A795FC" wp14:editId="050DF45B">
            <wp:extent cx="5486400" cy="1236345"/>
            <wp:effectExtent l="0" t="0" r="0" b="1905"/>
            <wp:docPr id="404422633" name="Picture 2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422633" name="Picture 2" descr="A close up of a 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95771" w14:textId="77777777" w:rsidR="00456F49" w:rsidRDefault="00456F49">
      <w:pPr>
        <w:rPr>
          <w:rFonts w:hint="eastAsia"/>
        </w:rPr>
      </w:pPr>
    </w:p>
    <w:p w14:paraId="37FEFC57" w14:textId="217411B7" w:rsidR="002239AB" w:rsidRPr="00F277C5" w:rsidRDefault="00020E0B" w:rsidP="00020E0B">
      <w:pPr>
        <w:jc w:val="center"/>
      </w:pPr>
      <w:r>
        <w:rPr>
          <w:rFonts w:hint="eastAsia"/>
        </w:rPr>
        <w:t>电路交换总时延：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+k*d+s</m:t>
        </m:r>
      </m:oMath>
    </w:p>
    <w:p w14:paraId="4D0CA6AD" w14:textId="0A4E44FF" w:rsidR="00020E0B" w:rsidRDefault="00020E0B" w:rsidP="00020E0B">
      <w:pPr>
        <w:jc w:val="center"/>
      </w:pPr>
      <w:r>
        <w:rPr>
          <w:rFonts w:hint="eastAsia"/>
        </w:rPr>
        <w:t>分组交换总时延：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 w:hint="eastAsia"/>
              </w:rPr>
              <m:t>p</m:t>
            </m:r>
          </m:den>
        </m:f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+k*d+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k-1</m:t>
            </m:r>
          </m:e>
        </m:d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+k*d+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k-1</m:t>
            </m:r>
          </m:e>
        </m:d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</m:oMath>
    </w:p>
    <w:p w14:paraId="507FC9F9" w14:textId="18457F02" w:rsidR="00020E0B" w:rsidRPr="00F277C5" w:rsidRDefault="00000000" w:rsidP="00020E0B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/>
              </m:groupChr>
            </m:e>
          </m:box>
          <m:r>
            <w:rPr>
              <w:rFonts w:ascii="Cambria Math" w:hAnsi="Cambria Math"/>
            </w:rPr>
            <m:t>s&gt;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k-1</m:t>
              </m:r>
            </m:e>
          </m:d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r>
                <w:rPr>
                  <w:rFonts w:ascii="Cambria Math" w:hAnsi="Cambria Math"/>
                </w:rPr>
                <m:t>b</m:t>
              </m:r>
            </m:den>
          </m:f>
        </m:oMath>
      </m:oMathPara>
    </w:p>
    <w:p w14:paraId="7F6E4207" w14:textId="0234EC42" w:rsidR="00F277C5" w:rsidRDefault="00F277C5" w:rsidP="00020E0B">
      <w:pPr>
        <w:jc w:val="center"/>
      </w:pPr>
      <w:r>
        <w:rPr>
          <w:rFonts w:hint="eastAsia"/>
        </w:rPr>
        <w:t>满足上述条件时分组交换的时延小于电路交换的时延</w:t>
      </w:r>
    </w:p>
    <w:p w14:paraId="475987D4" w14:textId="77777777" w:rsidR="00305A5D" w:rsidRDefault="00305A5D" w:rsidP="00305A5D"/>
    <w:p w14:paraId="6E716363" w14:textId="5D76DA5F" w:rsidR="00305A5D" w:rsidRDefault="00305A5D" w:rsidP="00305A5D">
      <w:r>
        <w:rPr>
          <w:rFonts w:hint="eastAsia"/>
          <w:noProof/>
        </w:rPr>
        <w:drawing>
          <wp:inline distT="0" distB="0" distL="0" distR="0" wp14:anchorId="33A44BE0" wp14:editId="7EAC4D93">
            <wp:extent cx="5486400" cy="441960"/>
            <wp:effectExtent l="0" t="0" r="0" b="0"/>
            <wp:docPr id="203894398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943983" name="Picture 203894398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2EBC2" w14:textId="77777777" w:rsidR="00456F49" w:rsidRDefault="00456F49" w:rsidP="00305A5D">
      <w:pPr>
        <w:rPr>
          <w:rFonts w:hint="eastAsia"/>
        </w:rPr>
      </w:pPr>
    </w:p>
    <w:p w14:paraId="6CD0D850" w14:textId="10F68B45" w:rsidR="00020E0B" w:rsidRDefault="00305A5D">
      <w:r>
        <w:rPr>
          <w:rFonts w:hint="eastAsia"/>
        </w:rPr>
        <w:t>边缘部分：由各主机构成，用户直接进行信息处理和信息共享；低速连入核心网</w:t>
      </w:r>
    </w:p>
    <w:p w14:paraId="6C92841C" w14:textId="2AF75D8A" w:rsidR="00305A5D" w:rsidRPr="00020E0B" w:rsidRDefault="00305A5D">
      <w:r>
        <w:rPr>
          <w:rFonts w:hint="eastAsia"/>
        </w:rPr>
        <w:t>核心部分：由各路由器连网，负责为边缘部分提供高速远程分组交换。</w:t>
      </w:r>
    </w:p>
    <w:p w14:paraId="05F0202B" w14:textId="77777777" w:rsidR="002239AB" w:rsidRDefault="002239AB"/>
    <w:p w14:paraId="19E2BF4D" w14:textId="2E70C776" w:rsidR="002239AB" w:rsidRDefault="00305A5D">
      <w:r>
        <w:rPr>
          <w:noProof/>
        </w:rPr>
        <w:drawing>
          <wp:inline distT="0" distB="0" distL="0" distR="0" wp14:anchorId="37A0C1E0" wp14:editId="08AA0C73">
            <wp:extent cx="5486400" cy="1049655"/>
            <wp:effectExtent l="0" t="0" r="0" b="0"/>
            <wp:docPr id="1087838246" name="Picture 4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838246" name="Picture 4" descr="A white background with black tex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1C7C1" w14:textId="77777777" w:rsidR="00456F49" w:rsidRDefault="00456F49">
      <w:pPr>
        <w:rPr>
          <w:rFonts w:hint="eastAsia"/>
        </w:rPr>
      </w:pPr>
    </w:p>
    <w:p w14:paraId="46B790F1" w14:textId="4E4F32F2" w:rsidR="002239AB" w:rsidRDefault="00B02CD7" w:rsidP="0022677C">
      <w:pPr>
        <w:pStyle w:val="ListParagraph"/>
        <w:numPr>
          <w:ilvl w:val="0"/>
          <w:numId w:val="1"/>
        </w:numPr>
        <w:jc w:val="center"/>
      </w:pPr>
      <w:r>
        <w:rPr>
          <w:rFonts w:hint="eastAsia"/>
        </w:rPr>
        <w:t>传播时延：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1000*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 w:hint="eastAsia"/>
              </w:rPr>
              <m:t>m</m:t>
            </m:r>
          </m:num>
          <m:den>
            <m:r>
              <w:rPr>
                <w:rFonts w:ascii="Cambria Math" w:hAnsi="Cambria Math"/>
              </w:rPr>
              <m:t>2*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8</m:t>
                </m:r>
              </m:sup>
            </m:sSup>
            <m:r>
              <w:rPr>
                <w:rFonts w:ascii="Cambria Math" w:hAnsi="Cambria Math"/>
              </w:rPr>
              <m:t>m/s</m:t>
            </m:r>
          </m:den>
        </m:f>
        <m:r>
          <w:rPr>
            <w:rFonts w:ascii="Cambria Math" w:hAnsi="Cambria Math"/>
          </w:rPr>
          <m:t>=5ms</m:t>
        </m:r>
      </m:oMath>
    </w:p>
    <w:p w14:paraId="767E9E8F" w14:textId="7E520FCD" w:rsidR="00053E80" w:rsidRDefault="00B02CD7" w:rsidP="0022677C">
      <w:pPr>
        <w:pStyle w:val="ListParagraph"/>
        <w:jc w:val="center"/>
      </w:pPr>
      <w:r>
        <w:rPr>
          <w:rFonts w:hint="eastAsia"/>
        </w:rPr>
        <w:lastRenderedPageBreak/>
        <w:t>发送时延：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7</m:t>
                </m:r>
              </m:sup>
            </m:sSup>
            <m:r>
              <w:rPr>
                <w:rFonts w:ascii="Cambria Math" w:hAnsi="Cambria Math"/>
              </w:rPr>
              <m:t>bit</m:t>
            </m:r>
          </m:num>
          <m:den>
            <m:r>
              <w:rPr>
                <w:rFonts w:ascii="Cambria Math" w:hAnsi="Cambria Math"/>
              </w:rPr>
              <m:t>100*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bit/s</m:t>
            </m:r>
          </m:den>
        </m:f>
        <m:r>
          <w:rPr>
            <w:rFonts w:ascii="Cambria Math" w:hAnsi="Cambria Math"/>
          </w:rPr>
          <m:t>=100</m:t>
        </m:r>
        <m:r>
          <w:rPr>
            <w:rFonts w:ascii="Cambria Math" w:hAnsi="Cambria Math" w:hint="eastAsia"/>
          </w:rPr>
          <m:t>s</m:t>
        </m:r>
      </m:oMath>
    </w:p>
    <w:p w14:paraId="49A57A86" w14:textId="0BC0E824" w:rsidR="00D84394" w:rsidRDefault="00B27311" w:rsidP="0022677C">
      <w:pPr>
        <w:pStyle w:val="ListParagraph"/>
        <w:jc w:val="center"/>
      </w:pPr>
      <w:r>
        <w:rPr>
          <w:rFonts w:hint="eastAsia"/>
        </w:rPr>
        <w:t>总时延：</w:t>
      </w:r>
      <w:r>
        <w:rPr>
          <w:rFonts w:hint="eastAsia"/>
        </w:rPr>
        <w:t>100.005s</w:t>
      </w:r>
    </w:p>
    <w:p w14:paraId="33811D61" w14:textId="69D21E6C" w:rsidR="00053E80" w:rsidRDefault="00053E80" w:rsidP="0022677C">
      <w:pPr>
        <w:pStyle w:val="ListParagraph"/>
        <w:numPr>
          <w:ilvl w:val="0"/>
          <w:numId w:val="1"/>
        </w:numPr>
        <w:jc w:val="center"/>
      </w:pPr>
      <w:r>
        <w:rPr>
          <w:rFonts w:hint="eastAsia"/>
        </w:rPr>
        <w:t>传播时延：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1000*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 w:hint="eastAsia"/>
              </w:rPr>
              <m:t>m</m:t>
            </m:r>
          </m:num>
          <m:den>
            <m:r>
              <w:rPr>
                <w:rFonts w:ascii="Cambria Math" w:hAnsi="Cambria Math"/>
              </w:rPr>
              <m:t>2*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8</m:t>
                </m:r>
              </m:sup>
            </m:sSup>
            <m:r>
              <w:rPr>
                <w:rFonts w:ascii="Cambria Math" w:hAnsi="Cambria Math"/>
              </w:rPr>
              <m:t>m/s</m:t>
            </m:r>
          </m:den>
        </m:f>
        <m:r>
          <w:rPr>
            <w:rFonts w:ascii="Cambria Math" w:hAnsi="Cambria Math"/>
          </w:rPr>
          <m:t>=5ms</m:t>
        </m:r>
      </m:oMath>
    </w:p>
    <w:p w14:paraId="63986E73" w14:textId="156A5DD2" w:rsidR="00053E80" w:rsidRDefault="00053E80" w:rsidP="0022677C">
      <w:pPr>
        <w:ind w:left="720"/>
        <w:jc w:val="center"/>
      </w:pPr>
      <w:r>
        <w:rPr>
          <w:rFonts w:hint="eastAsia"/>
        </w:rPr>
        <w:t>发送时延：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bit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9</m:t>
                </m:r>
              </m:sup>
            </m:sSup>
            <m:r>
              <w:rPr>
                <w:rFonts w:ascii="Cambria Math" w:hAnsi="Cambria Math"/>
              </w:rPr>
              <m:t>bit/s</m:t>
            </m:r>
          </m:den>
        </m:f>
        <m:r>
          <w:rPr>
            <w:rFonts w:ascii="Cambria Math" w:hAnsi="Cambria Math"/>
          </w:rPr>
          <m:t>=1μs</m:t>
        </m:r>
      </m:oMath>
    </w:p>
    <w:p w14:paraId="15211A95" w14:textId="01E9F275" w:rsidR="00053E80" w:rsidRDefault="00B27311" w:rsidP="0022677C">
      <w:pPr>
        <w:ind w:left="720"/>
        <w:jc w:val="center"/>
      </w:pPr>
      <w:r>
        <w:rPr>
          <w:rFonts w:hint="eastAsia"/>
        </w:rPr>
        <w:t>总时延：</w:t>
      </w:r>
      <w:r>
        <w:rPr>
          <w:rFonts w:hint="eastAsia"/>
        </w:rPr>
        <w:t>0.005001s</w:t>
      </w:r>
    </w:p>
    <w:p w14:paraId="394804FC" w14:textId="6BB8ABCD" w:rsidR="00B27311" w:rsidRDefault="00B27311" w:rsidP="00053E80">
      <w:r>
        <w:rPr>
          <w:rFonts w:hint="eastAsia"/>
        </w:rPr>
        <w:t>由此可以得出数据较长，发送速率较低的情况下发送时延是影响总时延的主要因素；在数据较短，发送速率较高的情况下传播时延是影响总时延的主要因素。</w:t>
      </w:r>
      <w:r>
        <w:br/>
      </w:r>
    </w:p>
    <w:p w14:paraId="3B5BC05F" w14:textId="5D0445C7" w:rsidR="002239AB" w:rsidRDefault="00E6423E">
      <w:r>
        <w:rPr>
          <w:rFonts w:hint="eastAsia"/>
          <w:noProof/>
        </w:rPr>
        <w:drawing>
          <wp:inline distT="0" distB="0" distL="0" distR="0" wp14:anchorId="1D1EAFBC" wp14:editId="43FC0B58">
            <wp:extent cx="5486400" cy="1039495"/>
            <wp:effectExtent l="0" t="0" r="0" b="8255"/>
            <wp:docPr id="1833486438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486438" name="Picture 1" descr="A close up of a tex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4FA04" w14:textId="77777777" w:rsidR="00456F49" w:rsidRDefault="00456F49">
      <w:pPr>
        <w:rPr>
          <w:rFonts w:hint="eastAsia"/>
        </w:rPr>
      </w:pPr>
    </w:p>
    <w:p w14:paraId="5162524C" w14:textId="6C283D0A" w:rsidR="00E6423E" w:rsidRDefault="00BF0E3C" w:rsidP="0022677C">
      <w:pPr>
        <w:jc w:val="center"/>
      </w:pPr>
      <w:r>
        <w:rPr>
          <w:rFonts w:hint="eastAsia"/>
        </w:rPr>
        <w:t>数据长度为</w:t>
      </w:r>
      <w:r>
        <w:rPr>
          <w:rFonts w:hint="eastAsia"/>
        </w:rPr>
        <w:t>100</w:t>
      </w:r>
      <w:r>
        <w:rPr>
          <w:rFonts w:hint="eastAsia"/>
        </w:rPr>
        <w:t>字节：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100</m:t>
            </m:r>
          </m:num>
          <m:den>
            <m:r>
              <w:rPr>
                <w:rFonts w:ascii="Cambria Math" w:hAnsi="Cambria Math"/>
              </w:rPr>
              <m:t>100+20+20+18</m:t>
            </m:r>
          </m:den>
        </m:f>
        <m:r>
          <w:rPr>
            <w:rFonts w:ascii="Cambria Math" w:hAnsi="Cambria Math"/>
          </w:rPr>
          <m:t>=63.29%</m:t>
        </m:r>
      </m:oMath>
    </w:p>
    <w:p w14:paraId="6175486B" w14:textId="4BEAB0CF" w:rsidR="00BF0E3C" w:rsidRDefault="00BF0E3C" w:rsidP="0022677C">
      <w:pPr>
        <w:jc w:val="center"/>
      </w:pPr>
      <w:r>
        <w:rPr>
          <w:rFonts w:hint="eastAsia"/>
        </w:rPr>
        <w:t>数据长度为</w:t>
      </w:r>
      <w:r>
        <w:rPr>
          <w:rFonts w:hint="eastAsia"/>
        </w:rPr>
        <w:t>1000</w:t>
      </w:r>
      <w:r>
        <w:rPr>
          <w:rFonts w:hint="eastAsia"/>
        </w:rPr>
        <w:t>字节：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1000</m:t>
            </m:r>
          </m:num>
          <m:den>
            <m:r>
              <w:rPr>
                <w:rFonts w:ascii="Cambria Math" w:hAnsi="Cambria Math"/>
              </w:rPr>
              <m:t>1000+20+20+18</m:t>
            </m:r>
          </m:den>
        </m:f>
        <m:r>
          <w:rPr>
            <w:rFonts w:ascii="Cambria Math" w:hAnsi="Cambria Math"/>
          </w:rPr>
          <m:t>=94.51%</m:t>
        </m:r>
      </m:oMath>
    </w:p>
    <w:p w14:paraId="11A2E500" w14:textId="77777777" w:rsidR="002239AB" w:rsidRDefault="002239AB"/>
    <w:p w14:paraId="793B9979" w14:textId="7E7BBBF4" w:rsidR="00456F49" w:rsidRDefault="00BF0E3C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094DD90" wp14:editId="5EA90B3C">
            <wp:simplePos x="1142150" y="4500616"/>
            <wp:positionH relativeFrom="column">
              <wp:align>left</wp:align>
            </wp:positionH>
            <wp:positionV relativeFrom="paragraph">
              <wp:align>top</wp:align>
            </wp:positionV>
            <wp:extent cx="5486400" cy="618490"/>
            <wp:effectExtent l="0" t="0" r="0" b="0"/>
            <wp:wrapSquare wrapText="bothSides"/>
            <wp:docPr id="2764788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478824" name="Picture 27647882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56F49">
        <w:br w:type="textWrapping" w:clear="all"/>
      </w:r>
    </w:p>
    <w:p w14:paraId="5011CD60" w14:textId="39B6A77B" w:rsidR="00BF0E3C" w:rsidRDefault="006058A9" w:rsidP="0022677C">
      <w:pPr>
        <w:jc w:val="center"/>
      </w:pPr>
      <w:r>
        <w:rPr>
          <w:rFonts w:hint="eastAsia"/>
        </w:rPr>
        <w:t>传播时延：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50*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 w:hint="eastAsia"/>
              </w:rPr>
              <m:t>m</m:t>
            </m:r>
          </m:num>
          <m:den>
            <m:r>
              <w:rPr>
                <w:rFonts w:ascii="Cambria Math" w:hAnsi="Cambria Math"/>
              </w:rPr>
              <m:t>2*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8</m:t>
                </m:r>
              </m:sup>
            </m:sSup>
            <m:r>
              <w:rPr>
                <w:rFonts w:ascii="Cambria Math" w:hAnsi="Cambria Math"/>
              </w:rPr>
              <m:t>m/s</m:t>
            </m:r>
          </m:den>
        </m:f>
        <m:r>
          <w:rPr>
            <w:rFonts w:ascii="Cambria Math" w:hAnsi="Cambria Math"/>
          </w:rPr>
          <m:t>=0.25ms</m:t>
        </m:r>
      </m:oMath>
    </w:p>
    <w:p w14:paraId="324A6CE0" w14:textId="5017FFE5" w:rsidR="0022677C" w:rsidRPr="0022677C" w:rsidRDefault="0022677C" w:rsidP="0022677C">
      <w:pPr>
        <w:jc w:val="center"/>
      </w:pPr>
      <w:r>
        <w:rPr>
          <w:rFonts w:hint="eastAsia"/>
        </w:rPr>
        <w:t>100</w:t>
      </w:r>
      <w:r>
        <w:rPr>
          <w:rFonts w:hint="eastAsia"/>
        </w:rPr>
        <w:t>字节：</w:t>
      </w:r>
      <m:oMath>
        <m:r>
          <w:rPr>
            <w:rFonts w:ascii="Cambria Math" w:hAnsi="Cambria Math"/>
          </w:rPr>
          <m:t>0.25*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800</m:t>
            </m:r>
          </m:num>
          <m:den>
            <m:r>
              <w:rPr>
                <w:rFonts w:ascii="Cambria Math" w:hAnsi="Cambria Math" w:hint="eastAsia"/>
              </w:rPr>
              <m:t>带宽</m:t>
            </m:r>
          </m:den>
        </m:f>
      </m:oMath>
    </w:p>
    <w:p w14:paraId="7B39C7F9" w14:textId="5ED8377E" w:rsidR="0022677C" w:rsidRPr="00B857D2" w:rsidRDefault="0022677C" w:rsidP="0022677C">
      <w:pPr>
        <w:jc w:val="center"/>
      </w:pPr>
      <m:oMathPara>
        <m:oMath>
          <m:r>
            <w:rPr>
              <w:rFonts w:ascii="Cambria Math" w:hAnsi="Cambria Math" w:hint="eastAsia"/>
            </w:rPr>
            <m:t>带宽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800</m:t>
              </m:r>
            </m:num>
            <m:den>
              <m:r>
                <w:rPr>
                  <w:rFonts w:ascii="Cambria Math" w:hAnsi="Cambria Math"/>
                </w:rPr>
                <m:t>0.25*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</m:den>
          </m:f>
          <m:r>
            <w:rPr>
              <w:rFonts w:ascii="Cambria Math" w:hAnsi="Cambria Math"/>
            </w:rPr>
            <m:t>=3.2</m:t>
          </m:r>
          <m:r>
            <w:rPr>
              <w:rFonts w:ascii="Cambria Math" w:hAnsi="Cambria Math" w:hint="eastAsia"/>
            </w:rPr>
            <m:t>M</m:t>
          </m:r>
          <m:r>
            <w:rPr>
              <w:rFonts w:ascii="Cambria Math" w:hAnsi="Cambria Math"/>
            </w:rPr>
            <m:t>bit/s</m:t>
          </m:r>
        </m:oMath>
      </m:oMathPara>
    </w:p>
    <w:p w14:paraId="79EDCEE2" w14:textId="15FD401B" w:rsidR="00B857D2" w:rsidRDefault="00B857D2" w:rsidP="0022677C">
      <w:pPr>
        <w:jc w:val="center"/>
      </w:pPr>
      <w:r>
        <w:rPr>
          <w:rFonts w:hint="eastAsia"/>
        </w:rPr>
        <w:t>512</w:t>
      </w:r>
      <w:r>
        <w:rPr>
          <w:rFonts w:hint="eastAsia"/>
        </w:rPr>
        <w:t>字节：</w:t>
      </w:r>
      <m:oMath>
        <m:r>
          <w:rPr>
            <w:rFonts w:ascii="Cambria Math" w:hAnsi="Cambria Math"/>
          </w:rPr>
          <m:t>0.25*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4096</m:t>
            </m:r>
          </m:num>
          <m:den>
            <m:r>
              <w:rPr>
                <w:rFonts w:ascii="Cambria Math" w:hAnsi="Cambria Math" w:hint="eastAsia"/>
              </w:rPr>
              <m:t>带宽</m:t>
            </m:r>
          </m:den>
        </m:f>
      </m:oMath>
    </w:p>
    <w:p w14:paraId="056C7BA5" w14:textId="28A81A77" w:rsidR="00B857D2" w:rsidRDefault="00B857D2" w:rsidP="0022677C">
      <w:pPr>
        <w:jc w:val="center"/>
      </w:pPr>
      <m:oMathPara>
        <m:oMath>
          <m:r>
            <w:rPr>
              <w:rFonts w:ascii="Cambria Math" w:hAnsi="Cambria Math" w:hint="eastAsia"/>
            </w:rPr>
            <m:t>带宽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4096</m:t>
              </m:r>
            </m:num>
            <m:den>
              <m:r>
                <w:rPr>
                  <w:rFonts w:ascii="Cambria Math" w:hAnsi="Cambria Math"/>
                </w:rPr>
                <m:t>0.25*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</m:den>
          </m:f>
          <m:r>
            <w:rPr>
              <w:rFonts w:ascii="Cambria Math" w:hAnsi="Cambria Math"/>
            </w:rPr>
            <m:t>=16.384</m:t>
          </m:r>
          <m:r>
            <w:rPr>
              <w:rFonts w:ascii="Cambria Math" w:hAnsi="Cambria Math" w:hint="eastAsia"/>
            </w:rPr>
            <m:t>Mbit</m:t>
          </m:r>
          <m:r>
            <w:rPr>
              <w:rFonts w:ascii="Cambria Math" w:hAnsi="Cambria Math"/>
            </w:rPr>
            <m:t>/s</m:t>
          </m:r>
        </m:oMath>
      </m:oMathPara>
    </w:p>
    <w:p w14:paraId="5956084F" w14:textId="77777777" w:rsidR="002239AB" w:rsidRDefault="002239AB"/>
    <w:p w14:paraId="4D20EE0C" w14:textId="77777777" w:rsidR="0071764F" w:rsidRDefault="0071764F">
      <w:pPr>
        <w:rPr>
          <w:rFonts w:hint="eastAsia"/>
        </w:rPr>
      </w:pPr>
    </w:p>
    <w:sectPr w:rsidR="0071764F" w:rsidSect="00F72929">
      <w:headerReference w:type="default" r:id="rId13"/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3AC3C8" w14:textId="77777777" w:rsidR="004601E0" w:rsidRDefault="004601E0" w:rsidP="002239AB">
      <w:r>
        <w:separator/>
      </w:r>
    </w:p>
  </w:endnote>
  <w:endnote w:type="continuationSeparator" w:id="0">
    <w:p w14:paraId="0EDD96DE" w14:textId="77777777" w:rsidR="004601E0" w:rsidRDefault="004601E0" w:rsidP="002239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9A9DC6" w14:textId="77777777" w:rsidR="004601E0" w:rsidRDefault="004601E0" w:rsidP="002239AB">
      <w:r>
        <w:separator/>
      </w:r>
    </w:p>
  </w:footnote>
  <w:footnote w:type="continuationSeparator" w:id="0">
    <w:p w14:paraId="3B6FB257" w14:textId="77777777" w:rsidR="004601E0" w:rsidRDefault="004601E0" w:rsidP="002239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BF87B5" w14:textId="4B9C01BB" w:rsidR="002239AB" w:rsidRDefault="002239AB">
    <w:pPr>
      <w:pStyle w:val="Header"/>
      <w:rPr>
        <w:sz w:val="36"/>
        <w:szCs w:val="36"/>
      </w:rPr>
    </w:pPr>
    <w:r>
      <w:rPr>
        <w:rFonts w:hint="eastAsia"/>
        <w:sz w:val="36"/>
        <w:szCs w:val="36"/>
      </w:rPr>
      <w:t>FDS-</w:t>
    </w:r>
    <w:r w:rsidRPr="002239AB">
      <w:rPr>
        <w:rFonts w:hint="eastAsia"/>
        <w:sz w:val="36"/>
        <w:szCs w:val="36"/>
      </w:rPr>
      <w:t xml:space="preserve">BCS </w:t>
    </w:r>
    <w:r w:rsidRPr="002239AB">
      <w:rPr>
        <w:rFonts w:hint="eastAsia"/>
        <w:sz w:val="36"/>
        <w:szCs w:val="36"/>
      </w:rPr>
      <w:t>石雨宸</w:t>
    </w:r>
  </w:p>
  <w:p w14:paraId="0BF16A14" w14:textId="5FAAFD8A" w:rsidR="002239AB" w:rsidRPr="002239AB" w:rsidRDefault="00305A5D">
    <w:pPr>
      <w:pStyle w:val="Header"/>
      <w:rPr>
        <w:sz w:val="36"/>
        <w:szCs w:val="36"/>
      </w:rPr>
    </w:pPr>
    <w:r>
      <w:rPr>
        <w:rFonts w:hint="eastAsia"/>
        <w:sz w:val="36"/>
        <w:szCs w:val="36"/>
      </w:rPr>
      <w:t xml:space="preserve">Computer </w:t>
    </w:r>
    <w:r>
      <w:rPr>
        <w:sz w:val="36"/>
        <w:szCs w:val="36"/>
      </w:rPr>
      <w:t>Network Assignment</w:t>
    </w:r>
    <w:r w:rsidR="002239AB">
      <w:rPr>
        <w:rFonts w:hint="eastAsia"/>
        <w:sz w:val="36"/>
        <w:szCs w:val="36"/>
      </w:rPr>
      <w:t xml:space="preserve">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471A59"/>
    <w:multiLevelType w:val="hybridMultilevel"/>
    <w:tmpl w:val="DDCA4626"/>
    <w:lvl w:ilvl="0" w:tplc="E0F6FB6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0525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9AB"/>
    <w:rsid w:val="00020E0B"/>
    <w:rsid w:val="00053E80"/>
    <w:rsid w:val="00086D7C"/>
    <w:rsid w:val="00210F40"/>
    <w:rsid w:val="002239AB"/>
    <w:rsid w:val="0022677C"/>
    <w:rsid w:val="00305A5D"/>
    <w:rsid w:val="00456F49"/>
    <w:rsid w:val="004601E0"/>
    <w:rsid w:val="00462D12"/>
    <w:rsid w:val="005E63FB"/>
    <w:rsid w:val="006058A9"/>
    <w:rsid w:val="0071764F"/>
    <w:rsid w:val="00857662"/>
    <w:rsid w:val="008F6EDB"/>
    <w:rsid w:val="00AF6E42"/>
    <w:rsid w:val="00B02CD7"/>
    <w:rsid w:val="00B27311"/>
    <w:rsid w:val="00B55E0E"/>
    <w:rsid w:val="00B857D2"/>
    <w:rsid w:val="00BA3A24"/>
    <w:rsid w:val="00BF0E3C"/>
    <w:rsid w:val="00D61D7B"/>
    <w:rsid w:val="00D84394"/>
    <w:rsid w:val="00E6423E"/>
    <w:rsid w:val="00EB6C25"/>
    <w:rsid w:val="00F277C5"/>
    <w:rsid w:val="00F430E3"/>
    <w:rsid w:val="00F72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13E8E5"/>
  <w15:chartTrackingRefBased/>
  <w15:docId w15:val="{C422B678-2226-4B30-AA76-26301CDA7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677C"/>
  </w:style>
  <w:style w:type="paragraph" w:styleId="Heading1">
    <w:name w:val="heading 1"/>
    <w:basedOn w:val="Normal"/>
    <w:next w:val="Normal"/>
    <w:link w:val="Heading1Char"/>
    <w:uiPriority w:val="9"/>
    <w:qFormat/>
    <w:rsid w:val="002239A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39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39A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39A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39A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39AB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39A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39A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39A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39A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39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39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39AB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39AB"/>
    <w:rPr>
      <w:rFonts w:cstheme="majorBidi"/>
      <w:color w:val="0F4761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39AB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39AB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39AB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39AB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2239A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39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39A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39A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39A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39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39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39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39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39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39A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239AB"/>
    <w:pP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239AB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239AB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239AB"/>
    <w:rPr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A3A2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331</Words>
  <Characters>610</Characters>
  <Application>Microsoft Office Word</Application>
  <DocSecurity>0</DocSecurity>
  <Lines>33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Yuchen Shi</dc:creator>
  <cp:keywords/>
  <dc:description/>
  <cp:lastModifiedBy>Yuchen Shi</cp:lastModifiedBy>
  <cp:revision>8</cp:revision>
  <dcterms:created xsi:type="dcterms:W3CDTF">2024-08-26T12:03:00Z</dcterms:created>
  <dcterms:modified xsi:type="dcterms:W3CDTF">2024-08-26T13:48:00Z</dcterms:modified>
</cp:coreProperties>
</file>