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09136" w14:textId="77777777" w:rsidR="00A84E58" w:rsidRDefault="00A84E58" w:rsidP="00A84E58">
      <w:pPr>
        <w:spacing w:line="480" w:lineRule="exact"/>
        <w:jc w:val="center"/>
        <w:rPr>
          <w:rFonts w:ascii="黑体" w:eastAsia="黑体" w:hint="eastAsia"/>
          <w:b/>
          <w:sz w:val="32"/>
        </w:rPr>
      </w:pPr>
      <w:r>
        <w:rPr>
          <w:rFonts w:ascii="黑体" w:eastAsia="黑体" w:hint="eastAsia"/>
          <w:b/>
          <w:sz w:val="32"/>
        </w:rPr>
        <w:t>《</w:t>
      </w:r>
      <w:r w:rsidRPr="00D7482A">
        <w:rPr>
          <w:rFonts w:hint="eastAsia"/>
          <w:b/>
          <w:sz w:val="32"/>
          <w:szCs w:val="32"/>
        </w:rPr>
        <w:t>Java</w:t>
      </w:r>
      <w:r>
        <w:rPr>
          <w:rFonts w:hint="eastAsia"/>
          <w:b/>
          <w:sz w:val="32"/>
          <w:szCs w:val="32"/>
        </w:rPr>
        <w:t>技术</w:t>
      </w:r>
      <w:r>
        <w:rPr>
          <w:rFonts w:ascii="黑体" w:eastAsia="黑体" w:hint="eastAsia"/>
          <w:b/>
          <w:sz w:val="32"/>
        </w:rPr>
        <w:t>》实验报告</w:t>
      </w:r>
    </w:p>
    <w:p w14:paraId="67DF8594" w14:textId="77777777" w:rsidR="00A84E58" w:rsidRDefault="00A84E58" w:rsidP="00A84E58">
      <w:pPr>
        <w:rPr>
          <w:rFonts w:hint="eastAsia"/>
        </w:rPr>
      </w:pPr>
    </w:p>
    <w:p w14:paraId="05146B1E" w14:textId="308FEB3A" w:rsidR="00A84E58" w:rsidRDefault="00A84E58" w:rsidP="00A84E58">
      <w:pPr>
        <w:rPr>
          <w:rFonts w:eastAsia="黑体" w:hint="eastAsia"/>
          <w:b/>
        </w:rPr>
      </w:pPr>
      <w:r>
        <w:rPr>
          <w:rFonts w:eastAsia="黑体" w:hint="eastAsia"/>
          <w:b/>
        </w:rPr>
        <w:t>实验二：</w:t>
      </w:r>
      <w:r>
        <w:rPr>
          <w:rFonts w:eastAsia="黑体" w:hint="eastAsia"/>
          <w:b/>
        </w:rPr>
        <w:t xml:space="preserve">     </w:t>
      </w:r>
      <w:r>
        <w:rPr>
          <w:rFonts w:eastAsia="黑体"/>
          <w:b/>
        </w:rPr>
        <w:t xml:space="preserve">  </w:t>
      </w:r>
      <w:r>
        <w:rPr>
          <w:rFonts w:eastAsia="黑体" w:hint="eastAsia"/>
          <w:b/>
        </w:rPr>
        <w:t xml:space="preserve"> </w:t>
      </w:r>
      <w:r>
        <w:rPr>
          <w:rFonts w:eastAsia="黑体"/>
          <w:b/>
        </w:rPr>
        <w:t xml:space="preserve">        </w:t>
      </w:r>
      <w:r>
        <w:rPr>
          <w:rFonts w:eastAsia="黑体" w:hint="eastAsia"/>
          <w:b/>
        </w:rPr>
        <w:t xml:space="preserve">                       </w:t>
      </w:r>
      <w:r>
        <w:rPr>
          <w:rFonts w:eastAsia="黑体"/>
          <w:b/>
        </w:rPr>
        <w:t xml:space="preserve">    </w:t>
      </w:r>
      <w:r>
        <w:rPr>
          <w:rFonts w:eastAsia="黑体" w:hint="eastAsia"/>
          <w:b/>
        </w:rPr>
        <w:t xml:space="preserve">    </w:t>
      </w:r>
      <w:r>
        <w:rPr>
          <w:rFonts w:eastAsia="黑体"/>
          <w:b/>
        </w:rPr>
        <w:t xml:space="preserve">        </w:t>
      </w:r>
      <w:r>
        <w:rPr>
          <w:rFonts w:eastAsia="黑体" w:hint="eastAsia"/>
          <w:b/>
        </w:rPr>
        <w:t>20</w:t>
      </w:r>
      <w:r>
        <w:rPr>
          <w:rFonts w:eastAsia="黑体"/>
          <w:b/>
        </w:rPr>
        <w:t>21</w:t>
      </w:r>
      <w:r>
        <w:rPr>
          <w:rFonts w:eastAsia="黑体" w:hint="eastAsia"/>
          <w:b/>
        </w:rPr>
        <w:t>年</w:t>
      </w:r>
      <w:r>
        <w:rPr>
          <w:rFonts w:eastAsia="黑体"/>
          <w:b/>
        </w:rPr>
        <w:t>7</w:t>
      </w:r>
      <w:r>
        <w:rPr>
          <w:rFonts w:eastAsia="黑体" w:hint="eastAsia"/>
          <w:b/>
        </w:rPr>
        <w:t>月</w:t>
      </w:r>
      <w:r>
        <w:rPr>
          <w:rFonts w:eastAsia="黑体" w:hint="eastAsia"/>
          <w:b/>
        </w:rPr>
        <w:t>1</w:t>
      </w:r>
      <w:r>
        <w:rPr>
          <w:rFonts w:eastAsia="黑体"/>
          <w:b/>
        </w:rPr>
        <w:t>6</w:t>
      </w:r>
      <w:r>
        <w:rPr>
          <w:rFonts w:eastAsia="黑体" w:hint="eastAsia"/>
          <w:b/>
        </w:rPr>
        <w:t>日</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
        <w:gridCol w:w="252"/>
        <w:gridCol w:w="284"/>
        <w:gridCol w:w="1701"/>
        <w:gridCol w:w="262"/>
        <w:gridCol w:w="1014"/>
        <w:gridCol w:w="1534"/>
        <w:gridCol w:w="559"/>
        <w:gridCol w:w="322"/>
        <w:gridCol w:w="561"/>
        <w:gridCol w:w="124"/>
        <w:gridCol w:w="561"/>
        <w:gridCol w:w="405"/>
        <w:gridCol w:w="280"/>
        <w:gridCol w:w="898"/>
      </w:tblGrid>
      <w:tr w:rsidR="00A84E58" w14:paraId="494F86CD" w14:textId="77777777" w:rsidTr="00FF7A21">
        <w:tblPrEx>
          <w:tblCellMar>
            <w:top w:w="0" w:type="dxa"/>
            <w:bottom w:w="0" w:type="dxa"/>
          </w:tblCellMar>
        </w:tblPrEx>
        <w:trPr>
          <w:trHeight w:val="563"/>
        </w:trPr>
        <w:tc>
          <w:tcPr>
            <w:tcW w:w="675" w:type="dxa"/>
            <w:gridSpan w:val="2"/>
            <w:vAlign w:val="center"/>
          </w:tcPr>
          <w:p w14:paraId="7B5E1B09" w14:textId="77777777" w:rsidR="00A84E58" w:rsidRPr="001523DC" w:rsidRDefault="00A84E58" w:rsidP="00FF7A21">
            <w:pPr>
              <w:jc w:val="center"/>
              <w:rPr>
                <w:rFonts w:hint="eastAsia"/>
                <w:b/>
              </w:rPr>
            </w:pPr>
            <w:r w:rsidRPr="001523DC">
              <w:rPr>
                <w:rFonts w:hint="eastAsia"/>
                <w:b/>
              </w:rPr>
              <w:t>学院</w:t>
            </w:r>
          </w:p>
        </w:tc>
        <w:tc>
          <w:tcPr>
            <w:tcW w:w="1985" w:type="dxa"/>
            <w:gridSpan w:val="2"/>
            <w:vAlign w:val="center"/>
          </w:tcPr>
          <w:p w14:paraId="644030DD" w14:textId="77777777" w:rsidR="00A84E58" w:rsidRPr="001523DC" w:rsidRDefault="00A84E58" w:rsidP="00FF7A21">
            <w:pPr>
              <w:jc w:val="center"/>
              <w:rPr>
                <w:rFonts w:ascii="楷体" w:eastAsia="楷体" w:hAnsi="楷体" w:hint="eastAsia"/>
              </w:rPr>
            </w:pPr>
            <w:r w:rsidRPr="001523DC">
              <w:rPr>
                <w:rFonts w:ascii="楷体" w:eastAsia="楷体" w:hAnsi="楷体" w:hint="eastAsia"/>
              </w:rPr>
              <w:t>计算机与信息学院</w:t>
            </w:r>
          </w:p>
        </w:tc>
        <w:tc>
          <w:tcPr>
            <w:tcW w:w="1276" w:type="dxa"/>
            <w:gridSpan w:val="2"/>
            <w:vAlign w:val="center"/>
          </w:tcPr>
          <w:p w14:paraId="0D9F6D39" w14:textId="77777777" w:rsidR="00A84E58" w:rsidRPr="001523DC" w:rsidRDefault="00A84E58" w:rsidP="00FF7A21">
            <w:pPr>
              <w:jc w:val="center"/>
              <w:rPr>
                <w:rFonts w:hint="eastAsia"/>
                <w:b/>
              </w:rPr>
            </w:pPr>
            <w:r w:rsidRPr="001523DC">
              <w:rPr>
                <w:rFonts w:hint="eastAsia"/>
                <w:b/>
              </w:rPr>
              <w:t>专业班级</w:t>
            </w:r>
          </w:p>
        </w:tc>
        <w:tc>
          <w:tcPr>
            <w:tcW w:w="1534" w:type="dxa"/>
            <w:vAlign w:val="center"/>
          </w:tcPr>
          <w:p w14:paraId="382DDC81" w14:textId="2112E238" w:rsidR="00A84E58" w:rsidRPr="001523DC" w:rsidRDefault="00A84E58" w:rsidP="00FF7A21">
            <w:pPr>
              <w:jc w:val="center"/>
              <w:rPr>
                <w:rFonts w:ascii="楷体" w:eastAsia="楷体" w:hAnsi="楷体" w:hint="eastAsia"/>
              </w:rPr>
            </w:pPr>
            <w:r>
              <w:rPr>
                <w:rFonts w:ascii="楷体" w:eastAsia="楷体" w:hAnsi="楷体" w:hint="eastAsia"/>
              </w:rPr>
              <w:t>计算机2</w:t>
            </w:r>
            <w:r>
              <w:rPr>
                <w:rFonts w:ascii="楷体" w:eastAsia="楷体" w:hAnsi="楷体"/>
              </w:rPr>
              <w:t>0-01</w:t>
            </w:r>
            <w:r w:rsidRPr="001523DC">
              <w:rPr>
                <w:rFonts w:ascii="楷体" w:eastAsia="楷体" w:hAnsi="楷体" w:hint="eastAsia"/>
              </w:rPr>
              <w:t xml:space="preserve"> </w:t>
            </w:r>
          </w:p>
        </w:tc>
        <w:tc>
          <w:tcPr>
            <w:tcW w:w="559" w:type="dxa"/>
            <w:vAlign w:val="center"/>
          </w:tcPr>
          <w:p w14:paraId="52710E90" w14:textId="77777777" w:rsidR="00A84E58" w:rsidRPr="001523DC" w:rsidRDefault="00A84E58" w:rsidP="00FF7A21">
            <w:pPr>
              <w:jc w:val="center"/>
              <w:rPr>
                <w:rFonts w:hint="eastAsia"/>
                <w:b/>
                <w:w w:val="80"/>
              </w:rPr>
            </w:pPr>
            <w:r w:rsidRPr="001523DC">
              <w:rPr>
                <w:rFonts w:hint="eastAsia"/>
                <w:b/>
                <w:w w:val="80"/>
              </w:rPr>
              <w:t>姓名</w:t>
            </w:r>
          </w:p>
        </w:tc>
        <w:tc>
          <w:tcPr>
            <w:tcW w:w="883" w:type="dxa"/>
            <w:gridSpan w:val="2"/>
            <w:vAlign w:val="center"/>
          </w:tcPr>
          <w:p w14:paraId="56489203" w14:textId="598862F2" w:rsidR="00A84E58" w:rsidRDefault="00A84E58" w:rsidP="00FF7A21">
            <w:pPr>
              <w:jc w:val="center"/>
              <w:rPr>
                <w:rFonts w:hint="eastAsia"/>
              </w:rPr>
            </w:pPr>
            <w:r>
              <w:rPr>
                <w:rFonts w:hint="eastAsia"/>
              </w:rPr>
              <w:t>叶春亭</w:t>
            </w:r>
          </w:p>
        </w:tc>
        <w:tc>
          <w:tcPr>
            <w:tcW w:w="685" w:type="dxa"/>
            <w:gridSpan w:val="2"/>
          </w:tcPr>
          <w:p w14:paraId="391665EA" w14:textId="77777777" w:rsidR="00A84E58" w:rsidRPr="001523DC" w:rsidRDefault="00A84E58" w:rsidP="00FF7A21">
            <w:pPr>
              <w:jc w:val="center"/>
              <w:rPr>
                <w:rFonts w:hint="eastAsia"/>
                <w:b/>
                <w:w w:val="90"/>
              </w:rPr>
            </w:pPr>
          </w:p>
        </w:tc>
        <w:tc>
          <w:tcPr>
            <w:tcW w:w="685" w:type="dxa"/>
            <w:gridSpan w:val="2"/>
            <w:vAlign w:val="center"/>
          </w:tcPr>
          <w:p w14:paraId="2B50A045" w14:textId="77777777" w:rsidR="00A84E58" w:rsidRPr="001523DC" w:rsidRDefault="00A84E58" w:rsidP="00FF7A21">
            <w:pPr>
              <w:jc w:val="center"/>
              <w:rPr>
                <w:rFonts w:hint="eastAsia"/>
                <w:b/>
                <w:w w:val="90"/>
              </w:rPr>
            </w:pPr>
            <w:r w:rsidRPr="001523DC">
              <w:rPr>
                <w:rFonts w:hint="eastAsia"/>
                <w:b/>
                <w:w w:val="90"/>
              </w:rPr>
              <w:t>成绩</w:t>
            </w:r>
          </w:p>
        </w:tc>
        <w:tc>
          <w:tcPr>
            <w:tcW w:w="898" w:type="dxa"/>
            <w:vAlign w:val="center"/>
          </w:tcPr>
          <w:p w14:paraId="4F213DDF" w14:textId="77777777" w:rsidR="00A84E58" w:rsidRDefault="00A84E58" w:rsidP="00FF7A21">
            <w:pPr>
              <w:jc w:val="center"/>
              <w:rPr>
                <w:rFonts w:hint="eastAsia"/>
              </w:rPr>
            </w:pPr>
          </w:p>
        </w:tc>
      </w:tr>
      <w:tr w:rsidR="00A84E58" w14:paraId="60B80E4B" w14:textId="77777777" w:rsidTr="00FF7A21">
        <w:tblPrEx>
          <w:tblCellMar>
            <w:top w:w="0" w:type="dxa"/>
            <w:bottom w:w="0" w:type="dxa"/>
          </w:tblCellMar>
        </w:tblPrEx>
        <w:tc>
          <w:tcPr>
            <w:tcW w:w="675" w:type="dxa"/>
            <w:gridSpan w:val="2"/>
            <w:vAlign w:val="center"/>
          </w:tcPr>
          <w:p w14:paraId="0AF34ACE" w14:textId="77777777" w:rsidR="00A84E58" w:rsidRPr="001523DC" w:rsidRDefault="00A84E58" w:rsidP="00FF7A21">
            <w:pPr>
              <w:jc w:val="center"/>
              <w:rPr>
                <w:rFonts w:hint="eastAsia"/>
                <w:b/>
              </w:rPr>
            </w:pPr>
            <w:r w:rsidRPr="001523DC">
              <w:rPr>
                <w:rFonts w:hint="eastAsia"/>
                <w:b/>
              </w:rPr>
              <w:t>课程</w:t>
            </w:r>
          </w:p>
          <w:p w14:paraId="32897CA1" w14:textId="77777777" w:rsidR="00A84E58" w:rsidRPr="001523DC" w:rsidRDefault="00A84E58" w:rsidP="00FF7A21">
            <w:pPr>
              <w:jc w:val="center"/>
              <w:rPr>
                <w:rFonts w:hint="eastAsia"/>
                <w:b/>
              </w:rPr>
            </w:pPr>
            <w:r w:rsidRPr="001523DC">
              <w:rPr>
                <w:rFonts w:hint="eastAsia"/>
                <w:b/>
              </w:rPr>
              <w:t>名称</w:t>
            </w:r>
          </w:p>
        </w:tc>
        <w:tc>
          <w:tcPr>
            <w:tcW w:w="2247" w:type="dxa"/>
            <w:gridSpan w:val="3"/>
            <w:vAlign w:val="center"/>
          </w:tcPr>
          <w:p w14:paraId="5F7F0461" w14:textId="77777777" w:rsidR="00A84E58" w:rsidRPr="001523DC" w:rsidRDefault="00A84E58" w:rsidP="00FF7A21">
            <w:pPr>
              <w:jc w:val="center"/>
              <w:rPr>
                <w:rFonts w:ascii="楷体" w:eastAsia="楷体" w:hAnsi="楷体" w:hint="eastAsia"/>
              </w:rPr>
            </w:pPr>
            <w:r w:rsidRPr="001523DC">
              <w:rPr>
                <w:rFonts w:ascii="楷体" w:eastAsia="楷体" w:hAnsi="楷体" w:hint="eastAsia"/>
              </w:rPr>
              <w:t>Java</w:t>
            </w:r>
            <w:r>
              <w:rPr>
                <w:rFonts w:ascii="楷体" w:eastAsia="楷体" w:hAnsi="楷体" w:hint="eastAsia"/>
              </w:rPr>
              <w:t>技术</w:t>
            </w:r>
          </w:p>
        </w:tc>
        <w:tc>
          <w:tcPr>
            <w:tcW w:w="1014" w:type="dxa"/>
            <w:vAlign w:val="center"/>
          </w:tcPr>
          <w:p w14:paraId="26D7D98D" w14:textId="77777777" w:rsidR="00A84E58" w:rsidRPr="001523DC" w:rsidRDefault="00A84E58" w:rsidP="00FF7A21">
            <w:pPr>
              <w:jc w:val="center"/>
              <w:rPr>
                <w:rFonts w:hint="eastAsia"/>
                <w:b/>
                <w:w w:val="90"/>
              </w:rPr>
            </w:pPr>
            <w:r w:rsidRPr="001523DC">
              <w:rPr>
                <w:rFonts w:hint="eastAsia"/>
                <w:b/>
                <w:w w:val="90"/>
              </w:rPr>
              <w:t>实验项目</w:t>
            </w:r>
          </w:p>
          <w:p w14:paraId="41C1C7AC" w14:textId="77777777" w:rsidR="00A84E58" w:rsidRDefault="00A84E58" w:rsidP="00FF7A21">
            <w:pPr>
              <w:jc w:val="center"/>
              <w:rPr>
                <w:rFonts w:hint="eastAsia"/>
              </w:rPr>
            </w:pPr>
            <w:r w:rsidRPr="001523DC">
              <w:rPr>
                <w:rFonts w:hint="eastAsia"/>
                <w:b/>
                <w:w w:val="90"/>
              </w:rPr>
              <w:t>名</w:t>
            </w:r>
            <w:r w:rsidRPr="001523DC">
              <w:rPr>
                <w:rFonts w:hint="eastAsia"/>
                <w:b/>
                <w:w w:val="90"/>
              </w:rPr>
              <w:t xml:space="preserve">    </w:t>
            </w:r>
            <w:r w:rsidRPr="001523DC">
              <w:rPr>
                <w:rFonts w:hint="eastAsia"/>
                <w:b/>
                <w:w w:val="90"/>
              </w:rPr>
              <w:t>称</w:t>
            </w:r>
          </w:p>
        </w:tc>
        <w:tc>
          <w:tcPr>
            <w:tcW w:w="2415" w:type="dxa"/>
            <w:gridSpan w:val="3"/>
            <w:vAlign w:val="center"/>
          </w:tcPr>
          <w:p w14:paraId="4215D5F8" w14:textId="479BBE3F" w:rsidR="00A84E58" w:rsidRPr="001523DC" w:rsidRDefault="00A84E58" w:rsidP="00FF7A21">
            <w:pPr>
              <w:jc w:val="center"/>
              <w:rPr>
                <w:rFonts w:ascii="楷体" w:eastAsia="楷体" w:hAnsi="楷体" w:hint="eastAsia"/>
                <w:szCs w:val="21"/>
              </w:rPr>
            </w:pPr>
            <w:r w:rsidRPr="001523DC">
              <w:rPr>
                <w:rFonts w:ascii="楷体" w:eastAsia="楷体" w:hAnsi="楷体" w:hint="eastAsia"/>
                <w:szCs w:val="21"/>
              </w:rPr>
              <w:t xml:space="preserve"> </w:t>
            </w:r>
            <w:r>
              <w:rPr>
                <w:rFonts w:ascii="楷体" w:eastAsia="楷体" w:hAnsi="楷体" w:hint="eastAsia"/>
                <w:szCs w:val="21"/>
              </w:rPr>
              <w:t>实验二 货物进销管理系统</w:t>
            </w:r>
          </w:p>
        </w:tc>
        <w:tc>
          <w:tcPr>
            <w:tcW w:w="685" w:type="dxa"/>
            <w:gridSpan w:val="2"/>
          </w:tcPr>
          <w:p w14:paraId="5ABE65AE" w14:textId="77777777" w:rsidR="00A84E58" w:rsidRPr="001523DC" w:rsidRDefault="00A84E58" w:rsidP="00FF7A21">
            <w:pPr>
              <w:jc w:val="center"/>
              <w:rPr>
                <w:rFonts w:hint="eastAsia"/>
                <w:b/>
              </w:rPr>
            </w:pPr>
          </w:p>
        </w:tc>
        <w:tc>
          <w:tcPr>
            <w:tcW w:w="966" w:type="dxa"/>
            <w:gridSpan w:val="2"/>
            <w:vAlign w:val="center"/>
          </w:tcPr>
          <w:p w14:paraId="554FB534" w14:textId="77777777" w:rsidR="00A84E58" w:rsidRPr="001523DC" w:rsidRDefault="00A84E58" w:rsidP="00FF7A21">
            <w:pPr>
              <w:jc w:val="center"/>
              <w:rPr>
                <w:rFonts w:hint="eastAsia"/>
                <w:b/>
              </w:rPr>
            </w:pPr>
            <w:r w:rsidRPr="001523DC">
              <w:rPr>
                <w:rFonts w:hint="eastAsia"/>
                <w:b/>
              </w:rPr>
              <w:t>指导</w:t>
            </w:r>
            <w:r w:rsidRPr="001523DC">
              <w:rPr>
                <w:b/>
              </w:rPr>
              <w:br/>
            </w:r>
            <w:r w:rsidRPr="001523DC">
              <w:rPr>
                <w:rFonts w:hint="eastAsia"/>
                <w:b/>
              </w:rPr>
              <w:t>教师</w:t>
            </w:r>
          </w:p>
        </w:tc>
        <w:tc>
          <w:tcPr>
            <w:tcW w:w="1178" w:type="dxa"/>
            <w:gridSpan w:val="2"/>
            <w:vAlign w:val="center"/>
          </w:tcPr>
          <w:p w14:paraId="6DE7626E" w14:textId="04B73D63" w:rsidR="00A84E58" w:rsidRPr="001523DC" w:rsidRDefault="00A84E58" w:rsidP="00FF7A21">
            <w:pPr>
              <w:jc w:val="center"/>
              <w:rPr>
                <w:rFonts w:ascii="楷体" w:eastAsia="楷体" w:hAnsi="楷体" w:hint="eastAsia"/>
              </w:rPr>
            </w:pPr>
            <w:r>
              <w:rPr>
                <w:rFonts w:ascii="楷体" w:eastAsia="楷体" w:hAnsi="楷体" w:hint="eastAsia"/>
              </w:rPr>
              <w:t>薛峰</w:t>
            </w:r>
          </w:p>
        </w:tc>
      </w:tr>
      <w:tr w:rsidR="00A84E58" w14:paraId="77233DE9" w14:textId="77777777" w:rsidTr="00FF7A21">
        <w:tblPrEx>
          <w:tblCellMar>
            <w:top w:w="0" w:type="dxa"/>
            <w:bottom w:w="0" w:type="dxa"/>
          </w:tblCellMar>
        </w:tblPrEx>
        <w:tc>
          <w:tcPr>
            <w:tcW w:w="423" w:type="dxa"/>
            <w:vAlign w:val="center"/>
          </w:tcPr>
          <w:p w14:paraId="100948A9" w14:textId="77777777" w:rsidR="00A84E58" w:rsidRDefault="00A84E58" w:rsidP="00FF7A21">
            <w:pPr>
              <w:spacing w:line="400" w:lineRule="exact"/>
              <w:ind w:left="-40" w:right="-51"/>
              <w:jc w:val="center"/>
              <w:rPr>
                <w:rFonts w:hint="eastAsia"/>
              </w:rPr>
            </w:pPr>
            <w:r>
              <w:rPr>
                <w:rFonts w:hint="eastAsia"/>
              </w:rPr>
              <w:t>教师评语</w:t>
            </w:r>
          </w:p>
        </w:tc>
        <w:tc>
          <w:tcPr>
            <w:tcW w:w="536" w:type="dxa"/>
            <w:gridSpan w:val="2"/>
          </w:tcPr>
          <w:p w14:paraId="4F354712" w14:textId="77777777" w:rsidR="00A84E58" w:rsidRDefault="00A84E58" w:rsidP="00FF7A21">
            <w:pPr>
              <w:ind w:left="-40" w:right="-51"/>
              <w:jc w:val="center"/>
            </w:pPr>
          </w:p>
        </w:tc>
        <w:tc>
          <w:tcPr>
            <w:tcW w:w="8221" w:type="dxa"/>
            <w:gridSpan w:val="12"/>
            <w:vAlign w:val="center"/>
          </w:tcPr>
          <w:p w14:paraId="49F468E9" w14:textId="77777777" w:rsidR="00A84E58" w:rsidRDefault="00A84E58" w:rsidP="00FF7A21">
            <w:pPr>
              <w:ind w:left="-40" w:right="-51"/>
              <w:jc w:val="center"/>
            </w:pPr>
          </w:p>
          <w:p w14:paraId="406997A6" w14:textId="77777777" w:rsidR="00A84E58" w:rsidRDefault="00A84E58" w:rsidP="00FF7A21">
            <w:pPr>
              <w:ind w:left="-40" w:right="-51"/>
              <w:jc w:val="center"/>
              <w:rPr>
                <w:rFonts w:hint="eastAsia"/>
              </w:rPr>
            </w:pPr>
          </w:p>
          <w:p w14:paraId="2DEB8F73" w14:textId="77777777" w:rsidR="00A84E58" w:rsidRDefault="00A84E58" w:rsidP="00FF7A21">
            <w:pPr>
              <w:ind w:left="-40" w:right="-51"/>
              <w:jc w:val="center"/>
              <w:rPr>
                <w:rFonts w:hint="eastAsia"/>
              </w:rPr>
            </w:pPr>
          </w:p>
          <w:p w14:paraId="40EB07F1" w14:textId="77777777" w:rsidR="00A84E58" w:rsidRDefault="00A84E58" w:rsidP="00FF7A21">
            <w:pPr>
              <w:ind w:left="-42" w:right="997"/>
              <w:jc w:val="center"/>
              <w:rPr>
                <w:rFonts w:hint="eastAsia"/>
              </w:rPr>
            </w:pPr>
            <w:r>
              <w:rPr>
                <w:rFonts w:hint="eastAsia"/>
              </w:rPr>
              <w:t xml:space="preserve">                                           </w:t>
            </w:r>
            <w:r>
              <w:rPr>
                <w:rFonts w:hint="eastAsia"/>
              </w:rPr>
              <w:t>教师签名：</w:t>
            </w:r>
          </w:p>
          <w:p w14:paraId="139C883D" w14:textId="77777777" w:rsidR="00A84E58" w:rsidRDefault="00A84E58" w:rsidP="00FF7A21">
            <w:pPr>
              <w:ind w:left="-42" w:right="171"/>
              <w:jc w:val="center"/>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370A2467" w14:textId="77777777" w:rsidR="00A84E58" w:rsidRDefault="00A84E58" w:rsidP="00A84E58">
      <w:pPr>
        <w:rPr>
          <w:b/>
          <w:szCs w:val="21"/>
        </w:rPr>
      </w:pPr>
      <w:proofErr w:type="gramStart"/>
      <w:r>
        <w:rPr>
          <w:b/>
          <w:szCs w:val="21"/>
        </w:rPr>
        <w:t>一</w:t>
      </w:r>
      <w:proofErr w:type="gramEnd"/>
      <w:r>
        <w:rPr>
          <w:b/>
          <w:szCs w:val="21"/>
        </w:rPr>
        <w:t>．实验目的</w:t>
      </w:r>
    </w:p>
    <w:p w14:paraId="1B235518" w14:textId="77777777" w:rsidR="00A84E58" w:rsidRDefault="00A84E58" w:rsidP="00A84E58">
      <w:pPr>
        <w:rPr>
          <w:rFonts w:ascii="宋体" w:hAnsi="宋体"/>
          <w:bCs/>
          <w:szCs w:val="21"/>
        </w:rPr>
      </w:pPr>
      <w:r>
        <w:rPr>
          <w:rFonts w:ascii="宋体" w:hAnsi="宋体"/>
          <w:b/>
          <w:szCs w:val="21"/>
        </w:rPr>
        <w:tab/>
      </w:r>
      <w:r>
        <w:rPr>
          <w:rFonts w:ascii="宋体" w:hAnsi="宋体"/>
          <w:bCs/>
          <w:szCs w:val="21"/>
        </w:rPr>
        <w:t>1．掌握Java中文件的读写操作。</w:t>
      </w:r>
    </w:p>
    <w:p w14:paraId="35842CBF" w14:textId="77777777" w:rsidR="00A84E58" w:rsidRDefault="00A84E58" w:rsidP="00A84E58">
      <w:pPr>
        <w:rPr>
          <w:rFonts w:ascii="宋体" w:hAnsi="宋体"/>
          <w:bCs/>
          <w:szCs w:val="21"/>
        </w:rPr>
      </w:pPr>
      <w:r>
        <w:rPr>
          <w:rFonts w:ascii="宋体" w:hAnsi="宋体"/>
          <w:bCs/>
          <w:szCs w:val="21"/>
        </w:rPr>
        <w:tab/>
        <w:t xml:space="preserve">2．学会使用Java提供的实用类（Vector, </w:t>
      </w:r>
      <w:proofErr w:type="spellStart"/>
      <w:r>
        <w:rPr>
          <w:rFonts w:ascii="宋体" w:hAnsi="宋体"/>
          <w:bCs/>
          <w:szCs w:val="21"/>
        </w:rPr>
        <w:t>ArrayList</w:t>
      </w:r>
      <w:proofErr w:type="spellEnd"/>
      <w:r>
        <w:rPr>
          <w:rFonts w:ascii="宋体" w:hAnsi="宋体"/>
          <w:bCs/>
          <w:szCs w:val="21"/>
        </w:rPr>
        <w:t>）来完成特定的功能。</w:t>
      </w:r>
    </w:p>
    <w:p w14:paraId="2AB5699D" w14:textId="77777777" w:rsidR="00A84E58" w:rsidRDefault="00A84E58" w:rsidP="00A84E58">
      <w:pPr>
        <w:rPr>
          <w:rFonts w:ascii="宋体" w:hAnsi="宋体"/>
          <w:bCs/>
          <w:szCs w:val="21"/>
        </w:rPr>
      </w:pPr>
      <w:r>
        <w:rPr>
          <w:rFonts w:ascii="宋体" w:hAnsi="宋体"/>
          <w:bCs/>
          <w:szCs w:val="21"/>
        </w:rPr>
        <w:tab/>
        <w:t xml:space="preserve">3．掌握字符串类（String, </w:t>
      </w:r>
      <w:proofErr w:type="spellStart"/>
      <w:r>
        <w:rPr>
          <w:rFonts w:ascii="宋体" w:hAnsi="宋体"/>
          <w:bCs/>
          <w:szCs w:val="21"/>
        </w:rPr>
        <w:t>StringBuffer</w:t>
      </w:r>
      <w:proofErr w:type="spellEnd"/>
      <w:r>
        <w:rPr>
          <w:rFonts w:ascii="宋体" w:hAnsi="宋体"/>
          <w:bCs/>
          <w:szCs w:val="21"/>
        </w:rPr>
        <w:t>）的使用。</w:t>
      </w:r>
    </w:p>
    <w:p w14:paraId="0CA177CB" w14:textId="77777777" w:rsidR="00A84E58" w:rsidRDefault="00A84E58" w:rsidP="00A84E58">
      <w:pPr>
        <w:rPr>
          <w:rFonts w:ascii="宋体" w:hAnsi="宋体"/>
          <w:bCs/>
          <w:szCs w:val="21"/>
        </w:rPr>
      </w:pPr>
      <w:r>
        <w:rPr>
          <w:rFonts w:ascii="宋体" w:hAnsi="宋体"/>
          <w:bCs/>
          <w:szCs w:val="21"/>
        </w:rPr>
        <w:tab/>
        <w:t>4．掌握用面向对象的方法分析和解决复杂问题。</w:t>
      </w:r>
    </w:p>
    <w:p w14:paraId="46E7464E" w14:textId="77777777" w:rsidR="00A84E58" w:rsidRDefault="00A84E58" w:rsidP="00A84E58">
      <w:pPr>
        <w:spacing w:line="480" w:lineRule="exact"/>
        <w:ind w:left="-42" w:right="-51"/>
        <w:jc w:val="left"/>
        <w:rPr>
          <w:rFonts w:eastAsia="黑体" w:hint="eastAsia"/>
          <w:b/>
        </w:rPr>
      </w:pPr>
      <w:r>
        <w:rPr>
          <w:rFonts w:eastAsia="黑体" w:hint="eastAsia"/>
          <w:b/>
        </w:rPr>
        <w:t>二、实验原理</w:t>
      </w:r>
    </w:p>
    <w:p w14:paraId="5A31A239" w14:textId="07D700DE" w:rsidR="00361570" w:rsidRDefault="00A84E58">
      <w:r>
        <w:rPr>
          <w:rFonts w:hint="eastAsia"/>
        </w:rPr>
        <w:t>1</w:t>
      </w:r>
      <w:r>
        <w:rPr>
          <w:rFonts w:hint="eastAsia"/>
        </w:rPr>
        <w:t>、类与对象的应用</w:t>
      </w:r>
    </w:p>
    <w:p w14:paraId="5E49071C" w14:textId="38285D98" w:rsidR="00A84E58" w:rsidRDefault="00A84E58">
      <w:r>
        <w:t>2</w:t>
      </w:r>
      <w:r>
        <w:rPr>
          <w:rFonts w:hint="eastAsia"/>
        </w:rPr>
        <w:t>、文件流的</w:t>
      </w:r>
      <w:r>
        <w:rPr>
          <w:rFonts w:hint="eastAsia"/>
        </w:rPr>
        <w:t xml:space="preserve"> </w:t>
      </w:r>
      <w:r>
        <w:rPr>
          <w:rFonts w:hint="eastAsia"/>
        </w:rPr>
        <w:t>应用</w:t>
      </w:r>
    </w:p>
    <w:p w14:paraId="7F9B5154" w14:textId="60C32477" w:rsidR="00A84E58" w:rsidRDefault="00A84E58">
      <w:r>
        <w:rPr>
          <w:rFonts w:hint="eastAsia"/>
        </w:rPr>
        <w:t>3</w:t>
      </w:r>
      <w:r>
        <w:rPr>
          <w:rFonts w:hint="eastAsia"/>
        </w:rPr>
        <w:t>、字符串类</w:t>
      </w:r>
      <w:r>
        <w:rPr>
          <w:rFonts w:hint="eastAsia"/>
        </w:rPr>
        <w:t>string</w:t>
      </w:r>
      <w:r>
        <w:rPr>
          <w:rFonts w:hint="eastAsia"/>
        </w:rPr>
        <w:t>的一些必要函数的应用</w:t>
      </w:r>
    </w:p>
    <w:p w14:paraId="395AE58A" w14:textId="322DBBA2" w:rsidR="00A84E58" w:rsidRDefault="00A84E58">
      <w:r>
        <w:rPr>
          <w:rFonts w:hint="eastAsia"/>
        </w:rPr>
        <w:t>4</w:t>
      </w:r>
      <w:r>
        <w:rPr>
          <w:rFonts w:hint="eastAsia"/>
        </w:rPr>
        <w:t>、一些</w:t>
      </w:r>
      <w:r>
        <w:rPr>
          <w:rFonts w:hint="eastAsia"/>
        </w:rPr>
        <w:t xml:space="preserve"> </w:t>
      </w:r>
      <w:proofErr w:type="spellStart"/>
      <w:r>
        <w:rPr>
          <w:rFonts w:hint="eastAsia"/>
        </w:rPr>
        <w:t>arraylist</w:t>
      </w:r>
      <w:proofErr w:type="spellEnd"/>
      <w:r>
        <w:rPr>
          <w:rFonts w:hint="eastAsia"/>
        </w:rPr>
        <w:t>类的数组在类中的应用</w:t>
      </w:r>
      <w:r>
        <w:rPr>
          <w:rFonts w:hint="eastAsia"/>
        </w:rPr>
        <w:t xml:space="preserve"> </w:t>
      </w:r>
      <w:r>
        <w:rPr>
          <w:rFonts w:hint="eastAsia"/>
        </w:rPr>
        <w:t>实例</w:t>
      </w:r>
    </w:p>
    <w:p w14:paraId="3D8F9584" w14:textId="77777777" w:rsidR="00A84E58" w:rsidRDefault="00A84E58" w:rsidP="00A84E58">
      <w:pPr>
        <w:spacing w:line="440" w:lineRule="exact"/>
        <w:jc w:val="left"/>
        <w:rPr>
          <w:rFonts w:ascii="黑体" w:eastAsia="黑体" w:hint="eastAsia"/>
          <w:b/>
        </w:rPr>
      </w:pPr>
      <w:r>
        <w:rPr>
          <w:rFonts w:ascii="黑体" w:eastAsia="黑体" w:hint="eastAsia"/>
          <w:b/>
        </w:rPr>
        <w:t>三、使用硬件、软件环境</w:t>
      </w:r>
    </w:p>
    <w:p w14:paraId="4867C018" w14:textId="294A9110" w:rsidR="00A84E58" w:rsidRPr="00A84E58" w:rsidRDefault="00A84E58" w:rsidP="00A84E58">
      <w:pPr>
        <w:ind w:leftChars="201" w:left="422" w:firstLineChars="203" w:firstLine="426"/>
        <w:jc w:val="left"/>
        <w:rPr>
          <w:rFonts w:ascii="宋体" w:hint="eastAsia"/>
          <w:color w:val="000000" w:themeColor="text1"/>
        </w:rPr>
      </w:pPr>
      <w:r w:rsidRPr="00A84E58">
        <w:rPr>
          <w:rFonts w:ascii="宋体" w:hint="eastAsia"/>
          <w:color w:val="000000" w:themeColor="text1"/>
        </w:rPr>
        <w:t>PC 计算机一台，配置为CPU为</w:t>
      </w:r>
      <w:smartTag w:uri="urn:schemas-microsoft-com:office:smarttags" w:element="chmetcnv">
        <w:smartTagPr>
          <w:attr w:name="UnitName" w:val="g"/>
          <w:attr w:name="SourceValue" w:val="1.5"/>
          <w:attr w:name="HasSpace" w:val="False"/>
          <w:attr w:name="Negative" w:val="False"/>
          <w:attr w:name="NumberType" w:val="1"/>
          <w:attr w:name="TCSC" w:val="0"/>
        </w:smartTagPr>
        <w:r w:rsidRPr="00A84E58">
          <w:rPr>
            <w:rFonts w:ascii="宋体" w:hint="eastAsia"/>
            <w:color w:val="000000" w:themeColor="text1"/>
          </w:rPr>
          <w:t>1.5G</w:t>
        </w:r>
      </w:smartTag>
      <w:r w:rsidRPr="00A84E58">
        <w:rPr>
          <w:rFonts w:ascii="宋体" w:hint="eastAsia"/>
          <w:color w:val="000000" w:themeColor="text1"/>
        </w:rPr>
        <w:t>，内存为</w:t>
      </w:r>
      <w:smartTag w:uri="urn:schemas-microsoft-com:office:smarttags" w:element="chmetcnv">
        <w:smartTagPr>
          <w:attr w:name="UnitName" w:val="m"/>
          <w:attr w:name="SourceValue" w:val="512"/>
          <w:attr w:name="HasSpace" w:val="False"/>
          <w:attr w:name="Negative" w:val="False"/>
          <w:attr w:name="NumberType" w:val="1"/>
          <w:attr w:name="TCSC" w:val="0"/>
        </w:smartTagPr>
        <w:r w:rsidRPr="00A84E58">
          <w:rPr>
            <w:rFonts w:ascii="宋体" w:hint="eastAsia"/>
            <w:color w:val="000000" w:themeColor="text1"/>
          </w:rPr>
          <w:t>512M</w:t>
        </w:r>
      </w:smartTag>
      <w:r w:rsidRPr="00A84E58">
        <w:rPr>
          <w:rFonts w:ascii="宋体" w:hint="eastAsia"/>
          <w:color w:val="000000" w:themeColor="text1"/>
        </w:rPr>
        <w:t>，硬盘为</w:t>
      </w:r>
      <w:smartTag w:uri="urn:schemas-microsoft-com:office:smarttags" w:element="chmetcnv">
        <w:smartTagPr>
          <w:attr w:name="UnitName" w:val="g"/>
          <w:attr w:name="SourceValue" w:val="40"/>
          <w:attr w:name="HasSpace" w:val="False"/>
          <w:attr w:name="Negative" w:val="False"/>
          <w:attr w:name="NumberType" w:val="1"/>
          <w:attr w:name="TCSC" w:val="0"/>
        </w:smartTagPr>
        <w:r w:rsidRPr="00A84E58">
          <w:rPr>
            <w:rFonts w:ascii="宋体" w:hint="eastAsia"/>
            <w:color w:val="000000" w:themeColor="text1"/>
          </w:rPr>
          <w:t>40G</w:t>
        </w:r>
      </w:smartTag>
      <w:r w:rsidRPr="00A84E58">
        <w:rPr>
          <w:rFonts w:ascii="宋体" w:hint="eastAsia"/>
          <w:color w:val="000000" w:themeColor="text1"/>
        </w:rPr>
        <w:t>，安装Windows</w:t>
      </w:r>
      <w:r>
        <w:rPr>
          <w:rFonts w:ascii="宋体"/>
          <w:color w:val="000000" w:themeColor="text1"/>
        </w:rPr>
        <w:t>10</w:t>
      </w:r>
      <w:r w:rsidRPr="00A84E58">
        <w:rPr>
          <w:rFonts w:ascii="宋体" w:hint="eastAsia"/>
          <w:color w:val="000000" w:themeColor="text1"/>
        </w:rPr>
        <w:t>操作系统。</w:t>
      </w:r>
    </w:p>
    <w:p w14:paraId="4F413C13" w14:textId="77777777" w:rsidR="00A84E58" w:rsidRPr="00A84E58" w:rsidRDefault="00A84E58" w:rsidP="00A84E58">
      <w:pPr>
        <w:ind w:leftChars="201" w:left="422" w:firstLineChars="203" w:firstLine="426"/>
        <w:jc w:val="left"/>
        <w:rPr>
          <w:rFonts w:ascii="宋体" w:hint="eastAsia"/>
          <w:color w:val="000000" w:themeColor="text1"/>
        </w:rPr>
      </w:pPr>
      <w:r w:rsidRPr="00A84E58">
        <w:rPr>
          <w:rFonts w:ascii="宋体" w:hint="eastAsia"/>
          <w:color w:val="000000" w:themeColor="text1"/>
        </w:rPr>
        <w:t>另外，使用</w:t>
      </w:r>
      <w:proofErr w:type="spellStart"/>
      <w:r w:rsidRPr="00A84E58">
        <w:rPr>
          <w:rFonts w:ascii="宋体" w:hint="eastAsia"/>
          <w:color w:val="000000" w:themeColor="text1"/>
        </w:rPr>
        <w:t>JCreator</w:t>
      </w:r>
      <w:proofErr w:type="spellEnd"/>
      <w:r w:rsidRPr="00A84E58">
        <w:rPr>
          <w:rFonts w:ascii="宋体" w:hint="eastAsia"/>
          <w:color w:val="000000" w:themeColor="text1"/>
        </w:rPr>
        <w:t>，JDK</w:t>
      </w:r>
      <w:smartTag w:uri="urn:schemas-microsoft-com:office:smarttags" w:element="chsdate">
        <w:smartTagPr>
          <w:attr w:name="Year" w:val="1899"/>
          <w:attr w:name="Month" w:val="12"/>
          <w:attr w:name="Day" w:val="30"/>
          <w:attr w:name="IsLunarDate" w:val="False"/>
          <w:attr w:name="IsROCDate" w:val="False"/>
        </w:smartTagPr>
        <w:r w:rsidRPr="00A84E58">
          <w:rPr>
            <w:rFonts w:ascii="宋体" w:hint="eastAsia"/>
            <w:color w:val="000000" w:themeColor="text1"/>
          </w:rPr>
          <w:t>1.6.0</w:t>
        </w:r>
      </w:smartTag>
      <w:r w:rsidRPr="00A84E58">
        <w:rPr>
          <w:rFonts w:ascii="宋体" w:hint="eastAsia"/>
          <w:color w:val="000000" w:themeColor="text1"/>
        </w:rPr>
        <w:t>等软件</w:t>
      </w:r>
    </w:p>
    <w:p w14:paraId="14AA7933" w14:textId="4E7C3490" w:rsidR="00A84E58" w:rsidRDefault="00A84E58" w:rsidP="00A84E58">
      <w:pPr>
        <w:ind w:leftChars="201" w:left="422" w:firstLineChars="203" w:firstLine="426"/>
        <w:jc w:val="left"/>
        <w:rPr>
          <w:rFonts w:ascii="宋体"/>
        </w:rPr>
      </w:pPr>
      <w:r>
        <w:rPr>
          <w:rFonts w:ascii="宋体" w:hint="eastAsia"/>
        </w:rPr>
        <w:t xml:space="preserve"> </w:t>
      </w:r>
    </w:p>
    <w:p w14:paraId="6F6510BA" w14:textId="77777777" w:rsidR="00A84E58" w:rsidRDefault="00A84E58" w:rsidP="00A84E58">
      <w:pPr>
        <w:spacing w:line="440" w:lineRule="exact"/>
        <w:jc w:val="left"/>
        <w:rPr>
          <w:rFonts w:ascii="黑体" w:eastAsia="黑体" w:hint="eastAsia"/>
          <w:b/>
        </w:rPr>
      </w:pPr>
      <w:r>
        <w:rPr>
          <w:rFonts w:ascii="黑体" w:eastAsia="黑体" w:hint="eastAsia"/>
          <w:b/>
        </w:rPr>
        <w:t>四、实验过程、步骤及原始记录</w:t>
      </w:r>
      <w:r>
        <w:rPr>
          <w:rFonts w:ascii="黑体" w:eastAsia="黑体"/>
          <w:b/>
        </w:rPr>
        <w:t>(</w:t>
      </w:r>
      <w:r>
        <w:rPr>
          <w:rFonts w:ascii="黑体" w:eastAsia="黑体" w:hint="eastAsia"/>
          <w:b/>
        </w:rPr>
        <w:t>算法、原程序、测试结果，分析等</w:t>
      </w:r>
      <w:r>
        <w:rPr>
          <w:rFonts w:ascii="黑体" w:eastAsia="黑体"/>
          <w:b/>
        </w:rPr>
        <w:t>)</w:t>
      </w:r>
    </w:p>
    <w:p w14:paraId="0DF956E0" w14:textId="133F9EEB" w:rsidR="00A84E58" w:rsidRDefault="00A84E58" w:rsidP="00A84E58">
      <w:pPr>
        <w:ind w:leftChars="201" w:left="422" w:firstLineChars="203" w:firstLine="426"/>
        <w:jc w:val="left"/>
        <w:rPr>
          <w:rFonts w:ascii="宋体"/>
        </w:rPr>
      </w:pPr>
    </w:p>
    <w:p w14:paraId="3FF445E9" w14:textId="77777777" w:rsidR="00A84E58" w:rsidRDefault="00A84E58" w:rsidP="00A84E58">
      <w:pPr>
        <w:rPr>
          <w:rFonts w:ascii="宋体" w:hAnsi="宋体"/>
          <w:szCs w:val="21"/>
        </w:rPr>
      </w:pPr>
      <w:r>
        <w:rPr>
          <w:rFonts w:ascii="宋体" w:hAnsi="宋体"/>
          <w:bCs/>
          <w:szCs w:val="21"/>
        </w:rPr>
        <w:t>编写一个</w:t>
      </w:r>
      <w:r>
        <w:rPr>
          <w:rFonts w:ascii="宋体" w:hAnsi="宋体"/>
          <w:szCs w:val="21"/>
        </w:rPr>
        <w:t>Inventory.java完成以下功能：</w:t>
      </w:r>
    </w:p>
    <w:p w14:paraId="192AD077" w14:textId="77777777" w:rsidR="00A84E58" w:rsidRDefault="00A84E58" w:rsidP="00A84E58">
      <w:pPr>
        <w:rPr>
          <w:rFonts w:ascii="宋体" w:hAnsi="宋体"/>
          <w:szCs w:val="21"/>
        </w:rPr>
      </w:pPr>
      <w:r>
        <w:rPr>
          <w:rFonts w:ascii="宋体" w:hAnsi="宋体"/>
          <w:szCs w:val="21"/>
        </w:rPr>
        <w:tab/>
        <w:t>1．程序首先打开并读取Inventory.txt中记录的所有库存记录，然后读取Transactions.txt，处理这个文件中包含的事务，记录发货记录到Shipping.txt，并记录错误信息到Errors.txt中。最后更新库存到另外一个文件NewInventory.txt中。</w:t>
      </w:r>
    </w:p>
    <w:p w14:paraId="1A8C3063" w14:textId="77777777" w:rsidR="00A84E58" w:rsidRDefault="00A84E58" w:rsidP="00A84E58">
      <w:pPr>
        <w:rPr>
          <w:rFonts w:ascii="宋体" w:hAnsi="宋体"/>
          <w:szCs w:val="21"/>
        </w:rPr>
      </w:pPr>
      <w:r>
        <w:rPr>
          <w:rFonts w:ascii="宋体" w:hAnsi="宋体"/>
          <w:bCs/>
          <w:szCs w:val="21"/>
        </w:rPr>
        <w:tab/>
        <w:t>2．文件</w:t>
      </w:r>
      <w:r>
        <w:rPr>
          <w:rFonts w:ascii="宋体" w:hAnsi="宋体"/>
          <w:szCs w:val="21"/>
        </w:rPr>
        <w:t>Inventory.txt和NewInventory.txt的每行包含一个存货记录，没条记录包含下面一些字段息，这些字段之间用一个tab分开（见后面的文件格式）：</w:t>
      </w:r>
    </w:p>
    <w:p w14:paraId="0F290090" w14:textId="77777777" w:rsidR="00A84E58" w:rsidRDefault="00A84E58" w:rsidP="00A84E58">
      <w:pPr>
        <w:rPr>
          <w:bCs/>
          <w:szCs w:val="21"/>
        </w:rPr>
      </w:pPr>
      <w:r>
        <w:rPr>
          <w:sz w:val="22"/>
          <w:szCs w:val="22"/>
        </w:rPr>
        <w:tab/>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4860"/>
      </w:tblGrid>
      <w:tr w:rsidR="00A84E58" w14:paraId="424F2612" w14:textId="77777777" w:rsidTr="00FF7A21">
        <w:tc>
          <w:tcPr>
            <w:tcW w:w="1620" w:type="dxa"/>
          </w:tcPr>
          <w:p w14:paraId="33074970" w14:textId="77777777" w:rsidR="00A84E58" w:rsidRDefault="00A84E58" w:rsidP="00FF7A21">
            <w:pPr>
              <w:rPr>
                <w:bCs/>
                <w:szCs w:val="21"/>
              </w:rPr>
            </w:pPr>
            <w:r>
              <w:rPr>
                <w:bCs/>
                <w:szCs w:val="21"/>
              </w:rPr>
              <w:t>字段</w:t>
            </w:r>
          </w:p>
        </w:tc>
        <w:tc>
          <w:tcPr>
            <w:tcW w:w="4860" w:type="dxa"/>
          </w:tcPr>
          <w:p w14:paraId="39991F36" w14:textId="77777777" w:rsidR="00A84E58" w:rsidRDefault="00A84E58" w:rsidP="00FF7A21">
            <w:pPr>
              <w:rPr>
                <w:bCs/>
                <w:szCs w:val="21"/>
              </w:rPr>
            </w:pPr>
            <w:r>
              <w:rPr>
                <w:bCs/>
                <w:szCs w:val="21"/>
              </w:rPr>
              <w:t>格式和含义</w:t>
            </w:r>
          </w:p>
        </w:tc>
      </w:tr>
      <w:tr w:rsidR="00A84E58" w14:paraId="41E78307" w14:textId="77777777" w:rsidTr="00FF7A21">
        <w:tc>
          <w:tcPr>
            <w:tcW w:w="1620" w:type="dxa"/>
          </w:tcPr>
          <w:p w14:paraId="71745701" w14:textId="77777777" w:rsidR="00A84E58" w:rsidRDefault="00A84E58" w:rsidP="00FF7A21">
            <w:pPr>
              <w:rPr>
                <w:bCs/>
                <w:szCs w:val="21"/>
              </w:rPr>
            </w:pPr>
            <w:r>
              <w:t>Item number</w:t>
            </w:r>
          </w:p>
        </w:tc>
        <w:tc>
          <w:tcPr>
            <w:tcW w:w="4860" w:type="dxa"/>
          </w:tcPr>
          <w:p w14:paraId="173AB2BC" w14:textId="77777777" w:rsidR="00A84E58" w:rsidRDefault="00A84E58" w:rsidP="00FF7A21">
            <w:pPr>
              <w:rPr>
                <w:bCs/>
                <w:szCs w:val="21"/>
              </w:rPr>
            </w:pPr>
            <w:r>
              <w:t>字符串型，货物编号</w:t>
            </w:r>
          </w:p>
        </w:tc>
      </w:tr>
      <w:tr w:rsidR="00A84E58" w14:paraId="30B36A38" w14:textId="77777777" w:rsidTr="00FF7A21">
        <w:tc>
          <w:tcPr>
            <w:tcW w:w="1620" w:type="dxa"/>
          </w:tcPr>
          <w:p w14:paraId="699A8E3D" w14:textId="77777777" w:rsidR="00A84E58" w:rsidRDefault="00A84E58" w:rsidP="00FF7A21">
            <w:pPr>
              <w:rPr>
                <w:bCs/>
                <w:szCs w:val="21"/>
              </w:rPr>
            </w:pPr>
            <w:r>
              <w:t>Quantity</w:t>
            </w:r>
          </w:p>
        </w:tc>
        <w:tc>
          <w:tcPr>
            <w:tcW w:w="4860" w:type="dxa"/>
          </w:tcPr>
          <w:p w14:paraId="694FAD2C" w14:textId="77777777" w:rsidR="00A84E58" w:rsidRDefault="00A84E58" w:rsidP="00FF7A21">
            <w:pPr>
              <w:rPr>
                <w:bCs/>
                <w:szCs w:val="21"/>
              </w:rPr>
            </w:pPr>
            <w:r>
              <w:t>整型，货物数量</w:t>
            </w:r>
          </w:p>
        </w:tc>
      </w:tr>
      <w:tr w:rsidR="00A84E58" w14:paraId="51F2CEAE" w14:textId="77777777" w:rsidTr="00FF7A21">
        <w:tc>
          <w:tcPr>
            <w:tcW w:w="1620" w:type="dxa"/>
          </w:tcPr>
          <w:p w14:paraId="6DFEBC22" w14:textId="77777777" w:rsidR="00A84E58" w:rsidRDefault="00A84E58" w:rsidP="00FF7A21">
            <w:pPr>
              <w:rPr>
                <w:bCs/>
                <w:szCs w:val="21"/>
              </w:rPr>
            </w:pPr>
            <w:r>
              <w:t>Supplier</w:t>
            </w:r>
          </w:p>
        </w:tc>
        <w:tc>
          <w:tcPr>
            <w:tcW w:w="4860" w:type="dxa"/>
          </w:tcPr>
          <w:p w14:paraId="608463BA" w14:textId="77777777" w:rsidR="00A84E58" w:rsidRDefault="00A84E58" w:rsidP="00FF7A21">
            <w:pPr>
              <w:rPr>
                <w:bCs/>
                <w:szCs w:val="21"/>
              </w:rPr>
            </w:pPr>
            <w:r>
              <w:t>字符串型，供应商编号</w:t>
            </w:r>
          </w:p>
        </w:tc>
      </w:tr>
      <w:tr w:rsidR="00A84E58" w14:paraId="10B647A6" w14:textId="77777777" w:rsidTr="00FF7A21">
        <w:tc>
          <w:tcPr>
            <w:tcW w:w="1620" w:type="dxa"/>
          </w:tcPr>
          <w:p w14:paraId="6AEFC991" w14:textId="77777777" w:rsidR="00A84E58" w:rsidRDefault="00A84E58" w:rsidP="00FF7A21">
            <w:pPr>
              <w:rPr>
                <w:bCs/>
                <w:szCs w:val="21"/>
              </w:rPr>
            </w:pPr>
            <w:r>
              <w:t>Description</w:t>
            </w:r>
          </w:p>
        </w:tc>
        <w:tc>
          <w:tcPr>
            <w:tcW w:w="4860" w:type="dxa"/>
          </w:tcPr>
          <w:p w14:paraId="0C14B026" w14:textId="77777777" w:rsidR="00A84E58" w:rsidRDefault="00A84E58" w:rsidP="00FF7A21">
            <w:pPr>
              <w:rPr>
                <w:bCs/>
                <w:szCs w:val="21"/>
              </w:rPr>
            </w:pPr>
            <w:r>
              <w:t>字符串型，货物描述</w:t>
            </w:r>
          </w:p>
        </w:tc>
      </w:tr>
    </w:tbl>
    <w:p w14:paraId="3BE7545E" w14:textId="77777777" w:rsidR="00A84E58" w:rsidRDefault="00A84E58" w:rsidP="00A84E58">
      <w:pPr>
        <w:rPr>
          <w:rFonts w:ascii="宋体" w:hAnsi="宋体"/>
          <w:szCs w:val="21"/>
        </w:rPr>
      </w:pPr>
      <w:r>
        <w:rPr>
          <w:rFonts w:ascii="宋体" w:hAnsi="宋体"/>
          <w:bCs/>
          <w:szCs w:val="21"/>
        </w:rPr>
        <w:tab/>
        <w:t>3．字段Items按照从小到大的顺序写入文件的。注意Item号不必连续，如Item号为</w:t>
      </w:r>
      <w:r>
        <w:rPr>
          <w:rFonts w:ascii="宋体" w:hAnsi="宋体"/>
          <w:bCs/>
          <w:szCs w:val="21"/>
        </w:rPr>
        <w:lastRenderedPageBreak/>
        <w:t>752的后面可能是800</w:t>
      </w:r>
      <w:r>
        <w:rPr>
          <w:rFonts w:ascii="宋体" w:hAnsi="宋体"/>
          <w:szCs w:val="21"/>
        </w:rPr>
        <w:t>。</w:t>
      </w:r>
    </w:p>
    <w:p w14:paraId="349C624E" w14:textId="77777777" w:rsidR="00A84E58" w:rsidRDefault="00A84E58" w:rsidP="00A84E58">
      <w:pPr>
        <w:rPr>
          <w:rFonts w:ascii="宋体" w:hAnsi="宋体"/>
          <w:szCs w:val="21"/>
        </w:rPr>
      </w:pPr>
      <w:r>
        <w:rPr>
          <w:rFonts w:ascii="宋体" w:hAnsi="宋体"/>
          <w:szCs w:val="21"/>
        </w:rPr>
        <w:tab/>
        <w:t>4．文件Transactions.txt包含几个不同的处理记录（每行一条记录）。每条记录前面以一个大写字母开头，表示录是什</w:t>
      </w:r>
      <w:r>
        <w:rPr>
          <w:rFonts w:ascii="宋体" w:hAnsi="宋体" w:hint="eastAsia"/>
          <w:szCs w:val="21"/>
        </w:rPr>
        <w:t>if</w:t>
      </w:r>
      <w:proofErr w:type="gramStart"/>
      <w:r>
        <w:rPr>
          <w:rFonts w:ascii="宋体" w:hAnsi="宋体"/>
          <w:szCs w:val="21"/>
        </w:rPr>
        <w:t>么类型</w:t>
      </w:r>
      <w:proofErr w:type="gramEnd"/>
      <w:r>
        <w:rPr>
          <w:rFonts w:ascii="宋体" w:hAnsi="宋体"/>
          <w:szCs w:val="21"/>
        </w:rPr>
        <w:t>的事务。在不同的大写字母后面是不同的信息格式。所有的字段也是以tab键分开的（见Transactions.txt文件格式）。</w:t>
      </w:r>
    </w:p>
    <w:p w14:paraId="6E74211A" w14:textId="77777777" w:rsidR="00A84E58" w:rsidRDefault="00A84E58" w:rsidP="00A84E58">
      <w:pPr>
        <w:ind w:leftChars="50" w:left="105" w:firstLineChars="150" w:firstLine="315"/>
        <w:rPr>
          <w:rFonts w:ascii="宋体" w:hAnsi="宋体"/>
          <w:szCs w:val="21"/>
        </w:rPr>
      </w:pPr>
      <w:r>
        <w:rPr>
          <w:rFonts w:ascii="宋体" w:hAnsi="宋体"/>
          <w:szCs w:val="21"/>
        </w:rPr>
        <w:t>5．以'</w:t>
      </w:r>
      <w:r>
        <w:rPr>
          <w:rFonts w:ascii="宋体" w:hAnsi="宋体" w:hint="eastAsia"/>
          <w:szCs w:val="21"/>
        </w:rPr>
        <w:t>O</w:t>
      </w:r>
      <w:r>
        <w:rPr>
          <w:rFonts w:ascii="宋体" w:hAnsi="宋体"/>
          <w:szCs w:val="21"/>
        </w:rPr>
        <w:t>'开头</w:t>
      </w:r>
      <w:r>
        <w:rPr>
          <w:rFonts w:ascii="宋体" w:hAnsi="宋体" w:hint="eastAsia"/>
          <w:szCs w:val="21"/>
        </w:rPr>
        <w:t>（Order的首字母）</w:t>
      </w:r>
      <w:r>
        <w:rPr>
          <w:rFonts w:ascii="宋体" w:hAnsi="宋体"/>
          <w:szCs w:val="21"/>
        </w:rPr>
        <w:t>的事务表示这是一个发货</w:t>
      </w:r>
      <w:r>
        <w:rPr>
          <w:rFonts w:ascii="宋体" w:hAnsi="宋体" w:hint="eastAsia"/>
          <w:szCs w:val="21"/>
        </w:rPr>
        <w:t>订单</w:t>
      </w:r>
      <w:r>
        <w:rPr>
          <w:rFonts w:ascii="宋体" w:hAnsi="宋体"/>
          <w:szCs w:val="21"/>
        </w:rPr>
        <w:t>，即某一种货物应该发给特定的客户。Item</w:t>
      </w:r>
      <w:r>
        <w:rPr>
          <w:rFonts w:ascii="宋体" w:hAnsi="宋体" w:hint="eastAsia"/>
          <w:szCs w:val="21"/>
        </w:rPr>
        <w:t xml:space="preserve"> number</w:t>
      </w:r>
      <w:r>
        <w:rPr>
          <w:rFonts w:ascii="宋体" w:hAnsi="宋体"/>
          <w:szCs w:val="21"/>
        </w:rPr>
        <w:t>和Quantity的格式如上面表格定义。Custom编号和上面的Supplier编号一致。处理一条定单记录（以'O'开头的事务）意味着从库存记录中减少相应货物的数量（减少的数量=发货单中的数量），记录发货信息到Shipping.txt中。注意：Inventory.txt中的quantity不应该小于0，</w:t>
      </w:r>
      <w:r w:rsidRPr="00FB707B">
        <w:rPr>
          <w:rFonts w:ascii="宋体" w:hAnsi="宋体"/>
          <w:color w:val="FF0000"/>
          <w:szCs w:val="21"/>
        </w:rPr>
        <w:t>如果对于某一种货物，库存的数量小于发货单的数量的话，系统应该停止处理发货单，并记录出错信息到Errors.txt</w:t>
      </w:r>
      <w:r>
        <w:rPr>
          <w:rFonts w:ascii="宋体" w:hAnsi="宋体"/>
          <w:szCs w:val="21"/>
        </w:rPr>
        <w:t>。如果对于某一种货物有多个发货单，而且库存总量小于这些发货单的总和的话，系统应该按照发货单中的数量从小到大的有限原则满足客户。也就是说，对于某一种货物如果一个数量Quantity少的发货单没有处理之前，数量Quantity多的发货单永远不会被处理。（这种处理原则不受发货单记录在Transactions.txt的先后顺序影响）</w:t>
      </w:r>
    </w:p>
    <w:p w14:paraId="7826C952" w14:textId="77777777" w:rsidR="00A84E58" w:rsidRDefault="00A84E58" w:rsidP="00A84E58">
      <w:pPr>
        <w:ind w:firstLine="420"/>
        <w:rPr>
          <w:rFonts w:ascii="宋体" w:hAnsi="宋体"/>
          <w:szCs w:val="21"/>
        </w:rPr>
      </w:pPr>
      <w:r>
        <w:rPr>
          <w:rFonts w:ascii="宋体" w:hAnsi="宋体"/>
          <w:szCs w:val="21"/>
        </w:rPr>
        <w:t>6．以'R'开头的事务表示这是一个到货单记录，在'R'后面是Item</w:t>
      </w:r>
      <w:r>
        <w:rPr>
          <w:rFonts w:ascii="宋体" w:hAnsi="宋体" w:hint="eastAsia"/>
          <w:szCs w:val="21"/>
        </w:rPr>
        <w:t xml:space="preserve"> number</w:t>
      </w:r>
      <w:r>
        <w:rPr>
          <w:rFonts w:ascii="宋体" w:hAnsi="宋体"/>
          <w:szCs w:val="21"/>
        </w:rPr>
        <w:t>和它的数量</w:t>
      </w:r>
      <w:proofErr w:type="spellStart"/>
      <w:r>
        <w:rPr>
          <w:rFonts w:ascii="宋体" w:hAnsi="宋体" w:hint="eastAsia"/>
          <w:szCs w:val="21"/>
        </w:rPr>
        <w:t>Quanlity</w:t>
      </w:r>
      <w:proofErr w:type="spellEnd"/>
      <w:r>
        <w:rPr>
          <w:rFonts w:ascii="宋体" w:hAnsi="宋体"/>
          <w:szCs w:val="21"/>
        </w:rPr>
        <w:t>。处理一条到货单意味着增加库存中相应货物的数量（增加的数量=到货单中的数量）。注意</w:t>
      </w:r>
      <w:r>
        <w:rPr>
          <w:rFonts w:ascii="宋体" w:hAnsi="宋体" w:hint="eastAsia"/>
          <w:szCs w:val="21"/>
        </w:rPr>
        <w:t>：</w:t>
      </w:r>
      <w:r>
        <w:rPr>
          <w:rFonts w:ascii="宋体" w:hAnsi="宋体"/>
          <w:szCs w:val="21"/>
        </w:rPr>
        <w:t>如果在Transactions.txt文件中，到货单出现在发货单之后，到货单中的货物数量可以用来填补发货单中的数量（可以理解成在Transactions.txt中，优先处理到货单）。</w:t>
      </w:r>
    </w:p>
    <w:p w14:paraId="030637C5" w14:textId="77777777" w:rsidR="00A84E58" w:rsidRDefault="00A84E58" w:rsidP="00A84E58">
      <w:pPr>
        <w:ind w:firstLine="420"/>
        <w:rPr>
          <w:rFonts w:ascii="宋体" w:hAnsi="宋体"/>
          <w:szCs w:val="21"/>
        </w:rPr>
      </w:pPr>
      <w:r>
        <w:rPr>
          <w:rFonts w:ascii="宋体" w:hAnsi="宋体"/>
          <w:bCs/>
          <w:szCs w:val="21"/>
        </w:rPr>
        <w:t>7．</w:t>
      </w:r>
      <w:r>
        <w:rPr>
          <w:rFonts w:ascii="宋体" w:hAnsi="宋体"/>
          <w:szCs w:val="21"/>
        </w:rPr>
        <w:t>以'A'开头的事务表示向库存中增加一种新的货物（即这种货物以前库存中没有），在'A'后面是Item</w:t>
      </w:r>
      <w:r>
        <w:rPr>
          <w:rFonts w:ascii="宋体" w:hAnsi="宋体" w:hint="eastAsia"/>
          <w:szCs w:val="21"/>
        </w:rPr>
        <w:t xml:space="preserve"> number</w:t>
      </w:r>
      <w:r>
        <w:rPr>
          <w:rFonts w:ascii="宋体" w:hAnsi="宋体"/>
          <w:szCs w:val="21"/>
        </w:rPr>
        <w:t>，供应商supplier以及货物的描述description。处理一个新增货物记录意味着向库存中增加一个数量Quantity为0的新的Item。你可以假设在一个Transactions.txt中，新增货物记录总是出现在第一个到货单之前。</w:t>
      </w:r>
    </w:p>
    <w:p w14:paraId="2096201D" w14:textId="77777777" w:rsidR="00A84E58" w:rsidRPr="00FB707B" w:rsidRDefault="00A84E58" w:rsidP="00A84E58">
      <w:pPr>
        <w:ind w:firstLine="420"/>
        <w:rPr>
          <w:rFonts w:ascii="宋体" w:hAnsi="宋体"/>
          <w:color w:val="FF0000"/>
          <w:szCs w:val="21"/>
        </w:rPr>
      </w:pPr>
      <w:r>
        <w:rPr>
          <w:rFonts w:ascii="宋体" w:hAnsi="宋体"/>
          <w:bCs/>
          <w:szCs w:val="21"/>
        </w:rPr>
        <w:t>8．</w:t>
      </w:r>
      <w:r>
        <w:rPr>
          <w:rFonts w:ascii="宋体" w:hAnsi="宋体"/>
          <w:szCs w:val="21"/>
        </w:rPr>
        <w:t>以'D'开头的事务表示从库存中删除一种货物，在'D'后面是Item号。删除操作总是在所有的事物处理之后才被处理，以保证对于可能出现的同一种货物的发货单的操作能在删除之前被正确处理。</w:t>
      </w:r>
      <w:r w:rsidRPr="00FB707B">
        <w:rPr>
          <w:rFonts w:ascii="宋体" w:hAnsi="宋体"/>
          <w:color w:val="FF0000"/>
          <w:szCs w:val="21"/>
        </w:rPr>
        <w:t>如果要删除的某种货物的库存量Quantity不为0的话，系统应该向Errors.txt记录出错信息。</w:t>
      </w:r>
    </w:p>
    <w:p w14:paraId="3A5ABE12" w14:textId="77777777" w:rsidR="00A84E58" w:rsidRDefault="00A84E58" w:rsidP="00A84E58">
      <w:pPr>
        <w:ind w:firstLine="420"/>
        <w:rPr>
          <w:rFonts w:ascii="宋体" w:hAnsi="宋体"/>
          <w:bCs/>
          <w:szCs w:val="21"/>
        </w:rPr>
      </w:pPr>
      <w:r>
        <w:rPr>
          <w:rFonts w:ascii="宋体" w:hAnsi="宋体"/>
          <w:bCs/>
          <w:szCs w:val="21"/>
        </w:rPr>
        <w:t>9．文件Shipping.txt中的每一行代表给某一客户的发货信息。</w:t>
      </w:r>
      <w:r w:rsidRPr="00FB707B">
        <w:rPr>
          <w:rFonts w:ascii="宋体" w:hAnsi="宋体"/>
          <w:bCs/>
          <w:color w:val="FF0000"/>
          <w:szCs w:val="21"/>
        </w:rPr>
        <w:t>Shipping.txt中的每一行分别是客户编号、Item号、货物数量，它们之间用tab键分隔。</w:t>
      </w:r>
      <w:r>
        <w:rPr>
          <w:rFonts w:ascii="宋体" w:hAnsi="宋体"/>
          <w:bCs/>
          <w:szCs w:val="21"/>
        </w:rPr>
        <w:t>如果发货单中有两条客户编号和Item编号一样的记录，在Shipping.txt中应该将这两条发货信息合并（即将它们的数量相加）。</w:t>
      </w:r>
    </w:p>
    <w:p w14:paraId="463A9899" w14:textId="77777777" w:rsidR="00A84E58" w:rsidRPr="00FB707B" w:rsidRDefault="00A84E58" w:rsidP="00A84E58">
      <w:pPr>
        <w:ind w:firstLine="420"/>
        <w:rPr>
          <w:rFonts w:ascii="宋体" w:hAnsi="宋体"/>
          <w:color w:val="FF0000"/>
          <w:szCs w:val="21"/>
        </w:rPr>
      </w:pPr>
      <w:r>
        <w:rPr>
          <w:rFonts w:ascii="宋体" w:hAnsi="宋体"/>
          <w:bCs/>
          <w:szCs w:val="21"/>
        </w:rPr>
        <w:t>10．</w:t>
      </w:r>
      <w:r w:rsidRPr="00FB707B">
        <w:rPr>
          <w:rFonts w:ascii="宋体" w:hAnsi="宋体"/>
          <w:color w:val="FF0000"/>
          <w:szCs w:val="21"/>
        </w:rPr>
        <w:t>Errors.txt文件包含未发送的发货记录和库存量大于0的删除记录。Errors.txt每一行包含Custom编号、Item编号以及发货单上的数量Quantity。对于删除操作，Custom编号为0，数量</w:t>
      </w:r>
      <w:proofErr w:type="spellStart"/>
      <w:r w:rsidRPr="00FB707B">
        <w:rPr>
          <w:rFonts w:ascii="宋体" w:hAnsi="宋体"/>
          <w:color w:val="FF0000"/>
          <w:szCs w:val="21"/>
        </w:rPr>
        <w:t>Quntity</w:t>
      </w:r>
      <w:proofErr w:type="spellEnd"/>
      <w:r w:rsidRPr="00FB707B">
        <w:rPr>
          <w:rFonts w:ascii="宋体" w:hAnsi="宋体"/>
          <w:color w:val="FF0000"/>
          <w:szCs w:val="21"/>
        </w:rPr>
        <w:t>为库存中的Quantity.</w:t>
      </w:r>
    </w:p>
    <w:p w14:paraId="50FCFA2D" w14:textId="77777777" w:rsidR="00A84E58" w:rsidRDefault="00A84E58" w:rsidP="00A84E58">
      <w:pPr>
        <w:ind w:firstLine="420"/>
        <w:rPr>
          <w:rFonts w:ascii="宋体" w:hAnsi="宋体"/>
          <w:szCs w:val="21"/>
        </w:rPr>
      </w:pPr>
      <w:r>
        <w:rPr>
          <w:rFonts w:ascii="宋体" w:hAnsi="宋体"/>
          <w:szCs w:val="21"/>
        </w:rPr>
        <w:t>11．实验测试数据:</w:t>
      </w:r>
    </w:p>
    <w:p w14:paraId="14166CF6" w14:textId="77777777" w:rsidR="00A84E58" w:rsidRDefault="00A84E58" w:rsidP="00A84E58">
      <w:pPr>
        <w:ind w:firstLine="420"/>
      </w:pPr>
      <w:r>
        <w:t>Inventory.txt</w:t>
      </w:r>
    </w:p>
    <w:p w14:paraId="3B5EE053" w14:textId="77777777" w:rsidR="00A84E58" w:rsidRDefault="00A84E58" w:rsidP="00A84E58">
      <w:pPr>
        <w:ind w:firstLine="420"/>
        <w:jc w:val="center"/>
      </w:pPr>
      <w:r>
        <w:object w:dxaOrig="4666" w:dyaOrig="794" w14:anchorId="708B7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5" type="#_x0000_t75" style="width:233.4pt;height:39.6pt;mso-position-horizontal-relative:page;mso-position-vertical-relative:page" o:ole="">
            <v:imagedata r:id="rId4" o:title=""/>
          </v:shape>
          <o:OLEObject Type="Embed" ProgID="PBrush" ShapeID="对象 5" DrawAspect="Content" ObjectID="_1687910023" r:id="rId5"/>
        </w:object>
      </w:r>
    </w:p>
    <w:p w14:paraId="41D0AA84" w14:textId="77777777" w:rsidR="00A84E58" w:rsidRDefault="00A84E58" w:rsidP="00A84E58">
      <w:pPr>
        <w:ind w:firstLine="420"/>
      </w:pPr>
      <w:r>
        <w:t>Transactions.txt</w:t>
      </w:r>
    </w:p>
    <w:p w14:paraId="7D2A6609" w14:textId="77777777" w:rsidR="00A84E58" w:rsidRDefault="00A84E58" w:rsidP="00A84E58">
      <w:pPr>
        <w:ind w:firstLine="420"/>
        <w:jc w:val="center"/>
        <w:rPr>
          <w:bCs/>
          <w:szCs w:val="21"/>
        </w:rPr>
      </w:pPr>
      <w:r>
        <w:object w:dxaOrig="3781" w:dyaOrig="1485" w14:anchorId="30797E6F">
          <v:shape id="对象 6" o:spid="_x0000_i1026" type="#_x0000_t75" style="width:189pt;height:74.4pt;mso-position-horizontal-relative:page;mso-position-vertical-relative:page" o:ole="">
            <v:imagedata r:id="rId6" o:title=""/>
          </v:shape>
          <o:OLEObject Type="Embed" ProgID="PBrush" ShapeID="对象 6" DrawAspect="Content" ObjectID="_1687910024" r:id="rId7"/>
        </w:object>
      </w:r>
    </w:p>
    <w:p w14:paraId="0AC04DDA" w14:textId="30C49B58" w:rsidR="00A84E58" w:rsidRDefault="00A84E58" w:rsidP="00A84E58">
      <w:pPr>
        <w:ind w:leftChars="201" w:left="422" w:firstLineChars="203" w:firstLine="426"/>
        <w:jc w:val="left"/>
        <w:rPr>
          <w:rFonts w:ascii="宋体"/>
        </w:rPr>
      </w:pPr>
      <w:r>
        <w:rPr>
          <w:rFonts w:ascii="宋体" w:hint="eastAsia"/>
        </w:rPr>
        <w:lastRenderedPageBreak/>
        <w:t>实验思路：</w:t>
      </w:r>
    </w:p>
    <w:p w14:paraId="018842C6" w14:textId="01776D98" w:rsidR="00A84E58" w:rsidRDefault="00A84E58" w:rsidP="00A84E58">
      <w:pPr>
        <w:ind w:leftChars="201" w:left="422"/>
        <w:jc w:val="left"/>
        <w:rPr>
          <w:rFonts w:ascii="宋体"/>
        </w:rPr>
      </w:pPr>
      <w:r>
        <w:rPr>
          <w:rFonts w:ascii="宋体"/>
        </w:rPr>
        <w:t>1</w:t>
      </w:r>
      <w:r>
        <w:rPr>
          <w:rFonts w:ascii="宋体" w:hint="eastAsia"/>
        </w:rPr>
        <w:t>、首先将题目中的两个文件Inventory.</w:t>
      </w:r>
      <w:r>
        <w:rPr>
          <w:rFonts w:ascii="宋体"/>
        </w:rPr>
        <w:t xml:space="preserve">txt </w:t>
      </w:r>
      <w:r>
        <w:rPr>
          <w:rFonts w:ascii="宋体" w:hint="eastAsia"/>
        </w:rPr>
        <w:t>和transaction</w:t>
      </w:r>
      <w:r>
        <w:rPr>
          <w:rFonts w:ascii="宋体"/>
        </w:rPr>
        <w:t>.txt</w:t>
      </w:r>
      <w:r>
        <w:rPr>
          <w:rFonts w:ascii="宋体" w:hint="eastAsia"/>
        </w:rPr>
        <w:t>储存在该java文件的包中一遍读取。</w:t>
      </w:r>
    </w:p>
    <w:p w14:paraId="6DD2D30E" w14:textId="4A7C01A6" w:rsidR="00A84E58" w:rsidRPr="00A84E58" w:rsidRDefault="00A84E58" w:rsidP="00A84E58">
      <w:pPr>
        <w:ind w:firstLine="420"/>
        <w:jc w:val="left"/>
        <w:rPr>
          <w:rFonts w:ascii="宋体" w:hint="eastAsia"/>
        </w:rPr>
      </w:pPr>
      <w:r>
        <w:rPr>
          <w:rFonts w:ascii="宋体" w:hint="eastAsia"/>
        </w:rPr>
        <w:t>2、创建每一个文件每一条多需要的元素，并将每一行文件的所有类型数据封装成一个类，总共有五个文件，也就是有五种结点，每个结点代表一行文件的数据，如下图：</w:t>
      </w:r>
    </w:p>
    <w:p w14:paraId="4E3E0D4B" w14:textId="77777777" w:rsidR="00A84E58" w:rsidRPr="00A84E58" w:rsidRDefault="00A84E58" w:rsidP="00A84E58">
      <w:pPr>
        <w:ind w:leftChars="201" w:left="422" w:firstLineChars="203" w:firstLine="426"/>
        <w:jc w:val="left"/>
        <w:rPr>
          <w:rFonts w:ascii="宋体" w:hint="eastAsia"/>
        </w:rPr>
      </w:pPr>
    </w:p>
    <w:p w14:paraId="11A9E79C" w14:textId="1FCFFC03" w:rsidR="00A84E58" w:rsidRDefault="00A84E58" w:rsidP="00A84E58">
      <w:pPr>
        <w:ind w:leftChars="201" w:left="422" w:firstLineChars="203" w:firstLine="426"/>
        <w:jc w:val="left"/>
        <w:rPr>
          <w:rFonts w:ascii="宋体"/>
        </w:rPr>
      </w:pPr>
      <w:r w:rsidRPr="00A84E58">
        <w:rPr>
          <w:rFonts w:ascii="宋体"/>
        </w:rPr>
        <w:drawing>
          <wp:inline distT="0" distB="0" distL="0" distR="0" wp14:anchorId="0903C168" wp14:editId="4C3AE115">
            <wp:extent cx="5274310" cy="55467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546725"/>
                    </a:xfrm>
                    <a:prstGeom prst="rect">
                      <a:avLst/>
                    </a:prstGeom>
                  </pic:spPr>
                </pic:pic>
              </a:graphicData>
            </a:graphic>
          </wp:inline>
        </w:drawing>
      </w:r>
    </w:p>
    <w:p w14:paraId="7AE311C8" w14:textId="7965AAB8" w:rsidR="00A84E58" w:rsidRDefault="00A84E58" w:rsidP="00A84E58">
      <w:pPr>
        <w:ind w:leftChars="201" w:left="422" w:firstLineChars="203" w:firstLine="426"/>
        <w:jc w:val="left"/>
        <w:rPr>
          <w:rFonts w:ascii="宋体"/>
        </w:rPr>
      </w:pPr>
      <w:r>
        <w:rPr>
          <w:rFonts w:ascii="宋体" w:hint="eastAsia"/>
        </w:rPr>
        <w:t>3、然后用File类读取五个文件，</w:t>
      </w:r>
      <w:r w:rsidR="00BB129E">
        <w:rPr>
          <w:rFonts w:ascii="宋体" w:hint="eastAsia"/>
        </w:rPr>
        <w:t>(</w:t>
      </w:r>
      <w:r>
        <w:rPr>
          <w:rFonts w:ascii="宋体" w:hint="eastAsia"/>
        </w:rPr>
        <w:t>新建三个</w:t>
      </w:r>
      <w:r w:rsidR="00BB129E">
        <w:rPr>
          <w:rFonts w:ascii="宋体" w:hint="eastAsia"/>
        </w:rPr>
        <w:t>)。用五个</w:t>
      </w:r>
      <w:proofErr w:type="spellStart"/>
      <w:r w:rsidR="00BB129E">
        <w:rPr>
          <w:rFonts w:ascii="宋体" w:hint="eastAsia"/>
        </w:rPr>
        <w:t>arraylist</w:t>
      </w:r>
      <w:proofErr w:type="spellEnd"/>
      <w:r w:rsidR="00BB129E">
        <w:rPr>
          <w:rFonts w:ascii="宋体" w:hint="eastAsia"/>
        </w:rPr>
        <w:t>类封装五个文件的内容。</w:t>
      </w:r>
    </w:p>
    <w:p w14:paraId="4C535FD6" w14:textId="1F8261A1" w:rsidR="00BB129E" w:rsidRDefault="00BB129E" w:rsidP="00A84E58">
      <w:pPr>
        <w:ind w:leftChars="201" w:left="422" w:firstLineChars="203" w:firstLine="426"/>
        <w:jc w:val="left"/>
        <w:rPr>
          <w:rFonts w:ascii="宋体"/>
        </w:rPr>
      </w:pPr>
      <w:r>
        <w:rPr>
          <w:rFonts w:ascii="宋体" w:hint="eastAsia"/>
        </w:rPr>
        <w:t>之后读取两个文件中的内容，transaction中的类型，并依ORAD四种操作分类。存进两个链表中。</w:t>
      </w:r>
    </w:p>
    <w:p w14:paraId="67E82831" w14:textId="1387E0BD" w:rsidR="00BB129E" w:rsidRDefault="00BB129E" w:rsidP="00A84E58">
      <w:pPr>
        <w:ind w:leftChars="201" w:left="422" w:firstLineChars="203" w:firstLine="426"/>
        <w:jc w:val="left"/>
        <w:rPr>
          <w:rFonts w:ascii="宋体" w:hint="eastAsia"/>
        </w:rPr>
      </w:pPr>
      <w:r>
        <w:rPr>
          <w:rFonts w:ascii="宋体" w:hint="eastAsia"/>
        </w:rPr>
        <w:t>如图</w:t>
      </w:r>
    </w:p>
    <w:p w14:paraId="284A07DD" w14:textId="1462F565" w:rsidR="00A84E58" w:rsidRDefault="00BB129E" w:rsidP="00A84E58">
      <w:pPr>
        <w:ind w:leftChars="201" w:left="422" w:firstLineChars="203" w:firstLine="426"/>
        <w:jc w:val="left"/>
        <w:rPr>
          <w:rFonts w:ascii="宋体"/>
        </w:rPr>
      </w:pPr>
      <w:r w:rsidRPr="00BB129E">
        <w:rPr>
          <w:rFonts w:ascii="宋体"/>
        </w:rPr>
        <w:lastRenderedPageBreak/>
        <w:drawing>
          <wp:inline distT="0" distB="0" distL="0" distR="0" wp14:anchorId="374BBD4B" wp14:editId="3BB47115">
            <wp:extent cx="5274310" cy="57702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770245"/>
                    </a:xfrm>
                    <a:prstGeom prst="rect">
                      <a:avLst/>
                    </a:prstGeom>
                  </pic:spPr>
                </pic:pic>
              </a:graphicData>
            </a:graphic>
          </wp:inline>
        </w:drawing>
      </w:r>
    </w:p>
    <w:p w14:paraId="336CD119" w14:textId="43923A2A" w:rsidR="00BB129E" w:rsidRDefault="00BB129E" w:rsidP="00A84E58">
      <w:pPr>
        <w:ind w:leftChars="201" w:left="422" w:firstLineChars="203" w:firstLine="426"/>
        <w:jc w:val="left"/>
        <w:rPr>
          <w:rFonts w:ascii="宋体" w:hint="eastAsia"/>
        </w:rPr>
      </w:pPr>
      <w:r w:rsidRPr="00BB129E">
        <w:rPr>
          <w:rFonts w:ascii="宋体"/>
        </w:rPr>
        <w:lastRenderedPageBreak/>
        <w:drawing>
          <wp:inline distT="0" distB="0" distL="0" distR="0" wp14:anchorId="5BCE32F9" wp14:editId="66EC13D0">
            <wp:extent cx="5274310" cy="4476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76750"/>
                    </a:xfrm>
                    <a:prstGeom prst="rect">
                      <a:avLst/>
                    </a:prstGeom>
                  </pic:spPr>
                </pic:pic>
              </a:graphicData>
            </a:graphic>
          </wp:inline>
        </w:drawing>
      </w:r>
    </w:p>
    <w:p w14:paraId="4ADD2DFA" w14:textId="2239A5C4" w:rsidR="00A84E58" w:rsidRDefault="00A84E58" w:rsidP="00A84E58">
      <w:pPr>
        <w:ind w:leftChars="201" w:left="422" w:firstLineChars="203" w:firstLine="426"/>
        <w:jc w:val="left"/>
        <w:rPr>
          <w:rFonts w:ascii="宋体"/>
        </w:rPr>
      </w:pPr>
    </w:p>
    <w:p w14:paraId="189910CB" w14:textId="1868D3F9" w:rsidR="00A84E58" w:rsidRDefault="00BB129E" w:rsidP="00A84E58">
      <w:pPr>
        <w:ind w:leftChars="201" w:left="422" w:firstLineChars="203" w:firstLine="426"/>
        <w:jc w:val="left"/>
        <w:rPr>
          <w:rFonts w:ascii="宋体" w:hint="eastAsia"/>
        </w:rPr>
      </w:pPr>
      <w:r>
        <w:rPr>
          <w:rFonts w:ascii="宋体" w:hint="eastAsia"/>
        </w:rPr>
        <w:t>4、在事件和 库存存入数组中后进行每一个事件的处理</w:t>
      </w:r>
    </w:p>
    <w:p w14:paraId="24A4495C" w14:textId="29F747A1" w:rsidR="00A84E58" w:rsidRDefault="00BB129E" w:rsidP="00A84E58">
      <w:pPr>
        <w:ind w:leftChars="201" w:left="422" w:firstLineChars="203" w:firstLine="426"/>
        <w:jc w:val="left"/>
        <w:rPr>
          <w:rFonts w:ascii="宋体"/>
        </w:rPr>
      </w:pPr>
      <w:r>
        <w:rPr>
          <w:rFonts w:ascii="宋体" w:hint="eastAsia"/>
        </w:rPr>
        <w:t>并结合实际情况对所有时间做一个先后顺序的排序：</w:t>
      </w:r>
    </w:p>
    <w:p w14:paraId="0E83A76F" w14:textId="52926890" w:rsidR="00BB129E" w:rsidRDefault="00BB129E" w:rsidP="00A84E58">
      <w:pPr>
        <w:ind w:leftChars="201" w:left="422" w:firstLineChars="203" w:firstLine="426"/>
        <w:jc w:val="left"/>
        <w:rPr>
          <w:rFonts w:ascii="宋体"/>
        </w:rPr>
      </w:pPr>
      <w:r>
        <w:rPr>
          <w:rFonts w:ascii="宋体" w:hint="eastAsia"/>
        </w:rPr>
        <w:t>AROD</w:t>
      </w:r>
    </w:p>
    <w:p w14:paraId="55C23B2C" w14:textId="4834C174" w:rsidR="00BB129E" w:rsidRDefault="00BB129E" w:rsidP="00A84E58">
      <w:pPr>
        <w:ind w:leftChars="201" w:left="422" w:firstLineChars="203" w:firstLine="426"/>
        <w:jc w:val="left"/>
        <w:rPr>
          <w:rFonts w:ascii="宋体"/>
        </w:rPr>
      </w:pPr>
      <w:r w:rsidRPr="00BB129E">
        <w:rPr>
          <w:rFonts w:ascii="宋体"/>
        </w:rPr>
        <w:lastRenderedPageBreak/>
        <w:drawing>
          <wp:inline distT="0" distB="0" distL="0" distR="0" wp14:anchorId="795D4DDD" wp14:editId="05D49A6B">
            <wp:extent cx="5274310" cy="53676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367655"/>
                    </a:xfrm>
                    <a:prstGeom prst="rect">
                      <a:avLst/>
                    </a:prstGeom>
                  </pic:spPr>
                </pic:pic>
              </a:graphicData>
            </a:graphic>
          </wp:inline>
        </w:drawing>
      </w:r>
    </w:p>
    <w:p w14:paraId="2AEE5D07" w14:textId="60425E3A" w:rsidR="00BB129E" w:rsidRDefault="00BB129E" w:rsidP="00A84E58">
      <w:pPr>
        <w:ind w:leftChars="201" w:left="422" w:firstLineChars="203" w:firstLine="426"/>
        <w:jc w:val="left"/>
        <w:rPr>
          <w:rFonts w:ascii="宋体" w:hint="eastAsia"/>
        </w:rPr>
      </w:pPr>
      <w:r w:rsidRPr="00BB129E">
        <w:rPr>
          <w:rFonts w:ascii="宋体"/>
        </w:rPr>
        <w:lastRenderedPageBreak/>
        <w:drawing>
          <wp:inline distT="0" distB="0" distL="0" distR="0" wp14:anchorId="6D25C7D6" wp14:editId="3C28EAD5">
            <wp:extent cx="5274310" cy="54565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456555"/>
                    </a:xfrm>
                    <a:prstGeom prst="rect">
                      <a:avLst/>
                    </a:prstGeom>
                  </pic:spPr>
                </pic:pic>
              </a:graphicData>
            </a:graphic>
          </wp:inline>
        </w:drawing>
      </w:r>
    </w:p>
    <w:p w14:paraId="6A6E8B53" w14:textId="2DE3E1B8" w:rsidR="00A84E58" w:rsidRDefault="00A84E58" w:rsidP="00A84E58">
      <w:pPr>
        <w:ind w:leftChars="201" w:left="422" w:firstLineChars="203" w:firstLine="426"/>
        <w:jc w:val="left"/>
        <w:rPr>
          <w:rFonts w:ascii="宋体"/>
        </w:rPr>
      </w:pPr>
    </w:p>
    <w:p w14:paraId="1A571F45" w14:textId="26C9487C" w:rsidR="00A84E58" w:rsidRDefault="00BB129E" w:rsidP="00A84E58">
      <w:pPr>
        <w:ind w:leftChars="201" w:left="422" w:firstLineChars="203" w:firstLine="426"/>
        <w:jc w:val="left"/>
        <w:rPr>
          <w:rFonts w:ascii="宋体"/>
        </w:rPr>
      </w:pPr>
      <w:r>
        <w:rPr>
          <w:rFonts w:ascii="宋体" w:hint="eastAsia"/>
        </w:rPr>
        <w:t>最后在把处理后的 数据存入其余三个数组，再把这三个数组里的数据写入文件，程序完成！</w:t>
      </w:r>
    </w:p>
    <w:p w14:paraId="12EE8043" w14:textId="1612A2ED" w:rsidR="00BB129E" w:rsidRDefault="00BB129E" w:rsidP="00A84E58">
      <w:pPr>
        <w:ind w:leftChars="201" w:left="422" w:firstLineChars="203" w:firstLine="426"/>
        <w:jc w:val="left"/>
        <w:rPr>
          <w:rFonts w:ascii="宋体" w:hint="eastAsia"/>
        </w:rPr>
      </w:pPr>
      <w:r>
        <w:rPr>
          <w:rFonts w:ascii="宋体" w:hint="eastAsia"/>
        </w:rPr>
        <w:t>运行结果：</w:t>
      </w:r>
    </w:p>
    <w:p w14:paraId="025FFB7A" w14:textId="05E16DDB" w:rsidR="00A84E58" w:rsidRDefault="00BB129E" w:rsidP="00A84E58">
      <w:pPr>
        <w:ind w:leftChars="201" w:left="422" w:firstLineChars="203" w:firstLine="426"/>
        <w:jc w:val="left"/>
        <w:rPr>
          <w:rFonts w:ascii="宋体" w:hint="eastAsia"/>
        </w:rPr>
      </w:pPr>
      <w:r w:rsidRPr="00BB129E">
        <w:rPr>
          <w:rFonts w:ascii="宋体"/>
        </w:rPr>
        <w:lastRenderedPageBreak/>
        <w:drawing>
          <wp:inline distT="0" distB="0" distL="0" distR="0" wp14:anchorId="34402959" wp14:editId="1B417BC4">
            <wp:extent cx="5274310" cy="29584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58465"/>
                    </a:xfrm>
                    <a:prstGeom prst="rect">
                      <a:avLst/>
                    </a:prstGeom>
                  </pic:spPr>
                </pic:pic>
              </a:graphicData>
            </a:graphic>
          </wp:inline>
        </w:drawing>
      </w:r>
    </w:p>
    <w:p w14:paraId="0F4DCF49" w14:textId="4A59A94A" w:rsidR="00A84E58" w:rsidRDefault="00BB129E" w:rsidP="00A84E58">
      <w:pPr>
        <w:ind w:leftChars="201" w:left="422" w:firstLineChars="203" w:firstLine="426"/>
        <w:jc w:val="left"/>
        <w:rPr>
          <w:rFonts w:ascii="宋体"/>
        </w:rPr>
      </w:pPr>
      <w:r>
        <w:rPr>
          <w:rFonts w:ascii="宋体" w:hint="eastAsia"/>
        </w:rPr>
        <w:t>两个初始文件</w:t>
      </w:r>
    </w:p>
    <w:p w14:paraId="6CC05CD6" w14:textId="44495D2E" w:rsidR="00BB129E" w:rsidRDefault="00BB129E" w:rsidP="00A84E58">
      <w:pPr>
        <w:ind w:leftChars="201" w:left="422" w:firstLineChars="203" w:firstLine="426"/>
        <w:jc w:val="left"/>
        <w:rPr>
          <w:rFonts w:ascii="宋体"/>
        </w:rPr>
      </w:pPr>
      <w:r>
        <w:rPr>
          <w:rFonts w:ascii="宋体" w:hint="eastAsia"/>
        </w:rPr>
        <w:t>运行完程序后出现了三个文件如图：</w:t>
      </w:r>
    </w:p>
    <w:p w14:paraId="4D8873C5" w14:textId="0B558697" w:rsidR="00BB129E" w:rsidRDefault="00BB129E" w:rsidP="00A84E58">
      <w:pPr>
        <w:ind w:leftChars="201" w:left="422" w:firstLineChars="203" w:firstLine="426"/>
        <w:jc w:val="left"/>
        <w:rPr>
          <w:rFonts w:ascii="宋体" w:hint="eastAsia"/>
        </w:rPr>
      </w:pPr>
      <w:r w:rsidRPr="00BB129E">
        <w:rPr>
          <w:rFonts w:ascii="宋体"/>
        </w:rPr>
        <w:drawing>
          <wp:inline distT="0" distB="0" distL="0" distR="0" wp14:anchorId="6B190B52" wp14:editId="04C1314F">
            <wp:extent cx="5274310" cy="29667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66720"/>
                    </a:xfrm>
                    <a:prstGeom prst="rect">
                      <a:avLst/>
                    </a:prstGeom>
                  </pic:spPr>
                </pic:pic>
              </a:graphicData>
            </a:graphic>
          </wp:inline>
        </w:drawing>
      </w:r>
    </w:p>
    <w:p w14:paraId="44E1882E" w14:textId="77777777" w:rsidR="00A84E58" w:rsidRPr="001523DC" w:rsidRDefault="00A84E58" w:rsidP="00BB129E">
      <w:pPr>
        <w:jc w:val="left"/>
        <w:rPr>
          <w:rFonts w:ascii="宋体" w:hint="eastAsia"/>
          <w:color w:val="FF0000"/>
        </w:rPr>
      </w:pPr>
    </w:p>
    <w:p w14:paraId="57AE965A" w14:textId="77777777" w:rsidR="00A84E58" w:rsidRDefault="00A84E58" w:rsidP="00A84E58">
      <w:pPr>
        <w:spacing w:line="440" w:lineRule="exact"/>
        <w:jc w:val="left"/>
        <w:rPr>
          <w:rFonts w:ascii="黑体" w:eastAsia="黑体" w:hint="eastAsia"/>
          <w:b/>
        </w:rPr>
      </w:pPr>
      <w:r>
        <w:rPr>
          <w:rFonts w:ascii="黑体" w:eastAsia="黑体" w:hint="eastAsia"/>
          <w:b/>
        </w:rPr>
        <w:t>五、实验结论、分析、思考题与心得体会</w:t>
      </w:r>
    </w:p>
    <w:p w14:paraId="1F83FFF5" w14:textId="5FCADDC0" w:rsidR="00A84E58" w:rsidRDefault="00A84E58"/>
    <w:p w14:paraId="04A9ED8A" w14:textId="4E8ABC2A" w:rsidR="00A84E58" w:rsidRDefault="00BB129E">
      <w:r>
        <w:rPr>
          <w:rFonts w:hint="eastAsia"/>
        </w:rPr>
        <w:t>本</w:t>
      </w:r>
      <w:proofErr w:type="gramStart"/>
      <w:r>
        <w:rPr>
          <w:rFonts w:hint="eastAsia"/>
        </w:rPr>
        <w:t>实验让</w:t>
      </w:r>
      <w:proofErr w:type="gramEnd"/>
      <w:r>
        <w:rPr>
          <w:rFonts w:hint="eastAsia"/>
        </w:rPr>
        <w:t>我学会了如何使用文件流缓冲流读写文件，进一步加深了我对类的</w:t>
      </w:r>
      <w:r w:rsidR="00286CC7">
        <w:rPr>
          <w:rFonts w:hint="eastAsia"/>
        </w:rPr>
        <w:t>理解以及能够慢慢熟练运用</w:t>
      </w:r>
      <w:proofErr w:type="gramStart"/>
      <w:r w:rsidR="00286CC7">
        <w:rPr>
          <w:rFonts w:hint="eastAsia"/>
        </w:rPr>
        <w:t>类解决</w:t>
      </w:r>
      <w:proofErr w:type="gramEnd"/>
      <w:r w:rsidR="00286CC7">
        <w:rPr>
          <w:rFonts w:hint="eastAsia"/>
        </w:rPr>
        <w:t>实际问题。</w:t>
      </w:r>
    </w:p>
    <w:p w14:paraId="3B617D3D" w14:textId="088323BC" w:rsidR="00286CC7" w:rsidRDefault="00286CC7">
      <w:r>
        <w:rPr>
          <w:rFonts w:hint="eastAsia"/>
        </w:rPr>
        <w:t>还学会了</w:t>
      </w:r>
      <w:r>
        <w:rPr>
          <w:rFonts w:hint="eastAsia"/>
        </w:rPr>
        <w:t>string</w:t>
      </w:r>
      <w:r>
        <w:rPr>
          <w:rFonts w:hint="eastAsia"/>
        </w:rPr>
        <w:t>类里的一些函数，比如切割函数</w:t>
      </w:r>
    </w:p>
    <w:p w14:paraId="0EC39D02" w14:textId="77777777" w:rsidR="00286CC7" w:rsidRPr="00BB129E" w:rsidRDefault="00286CC7">
      <w:pPr>
        <w:rPr>
          <w:rFonts w:hint="eastAsia"/>
        </w:rPr>
      </w:pPr>
    </w:p>
    <w:p w14:paraId="59C3F337" w14:textId="4D566BEE" w:rsidR="00A84E58" w:rsidRDefault="00A84E58"/>
    <w:p w14:paraId="07777955" w14:textId="0D766CA0" w:rsidR="00A84E58" w:rsidRDefault="00A84E58"/>
    <w:p w14:paraId="1331F930" w14:textId="7F316FB7" w:rsidR="00A84E58" w:rsidRDefault="00A84E58"/>
    <w:p w14:paraId="2697B20C" w14:textId="249645DC" w:rsidR="00A84E58" w:rsidRDefault="00A84E58"/>
    <w:p w14:paraId="3402D80C" w14:textId="6C271701" w:rsidR="00A84E58" w:rsidRDefault="00A84E58"/>
    <w:p w14:paraId="32AA689E" w14:textId="77777777" w:rsidR="00A84E58" w:rsidRPr="00A84E58" w:rsidRDefault="00A84E58">
      <w:pPr>
        <w:rPr>
          <w:rFonts w:hint="eastAsia"/>
        </w:rPr>
      </w:pPr>
    </w:p>
    <w:sectPr w:rsidR="00A84E58" w:rsidRPr="00A84E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58"/>
    <w:rsid w:val="00286CC7"/>
    <w:rsid w:val="00580E97"/>
    <w:rsid w:val="00A84E58"/>
    <w:rsid w:val="00BB129E"/>
    <w:rsid w:val="00CD0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14:docId w14:val="71A4DA4A"/>
  <w15:chartTrackingRefBased/>
  <w15:docId w15:val="{2096E9A0-CA32-4827-BC24-DF3D1EF0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E5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Marconi</dc:creator>
  <cp:keywords/>
  <dc:description/>
  <cp:lastModifiedBy>Ye Marconi</cp:lastModifiedBy>
  <cp:revision>1</cp:revision>
  <dcterms:created xsi:type="dcterms:W3CDTF">2021-07-15T18:45:00Z</dcterms:created>
  <dcterms:modified xsi:type="dcterms:W3CDTF">2021-07-15T19:07:00Z</dcterms:modified>
</cp:coreProperties>
</file>