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9B" w:rsidRDefault="008027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Specific for AI monitoring / problems in a clinical field</w:t>
      </w:r>
    </w:p>
    <w:p w:rsidR="0080279B" w:rsidRPr="00E32D00" w:rsidRDefault="00E32D00">
      <w:pPr>
        <w:rPr>
          <w:i/>
          <w:lang w:val="en-US"/>
        </w:rPr>
      </w:pPr>
      <w:proofErr w:type="spellStart"/>
      <w:r w:rsidRPr="00E32D00">
        <w:rPr>
          <w:i/>
          <w:lang w:val="en-US"/>
        </w:rPr>
        <w:t>AutoDC</w:t>
      </w:r>
      <w:proofErr w:type="spellEnd"/>
      <w:r w:rsidRPr="00E32D00">
        <w:rPr>
          <w:i/>
          <w:lang w:val="en-US"/>
        </w:rPr>
        <w:t>: Automated data-centric processing</w:t>
      </w:r>
    </w:p>
    <w:p w:rsidR="00A12A3D" w:rsidRDefault="00E32D00" w:rsidP="00E32D0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Introduced an automated data-centric tool to speed up data improvement processes</w:t>
      </w:r>
    </w:p>
    <w:p w:rsidR="00E32D00" w:rsidRDefault="00E32D00" w:rsidP="00E32D0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Utilized image embeddings and outlier detection by Isolation Forest</w:t>
      </w:r>
    </w:p>
    <w:p w:rsidR="00E32D00" w:rsidRDefault="00E32D00" w:rsidP="00E32D0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Workflow includes label correction (human-in-the-loop), edge case selection (human / Isolation Forest), data augmentation (mainly for the edge cases)</w:t>
      </w:r>
    </w:p>
    <w:p w:rsidR="00E32D00" w:rsidRPr="00E32D00" w:rsidRDefault="00E32D00" w:rsidP="00E32D0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saved 80% of the time compared to fully manual process, model accuracy boosted to 10-15% in three test image datasets</w:t>
      </w:r>
    </w:p>
    <w:p w:rsidR="00A12A3D" w:rsidRPr="006A13B1" w:rsidRDefault="006A13B1">
      <w:pPr>
        <w:rPr>
          <w:i/>
          <w:lang w:val="en-US"/>
        </w:rPr>
      </w:pPr>
      <w:r w:rsidRPr="006A13B1">
        <w:rPr>
          <w:i/>
          <w:lang w:val="en-US"/>
        </w:rPr>
        <w:t>Combining Data-driven Supervision with Human-in-the-loop Feedback for Entity Resolution</w:t>
      </w:r>
    </w:p>
    <w:p w:rsidR="006A13B1" w:rsidRDefault="00130385" w:rsidP="006A13B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Discussed a human-in-the-loop and data-centric solution to closing the training-production performance divergence. Tested on entity resolution system (language model)</w:t>
      </w:r>
    </w:p>
    <w:p w:rsidR="00130385" w:rsidRDefault="00130385" w:rsidP="006A13B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Includes system development with several versions</w:t>
      </w:r>
      <w:r w:rsidR="00342668">
        <w:rPr>
          <w:lang w:val="en-US"/>
        </w:rPr>
        <w:t xml:space="preserve"> due to feedback and improvement</w:t>
      </w:r>
    </w:p>
    <w:p w:rsidR="00130385" w:rsidRDefault="00130385" w:rsidP="006A13B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Human evaluation and feedback: group the errors into different types</w:t>
      </w:r>
    </w:p>
    <w:p w:rsidR="00130385" w:rsidRDefault="00130385" w:rsidP="006A13B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augmentation: Built with specifying some error patterns</w:t>
      </w:r>
    </w:p>
    <w:p w:rsidR="00342668" w:rsidRPr="006A13B1" w:rsidRDefault="00342668" w:rsidP="006A13B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Data-derived rules: </w:t>
      </w:r>
      <w:r w:rsidR="00086B8C">
        <w:rPr>
          <w:lang w:val="en-US"/>
        </w:rPr>
        <w:t>Useful for solving some error patterns, and could even be prioritized over decision made by database learning</w:t>
      </w:r>
    </w:p>
    <w:p w:rsidR="006A13B1" w:rsidRPr="004F63DC" w:rsidRDefault="004F63DC">
      <w:pPr>
        <w:rPr>
          <w:i/>
          <w:lang w:val="en-US"/>
        </w:rPr>
      </w:pPr>
      <w:r w:rsidRPr="004F63DC">
        <w:rPr>
          <w:i/>
          <w:lang w:val="en-US"/>
        </w:rPr>
        <w:t>Highly Efficient Representation and Active Learning Framework and Its Application to Imbalanced Medical Image Classification</w:t>
      </w:r>
    </w:p>
    <w:p w:rsidR="004F63DC" w:rsidRDefault="005D4E9A" w:rsidP="004F63D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Proposed a framework combining an unsupervised representation learning of a CNN and a Gaussian Process (GP) method which produces prediction and uncertainty in one shot</w:t>
      </w:r>
    </w:p>
    <w:p w:rsidR="005D4E9A" w:rsidRDefault="005D4E9A" w:rsidP="004F63D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Representation learning: maximizes similarity of augmented (from the same image) image pairs and leverages a contrastive loss</w:t>
      </w:r>
    </w:p>
    <w:p w:rsidR="005D4E9A" w:rsidRDefault="005D4E9A" w:rsidP="004F63DC">
      <w:pPr>
        <w:pStyle w:val="Paragraphedeliste"/>
        <w:numPr>
          <w:ilvl w:val="0"/>
          <w:numId w:val="7"/>
        </w:numPr>
        <w:rPr>
          <w:lang w:val="en-US"/>
        </w:rPr>
      </w:pPr>
      <w:r w:rsidRPr="005D4E9A">
        <w:rPr>
          <w:lang w:val="en-US"/>
        </w:rPr>
        <w:t>GP classifier: non-parametric Bayesian method, us</w:t>
      </w:r>
      <w:r>
        <w:rPr>
          <w:lang w:val="en-US"/>
        </w:rPr>
        <w:t>es contrastive learning as input to a GP with RBF kernel, prediction and uncertainty in one shot since it’s Bayesian</w:t>
      </w:r>
    </w:p>
    <w:p w:rsidR="005D4E9A" w:rsidRDefault="005D4E9A" w:rsidP="004F63D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ResNet-50 for CNN and Sparse Variational GP from </w:t>
      </w:r>
      <w:proofErr w:type="spellStart"/>
      <w:r>
        <w:rPr>
          <w:lang w:val="en-US"/>
        </w:rPr>
        <w:t>GPflow</w:t>
      </w:r>
      <w:proofErr w:type="spellEnd"/>
      <w:r>
        <w:rPr>
          <w:lang w:val="en-US"/>
        </w:rPr>
        <w:t xml:space="preserve"> package for GP classifier</w:t>
      </w:r>
    </w:p>
    <w:p w:rsidR="005D4E9A" w:rsidRPr="005D4E9A" w:rsidRDefault="005D4E9A" w:rsidP="004F63D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Only &lt;10% labeled data is needed to reach accuracy from training all available data. More samples from rare classes are automatically selected in early active learning cycles</w:t>
      </w:r>
    </w:p>
    <w:p w:rsidR="004F63DC" w:rsidRDefault="00BF389D">
      <w:pPr>
        <w:rPr>
          <w:lang w:val="en-US"/>
        </w:rPr>
      </w:pPr>
      <w:r w:rsidRPr="00BF389D">
        <w:rPr>
          <w:lang w:val="en-US"/>
        </w:rPr>
        <w:t>Self-supervised Semi-supervised Learning for Data Labeling and Quality Evaluation</w:t>
      </w:r>
    </w:p>
    <w:p w:rsidR="00BF389D" w:rsidRDefault="00BF389D">
      <w:pPr>
        <w:rPr>
          <w:lang w:val="en-US"/>
        </w:rPr>
      </w:pPr>
    </w:p>
    <w:p w:rsidR="00BF389D" w:rsidRPr="00BF389D" w:rsidRDefault="00BF389D">
      <w:pPr>
        <w:rPr>
          <w:lang w:val="en-US"/>
        </w:rPr>
      </w:pPr>
      <w:proofErr w:type="spellStart"/>
      <w:r w:rsidRPr="00BF389D">
        <w:rPr>
          <w:lang w:val="en-US"/>
        </w:rPr>
        <w:t>nferX</w:t>
      </w:r>
      <w:proofErr w:type="spellEnd"/>
      <w:r w:rsidRPr="00BF389D">
        <w:rPr>
          <w:lang w:val="en-US"/>
        </w:rPr>
        <w:t>: a case study on data-centric NLP in biomedicine</w:t>
      </w:r>
      <w:bookmarkStart w:id="0" w:name="_GoBack"/>
      <w:bookmarkEnd w:id="0"/>
    </w:p>
    <w:p w:rsidR="0080279B" w:rsidRPr="005D4E9A" w:rsidRDefault="0080279B">
      <w:pPr>
        <w:rPr>
          <w:b/>
          <w:u w:val="single"/>
          <w:lang w:val="en-US"/>
        </w:rPr>
      </w:pPr>
      <w:r w:rsidRPr="005D4E9A">
        <w:rPr>
          <w:b/>
          <w:u w:val="single"/>
          <w:lang w:val="en-US"/>
        </w:rPr>
        <w:br w:type="page"/>
      </w:r>
    </w:p>
    <w:p w:rsidR="00E76E43" w:rsidRPr="0080279B" w:rsidRDefault="008027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Generic Data-centric</w:t>
      </w:r>
    </w:p>
    <w:p w:rsidR="00E95265" w:rsidRPr="00E95265" w:rsidRDefault="00E95265">
      <w:pPr>
        <w:rPr>
          <w:i/>
          <w:lang w:val="en-US"/>
        </w:rPr>
      </w:pPr>
      <w:r w:rsidRPr="00E95265">
        <w:rPr>
          <w:i/>
          <w:lang w:val="en-US"/>
        </w:rPr>
        <w:t>A Data-Centric Behavioral Machine Learning Platform to Reduce Health Inequalities</w:t>
      </w:r>
    </w:p>
    <w:p w:rsidR="00E95265" w:rsidRDefault="00E95265" w:rsidP="00E952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data-centric ML platform featuring a software development kit (SDK)</w:t>
      </w:r>
    </w:p>
    <w:p w:rsidR="00E95265" w:rsidRPr="00E95265" w:rsidRDefault="00E95265" w:rsidP="00E9526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SDK unifies behavioral data labeling and ensures data format consistency</w:t>
      </w:r>
    </w:p>
    <w:p w:rsidR="00E95265" w:rsidRPr="00E95265" w:rsidRDefault="00E95265">
      <w:pPr>
        <w:rPr>
          <w:i/>
          <w:lang w:val="en-US"/>
        </w:rPr>
      </w:pPr>
      <w:proofErr w:type="spellStart"/>
      <w:r w:rsidRPr="00E95265">
        <w:rPr>
          <w:i/>
          <w:lang w:val="en-US"/>
        </w:rPr>
        <w:t>CogALex</w:t>
      </w:r>
      <w:proofErr w:type="spellEnd"/>
      <w:r w:rsidRPr="00E95265">
        <w:rPr>
          <w:i/>
          <w:lang w:val="en-US"/>
        </w:rPr>
        <w:t xml:space="preserve"> 2.0: Impact of Data Quality on Lexical-Semantic Relation Prediction</w:t>
      </w:r>
    </w:p>
    <w:p w:rsidR="00E95265" w:rsidRPr="00E95265" w:rsidRDefault="00E95265" w:rsidP="00E9526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Proposed a manually improved multilingual dataset for lexical-semantic relation prediction (</w:t>
      </w:r>
      <w:proofErr w:type="spellStart"/>
      <w:r>
        <w:rPr>
          <w:lang w:val="en-US"/>
        </w:rPr>
        <w:t>CogALex</w:t>
      </w:r>
      <w:proofErr w:type="spellEnd"/>
      <w:r>
        <w:rPr>
          <w:lang w:val="en-US"/>
        </w:rPr>
        <w:t xml:space="preserve"> 2.0) to solve difference in data quality across languages and linguistic relations</w:t>
      </w:r>
    </w:p>
    <w:p w:rsidR="00E95265" w:rsidRPr="00E95265" w:rsidRDefault="00E95265">
      <w:pPr>
        <w:rPr>
          <w:i/>
          <w:lang w:val="en-US"/>
        </w:rPr>
      </w:pPr>
      <w:r w:rsidRPr="00E95265">
        <w:rPr>
          <w:i/>
          <w:lang w:val="en-US"/>
        </w:rPr>
        <w:t>Small Data in NLU: Proposals towards a Data-Centric Approach</w:t>
      </w:r>
    </w:p>
    <w:p w:rsidR="00E95265" w:rsidRPr="00F26B4D" w:rsidRDefault="00F26B4D" w:rsidP="00F26B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F26B4D">
        <w:rPr>
          <w:lang w:val="en-US"/>
        </w:rPr>
        <w:t>ketched some proposals to integrate existing methods and principles from C</w:t>
      </w:r>
      <w:r w:rsidR="000154D6">
        <w:rPr>
          <w:lang w:val="en-US"/>
        </w:rPr>
        <w:t xml:space="preserve">omputational </w:t>
      </w:r>
      <w:r w:rsidRPr="00F26B4D">
        <w:rPr>
          <w:lang w:val="en-US"/>
        </w:rPr>
        <w:t>L</w:t>
      </w:r>
      <w:r w:rsidR="000154D6">
        <w:rPr>
          <w:lang w:val="en-US"/>
        </w:rPr>
        <w:t>inguistics</w:t>
      </w:r>
      <w:r w:rsidRPr="00F26B4D">
        <w:rPr>
          <w:lang w:val="en-US"/>
        </w:rPr>
        <w:t xml:space="preserve"> / NLP into data-centric ML practices</w:t>
      </w:r>
    </w:p>
    <w:p w:rsidR="00F26B4D" w:rsidRPr="00F26B4D" w:rsidRDefault="00F26B4D">
      <w:pPr>
        <w:rPr>
          <w:i/>
          <w:lang w:val="en-US"/>
        </w:rPr>
      </w:pPr>
      <w:r w:rsidRPr="00F26B4D">
        <w:rPr>
          <w:i/>
          <w:lang w:val="en-US"/>
        </w:rPr>
        <w:t>LAION-400M: Open Dataset of CLIP-Filtered 400 Million Image-Text Pairs</w:t>
      </w:r>
    </w:p>
    <w:p w:rsidR="00F26B4D" w:rsidRPr="00F26B4D" w:rsidRDefault="000154D6" w:rsidP="00F26B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Proposed LAION-400M dataset </w:t>
      </w:r>
      <w:r w:rsidRPr="000154D6">
        <w:rPr>
          <w:lang w:val="en-US"/>
        </w:rPr>
        <w:t xml:space="preserve">with CLIP-filtered 400 million image-text pairs, their CLIP embeddings and </w:t>
      </w:r>
      <w:proofErr w:type="spellStart"/>
      <w:r w:rsidRPr="000154D6">
        <w:rPr>
          <w:lang w:val="en-US"/>
        </w:rPr>
        <w:t>kNN</w:t>
      </w:r>
      <w:proofErr w:type="spellEnd"/>
      <w:r w:rsidRPr="000154D6">
        <w:rPr>
          <w:lang w:val="en-US"/>
        </w:rPr>
        <w:t xml:space="preserve"> indices that allow efficient similarity search</w:t>
      </w:r>
    </w:p>
    <w:p w:rsidR="00F26B4D" w:rsidRPr="0008360E" w:rsidRDefault="000154D6">
      <w:pPr>
        <w:rPr>
          <w:b/>
          <w:i/>
          <w:lang w:val="en-US"/>
        </w:rPr>
      </w:pPr>
      <w:r w:rsidRPr="0008360E">
        <w:rPr>
          <w:b/>
          <w:i/>
          <w:lang w:val="en-US"/>
        </w:rPr>
        <w:t>Simultaneous Improvement of ML Model Fairness and Performance by Identifying Bias in Data</w:t>
      </w:r>
    </w:p>
    <w:p w:rsidR="000154D6" w:rsidRDefault="001730DD" w:rsidP="000154D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Proposed a </w:t>
      </w:r>
      <w:r w:rsidR="001411D1">
        <w:rPr>
          <w:lang w:val="en-US"/>
        </w:rPr>
        <w:t>methodology to remove potential bias-creating samples with respect to a protected attribute. Cosine similarity is used to flag similar samples</w:t>
      </w:r>
    </w:p>
    <w:p w:rsidR="001411D1" w:rsidRPr="000154D6" w:rsidRDefault="001411D1" w:rsidP="000154D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on UCI Adult dataset and German Credit dataset shows that there is an increase in accuracy and a decrease in biasness (using fairness metrics AOD, SPD)</w:t>
      </w:r>
    </w:p>
    <w:p w:rsidR="000154D6" w:rsidRPr="001411D1" w:rsidRDefault="001411D1">
      <w:pPr>
        <w:rPr>
          <w:i/>
          <w:lang w:val="en-US"/>
        </w:rPr>
      </w:pPr>
      <w:r w:rsidRPr="001411D1">
        <w:rPr>
          <w:i/>
          <w:lang w:val="en-US"/>
        </w:rPr>
        <w:t xml:space="preserve">Augment &amp; </w:t>
      </w:r>
      <w:proofErr w:type="gramStart"/>
      <w:r w:rsidRPr="001411D1">
        <w:rPr>
          <w:i/>
          <w:lang w:val="en-US"/>
        </w:rPr>
        <w:t>Valuate :</w:t>
      </w:r>
      <w:proofErr w:type="gramEnd"/>
      <w:r w:rsidRPr="001411D1">
        <w:rPr>
          <w:i/>
          <w:lang w:val="en-US"/>
        </w:rPr>
        <w:t xml:space="preserve"> A Data Enhancement Pipeline for data-centric AI</w:t>
      </w:r>
    </w:p>
    <w:p w:rsidR="001411D1" w:rsidRDefault="00E266E2" w:rsidP="001411D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Introduced a domain-agnostic data enhancement pipeline. </w:t>
      </w:r>
      <w:r w:rsidR="00565454">
        <w:rPr>
          <w:lang w:val="en-US"/>
        </w:rPr>
        <w:t>Includes</w:t>
      </w:r>
      <w:r>
        <w:rPr>
          <w:lang w:val="en-US"/>
        </w:rPr>
        <w:t xml:space="preserve"> a data cleansing via data valuation, data cleansing by contrastive learning, data augmentation</w:t>
      </w:r>
      <w:r w:rsidR="00565454">
        <w:rPr>
          <w:lang w:val="en-US"/>
        </w:rPr>
        <w:t xml:space="preserve"> (Faster </w:t>
      </w:r>
      <w:proofErr w:type="spellStart"/>
      <w:r w:rsidR="00565454">
        <w:rPr>
          <w:lang w:val="en-US"/>
        </w:rPr>
        <w:t>AutoAugment</w:t>
      </w:r>
      <w:proofErr w:type="spellEnd"/>
      <w:r w:rsidR="00565454">
        <w:rPr>
          <w:lang w:val="en-US"/>
        </w:rPr>
        <w:t>)</w:t>
      </w:r>
    </w:p>
    <w:p w:rsidR="00E266E2" w:rsidRPr="001411D1" w:rsidRDefault="00565454" w:rsidP="001411D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a fixed ResNet-50 model, the accuracy has increased from 0.64 (baseline) to 0.85</w:t>
      </w:r>
    </w:p>
    <w:p w:rsidR="001411D1" w:rsidRPr="00EC184A" w:rsidRDefault="00EC184A">
      <w:pPr>
        <w:rPr>
          <w:i/>
          <w:lang w:val="en-US"/>
        </w:rPr>
      </w:pPr>
      <w:r w:rsidRPr="00EC184A">
        <w:rPr>
          <w:i/>
          <w:lang w:val="en-US"/>
        </w:rPr>
        <w:t>Can machines learn to see without visual databases?</w:t>
      </w:r>
    </w:p>
    <w:p w:rsidR="00EC184A" w:rsidRPr="00EC184A" w:rsidRDefault="00611196" w:rsidP="00EC184A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Sustained</w:t>
      </w:r>
      <w:r w:rsidRPr="00611196">
        <w:rPr>
          <w:lang w:val="en-US"/>
        </w:rPr>
        <w:t xml:space="preserve"> the position that the time has come for thinking of learning machines that conquer visual skills in a truly human-like context</w:t>
      </w:r>
    </w:p>
    <w:p w:rsidR="00EC184A" w:rsidRPr="00444680" w:rsidRDefault="00EC184A">
      <w:pPr>
        <w:rPr>
          <w:i/>
          <w:lang w:val="en-US"/>
        </w:rPr>
      </w:pPr>
      <w:r w:rsidRPr="00444680">
        <w:rPr>
          <w:i/>
          <w:lang w:val="en-US"/>
        </w:rPr>
        <w:t>Homogenization of Existing Inertial-Based Datasets to Support Human Activity Recognition</w:t>
      </w:r>
    </w:p>
    <w:p w:rsidR="00EC184A" w:rsidRPr="00444680" w:rsidRDefault="00444680" w:rsidP="0044468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Proposed a platform (CLP) enabling the integration and the distribution of data coming from heterogeneous sources. It can be used for human activity recognition tasks</w:t>
      </w:r>
    </w:p>
    <w:p w:rsidR="00EC184A" w:rsidRPr="000D26E0" w:rsidRDefault="00EC184A">
      <w:pPr>
        <w:rPr>
          <w:i/>
          <w:lang w:val="en-US"/>
        </w:rPr>
      </w:pPr>
      <w:r w:rsidRPr="000D26E0">
        <w:rPr>
          <w:i/>
          <w:lang w:val="en-US"/>
        </w:rPr>
        <w:t>Sim2Real Docs: Domain Randomization for Documents in Natural Scenes using Ray-traced Rendering</w:t>
      </w:r>
    </w:p>
    <w:p w:rsidR="00444680" w:rsidRPr="000D26E0" w:rsidRDefault="000D26E0" w:rsidP="000D26E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a framework </w:t>
      </w:r>
      <w:r w:rsidRPr="000D26E0">
        <w:rPr>
          <w:lang w:val="en-US"/>
        </w:rPr>
        <w:t>for synthesizing datasets and performing domain randomization of documents in natural scenes</w:t>
      </w:r>
      <w:r>
        <w:rPr>
          <w:lang w:val="en-US"/>
        </w:rPr>
        <w:t>, using Blender for 3D rendering</w:t>
      </w:r>
    </w:p>
    <w:p w:rsidR="00444680" w:rsidRPr="000D26E0" w:rsidRDefault="000D26E0">
      <w:pPr>
        <w:rPr>
          <w:i/>
          <w:lang w:val="en-US"/>
        </w:rPr>
      </w:pPr>
      <w:r w:rsidRPr="000D26E0">
        <w:rPr>
          <w:i/>
          <w:lang w:val="en-US"/>
        </w:rPr>
        <w:t>Data Expressiveness and Its Use in Data-centric AI</w:t>
      </w:r>
    </w:p>
    <w:p w:rsidR="000D26E0" w:rsidRDefault="00945AAE" w:rsidP="000D26E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Introduced a </w:t>
      </w:r>
      <w:r w:rsidR="007E6298">
        <w:rPr>
          <w:lang w:val="en-US"/>
        </w:rPr>
        <w:t>data-centric version of EM algorithm to measure the value / expressiveness of the data by using expressive data structure like a binary search tree</w:t>
      </w:r>
    </w:p>
    <w:p w:rsidR="007E6298" w:rsidRPr="000D26E0" w:rsidRDefault="007E6298" w:rsidP="000D26E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 time is reduced when compared to the previous EM approaches</w:t>
      </w:r>
    </w:p>
    <w:p w:rsidR="000D26E0" w:rsidRPr="00E95265" w:rsidRDefault="000D26E0">
      <w:pPr>
        <w:rPr>
          <w:lang w:val="en-US"/>
        </w:rPr>
      </w:pPr>
    </w:p>
    <w:sectPr w:rsidR="000D26E0" w:rsidRPr="00E95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453"/>
    <w:multiLevelType w:val="hybridMultilevel"/>
    <w:tmpl w:val="CC461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D3E"/>
    <w:multiLevelType w:val="hybridMultilevel"/>
    <w:tmpl w:val="01DA4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1287"/>
    <w:multiLevelType w:val="hybridMultilevel"/>
    <w:tmpl w:val="D4241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B63E6"/>
    <w:multiLevelType w:val="hybridMultilevel"/>
    <w:tmpl w:val="9342C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F2849"/>
    <w:multiLevelType w:val="hybridMultilevel"/>
    <w:tmpl w:val="5882E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45A1A"/>
    <w:multiLevelType w:val="hybridMultilevel"/>
    <w:tmpl w:val="AC00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1DAB"/>
    <w:multiLevelType w:val="hybridMultilevel"/>
    <w:tmpl w:val="428A3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7F"/>
    <w:rsid w:val="000154D6"/>
    <w:rsid w:val="0008360E"/>
    <w:rsid w:val="00086B8C"/>
    <w:rsid w:val="000D26E0"/>
    <w:rsid w:val="00130385"/>
    <w:rsid w:val="001411D1"/>
    <w:rsid w:val="001730DD"/>
    <w:rsid w:val="00342668"/>
    <w:rsid w:val="00422047"/>
    <w:rsid w:val="00444680"/>
    <w:rsid w:val="004F63DC"/>
    <w:rsid w:val="0051167F"/>
    <w:rsid w:val="00565454"/>
    <w:rsid w:val="005D4E9A"/>
    <w:rsid w:val="00611196"/>
    <w:rsid w:val="006A13B1"/>
    <w:rsid w:val="007E6298"/>
    <w:rsid w:val="0080279B"/>
    <w:rsid w:val="00945AAE"/>
    <w:rsid w:val="00A12A3D"/>
    <w:rsid w:val="00BF389D"/>
    <w:rsid w:val="00E266E2"/>
    <w:rsid w:val="00E32D00"/>
    <w:rsid w:val="00E76E43"/>
    <w:rsid w:val="00E95265"/>
    <w:rsid w:val="00EC184A"/>
    <w:rsid w:val="00F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3A2B"/>
  <w15:chartTrackingRefBased/>
  <w15:docId w15:val="{D911E9D9-AAAE-4E35-8CC0-A90CE1D1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Stagiaire_2022</dc:creator>
  <cp:keywords/>
  <dc:description/>
  <cp:lastModifiedBy>Stagiaire_2022</cp:lastModifiedBy>
  <cp:revision>8</cp:revision>
  <dcterms:created xsi:type="dcterms:W3CDTF">2022-05-16T11:41:00Z</dcterms:created>
  <dcterms:modified xsi:type="dcterms:W3CDTF">2022-05-18T11:02:00Z</dcterms:modified>
</cp:coreProperties>
</file>