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B25" w14:textId="77777777" w:rsidR="00854949" w:rsidRPr="006D781C" w:rsidRDefault="00000000" w:rsidP="006D781C">
      <w:pPr>
        <w:pStyle w:val="FirstParagraph"/>
        <w:jc w:val="center"/>
        <w:rPr>
          <w:b/>
          <w:bCs/>
          <w:lang w:val="es-UY"/>
        </w:rPr>
      </w:pPr>
      <w:r w:rsidRPr="006D781C">
        <w:rPr>
          <w:b/>
          <w:bCs/>
          <w:lang w:val="es-UY"/>
        </w:rPr>
        <w:t xml:space="preserve">Informe de Resultados de Prueba de Carga del Servicio de </w:t>
      </w:r>
      <w:proofErr w:type="spellStart"/>
      <w:r w:rsidRPr="006D781C">
        <w:rPr>
          <w:b/>
          <w:bCs/>
          <w:lang w:val="es-UY"/>
        </w:rPr>
        <w:t>Login</w:t>
      </w:r>
      <w:proofErr w:type="spellEnd"/>
    </w:p>
    <w:p w14:paraId="1CCD6639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  <w:lang w:val="es-UY"/>
        </w:rPr>
      </w:pPr>
      <w:bookmarkStart w:id="0" w:name="objetivo-de-la-prueba"/>
      <w:r w:rsidRPr="006D781C">
        <w:rPr>
          <w:b/>
          <w:bCs/>
          <w:color w:val="auto"/>
          <w:lang w:val="es-UY"/>
        </w:rPr>
        <w:t>1. Objetivo de la prueba</w:t>
      </w:r>
    </w:p>
    <w:p w14:paraId="0ED767C2" w14:textId="77777777" w:rsidR="00854949" w:rsidRPr="006D781C" w:rsidRDefault="00000000" w:rsidP="006D781C">
      <w:pPr>
        <w:pStyle w:val="FirstParagraph"/>
        <w:jc w:val="both"/>
        <w:rPr>
          <w:lang w:val="es-UY"/>
        </w:rPr>
      </w:pPr>
      <w:r w:rsidRPr="006D781C">
        <w:rPr>
          <w:lang w:val="es-UY"/>
        </w:rPr>
        <w:t xml:space="preserve">Evaluar el desempeño y estabilidad del servicio de </w:t>
      </w:r>
      <w:proofErr w:type="spellStart"/>
      <w:r w:rsidRPr="006D781C">
        <w:rPr>
          <w:lang w:val="es-UY"/>
        </w:rPr>
        <w:t>login</w:t>
      </w:r>
      <w:proofErr w:type="spellEnd"/>
      <w:r w:rsidRPr="006D781C">
        <w:rPr>
          <w:lang w:val="es-UY"/>
        </w:rPr>
        <w:t xml:space="preserve"> </w:t>
      </w:r>
      <w:r w:rsidRPr="006D781C">
        <w:rPr>
          <w:rStyle w:val="VerbatimChar"/>
          <w:lang w:val="es-UY"/>
        </w:rPr>
        <w:t>https://fakestoreapi.com/auth/login</w:t>
      </w:r>
      <w:r w:rsidRPr="006D781C">
        <w:rPr>
          <w:lang w:val="es-UY"/>
        </w:rPr>
        <w:t xml:space="preserve"> bajo una carga de hasta 20 TPS, utilizando datos parametrizados de usuarios desde un archivo </w:t>
      </w:r>
      <w:r w:rsidRPr="006D781C">
        <w:rPr>
          <w:rStyle w:val="VerbatimChar"/>
          <w:lang w:val="es-UY"/>
        </w:rPr>
        <w:t>.</w:t>
      </w:r>
      <w:proofErr w:type="spellStart"/>
      <w:r w:rsidRPr="006D781C">
        <w:rPr>
          <w:rStyle w:val="VerbatimChar"/>
          <w:lang w:val="es-UY"/>
        </w:rPr>
        <w:t>csv</w:t>
      </w:r>
      <w:proofErr w:type="spellEnd"/>
      <w:r w:rsidRPr="006D781C">
        <w:rPr>
          <w:lang w:val="es-UY"/>
        </w:rPr>
        <w:t>. La prueba valida que el tiempo de respuesta máximo no exceda 1,5 segundos y que la tasa de error sea menor al 3% del total de peticiones.</w:t>
      </w:r>
    </w:p>
    <w:p w14:paraId="3767488B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</w:rPr>
      </w:pPr>
      <w:bookmarkStart w:id="1" w:name="resumen-de-ejecución"/>
      <w:bookmarkEnd w:id="0"/>
      <w:r w:rsidRPr="006D781C">
        <w:rPr>
          <w:b/>
          <w:bCs/>
          <w:color w:val="auto"/>
        </w:rPr>
        <w:t>2. Resumen de ejecución</w:t>
      </w:r>
    </w:p>
    <w:p w14:paraId="1056BB37" w14:textId="77777777" w:rsidR="00854949" w:rsidRPr="006D781C" w:rsidRDefault="00000000" w:rsidP="006D781C">
      <w:pPr>
        <w:numPr>
          <w:ilvl w:val="0"/>
          <w:numId w:val="2"/>
        </w:numPr>
        <w:spacing w:after="0"/>
        <w:jc w:val="both"/>
        <w:rPr>
          <w:lang w:val="es-UY"/>
        </w:rPr>
      </w:pPr>
      <w:r w:rsidRPr="006D781C">
        <w:rPr>
          <w:lang w:val="es-UY"/>
        </w:rPr>
        <w:t>Número total de peticiones ejecutadas: 276,650</w:t>
      </w:r>
    </w:p>
    <w:p w14:paraId="6A58E1BA" w14:textId="77777777" w:rsidR="00854949" w:rsidRPr="006D781C" w:rsidRDefault="00000000" w:rsidP="006D781C">
      <w:pPr>
        <w:numPr>
          <w:ilvl w:val="0"/>
          <w:numId w:val="2"/>
        </w:numPr>
        <w:spacing w:after="0"/>
        <w:jc w:val="both"/>
      </w:pPr>
      <w:proofErr w:type="spellStart"/>
      <w:r w:rsidRPr="006D781C">
        <w:t>Petición</w:t>
      </w:r>
      <w:proofErr w:type="spellEnd"/>
      <w:r w:rsidRPr="006D781C">
        <w:t xml:space="preserve"> </w:t>
      </w:r>
      <w:proofErr w:type="spellStart"/>
      <w:r w:rsidRPr="006D781C">
        <w:t>exitosa</w:t>
      </w:r>
      <w:proofErr w:type="spellEnd"/>
      <w:r w:rsidRPr="006D781C">
        <w:t xml:space="preserve"> </w:t>
      </w:r>
      <w:proofErr w:type="spellStart"/>
      <w:r w:rsidRPr="006D781C">
        <w:t>promedio</w:t>
      </w:r>
      <w:proofErr w:type="spellEnd"/>
      <w:r w:rsidRPr="006D781C">
        <w:t>: 97.55%</w:t>
      </w:r>
    </w:p>
    <w:p w14:paraId="6ED897FA" w14:textId="77777777" w:rsidR="00854949" w:rsidRPr="006D781C" w:rsidRDefault="00000000" w:rsidP="006D781C">
      <w:pPr>
        <w:numPr>
          <w:ilvl w:val="0"/>
          <w:numId w:val="2"/>
        </w:numPr>
        <w:spacing w:after="0"/>
        <w:jc w:val="both"/>
        <w:rPr>
          <w:lang w:val="es-UY"/>
        </w:rPr>
      </w:pPr>
      <w:r w:rsidRPr="006D781C">
        <w:rPr>
          <w:lang w:val="es-UY"/>
        </w:rPr>
        <w:t>Petición fallida promedio: 2.44% (cumple con el límite aceptable &lt; 3%)</w:t>
      </w:r>
    </w:p>
    <w:p w14:paraId="42527A32" w14:textId="77777777" w:rsidR="00854949" w:rsidRPr="006D781C" w:rsidRDefault="00000000" w:rsidP="006D781C">
      <w:pPr>
        <w:numPr>
          <w:ilvl w:val="0"/>
          <w:numId w:val="2"/>
        </w:numPr>
        <w:spacing w:after="0"/>
        <w:jc w:val="both"/>
      </w:pPr>
      <w:proofErr w:type="spellStart"/>
      <w:r w:rsidRPr="006D781C">
        <w:t>Usuarios</w:t>
      </w:r>
      <w:proofErr w:type="spellEnd"/>
      <w:r w:rsidRPr="006D781C">
        <w:t xml:space="preserve"> </w:t>
      </w:r>
      <w:proofErr w:type="spellStart"/>
      <w:r w:rsidRPr="006D781C">
        <w:t>virtuales</w:t>
      </w:r>
      <w:proofErr w:type="spellEnd"/>
      <w:r w:rsidRPr="006D781C">
        <w:t xml:space="preserve"> (VUs) </w:t>
      </w:r>
      <w:proofErr w:type="spellStart"/>
      <w:r w:rsidRPr="006D781C">
        <w:t>concurrentes</w:t>
      </w:r>
      <w:proofErr w:type="spellEnd"/>
      <w:r w:rsidRPr="006D781C">
        <w:t>:</w:t>
      </w:r>
    </w:p>
    <w:p w14:paraId="7126B846" w14:textId="77777777" w:rsidR="00854949" w:rsidRPr="006D781C" w:rsidRDefault="00000000" w:rsidP="006D781C">
      <w:pPr>
        <w:pStyle w:val="Compact"/>
        <w:numPr>
          <w:ilvl w:val="1"/>
          <w:numId w:val="4"/>
        </w:numPr>
        <w:spacing w:after="0"/>
        <w:jc w:val="both"/>
      </w:pPr>
      <w:r w:rsidRPr="006D781C">
        <w:t>Mínimo: 2</w:t>
      </w:r>
    </w:p>
    <w:p w14:paraId="7578515C" w14:textId="77777777" w:rsidR="00854949" w:rsidRPr="006D781C" w:rsidRDefault="00000000" w:rsidP="006D781C">
      <w:pPr>
        <w:pStyle w:val="Compact"/>
        <w:numPr>
          <w:ilvl w:val="1"/>
          <w:numId w:val="4"/>
        </w:numPr>
        <w:spacing w:after="0"/>
        <w:jc w:val="both"/>
      </w:pPr>
      <w:r w:rsidRPr="006D781C">
        <w:t>Máximo: 140</w:t>
      </w:r>
    </w:p>
    <w:p w14:paraId="23D6210C" w14:textId="77777777" w:rsidR="00854949" w:rsidRPr="006D781C" w:rsidRDefault="00000000" w:rsidP="006D781C">
      <w:pPr>
        <w:numPr>
          <w:ilvl w:val="0"/>
          <w:numId w:val="2"/>
        </w:numPr>
        <w:spacing w:after="0"/>
        <w:jc w:val="both"/>
      </w:pPr>
      <w:r w:rsidRPr="006D781C">
        <w:t>Throughput promedio: 73.17 peticiones/segundo</w:t>
      </w:r>
    </w:p>
    <w:p w14:paraId="71854FDB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  <w:lang w:val="es-UY"/>
        </w:rPr>
      </w:pPr>
      <w:bookmarkStart w:id="2" w:name="Xd8d0d9dbdc36468f95261efb27da57fd7a05184"/>
      <w:bookmarkEnd w:id="1"/>
      <w:r w:rsidRPr="006D781C">
        <w:rPr>
          <w:b/>
          <w:bCs/>
          <w:color w:val="auto"/>
          <w:lang w:val="es-UY"/>
        </w:rPr>
        <w:t xml:space="preserve">3. Análisis del gráfico de relación </w:t>
      </w:r>
      <w:proofErr w:type="spellStart"/>
      <w:r w:rsidRPr="006D781C">
        <w:rPr>
          <w:b/>
          <w:bCs/>
          <w:color w:val="auto"/>
          <w:lang w:val="es-UY"/>
        </w:rPr>
        <w:t>VUs</w:t>
      </w:r>
      <w:proofErr w:type="spellEnd"/>
      <w:r w:rsidRPr="006D781C">
        <w:rPr>
          <w:b/>
          <w:bCs/>
          <w:color w:val="auto"/>
          <w:lang w:val="es-UY"/>
        </w:rPr>
        <w:t xml:space="preserve"> vs Peticiones por segundo</w:t>
      </w:r>
    </w:p>
    <w:p w14:paraId="22557C39" w14:textId="77777777" w:rsidR="00854949" w:rsidRPr="006D781C" w:rsidRDefault="00000000" w:rsidP="006D781C">
      <w:pPr>
        <w:pStyle w:val="Compact"/>
        <w:numPr>
          <w:ilvl w:val="0"/>
          <w:numId w:val="5"/>
        </w:numPr>
        <w:jc w:val="both"/>
        <w:rPr>
          <w:lang w:val="es-UY"/>
        </w:rPr>
      </w:pPr>
      <w:r w:rsidRPr="006D781C">
        <w:rPr>
          <w:lang w:val="es-UY"/>
        </w:rPr>
        <w:t xml:space="preserve">La prueba alcanzó un máximo de 140 usuarios virtuales y aproximadamente 82.6 </w:t>
      </w:r>
      <w:proofErr w:type="spellStart"/>
      <w:r w:rsidRPr="006D781C">
        <w:rPr>
          <w:lang w:val="es-UY"/>
        </w:rPr>
        <w:t>requests</w:t>
      </w:r>
      <w:proofErr w:type="spellEnd"/>
      <w:r w:rsidRPr="006D781C">
        <w:rPr>
          <w:lang w:val="es-UY"/>
        </w:rPr>
        <w:t>/s según el pico del gráfico.</w:t>
      </w:r>
    </w:p>
    <w:p w14:paraId="448B4D54" w14:textId="77777777" w:rsidR="00854949" w:rsidRPr="006D781C" w:rsidRDefault="00000000" w:rsidP="006D781C">
      <w:pPr>
        <w:pStyle w:val="Compact"/>
        <w:numPr>
          <w:ilvl w:val="0"/>
          <w:numId w:val="5"/>
        </w:numPr>
        <w:jc w:val="both"/>
        <w:rPr>
          <w:lang w:val="es-UY"/>
        </w:rPr>
      </w:pPr>
      <w:r w:rsidRPr="006D781C">
        <w:rPr>
          <w:lang w:val="es-UY"/>
        </w:rPr>
        <w:t>Se observan picos y caídas en la actividad, indicando que durante momentos de alta concurrencia el sistema mantiene el TPS esperado, aunque se registraron períodos con menor número de peticiones, posiblemente debido a latencias de red o bloqueo temporal de recursos.</w:t>
      </w:r>
    </w:p>
    <w:p w14:paraId="3985FD53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</w:rPr>
      </w:pPr>
      <w:bookmarkStart w:id="3" w:name="hallazgos"/>
      <w:bookmarkEnd w:id="2"/>
      <w:r w:rsidRPr="006D781C">
        <w:rPr>
          <w:b/>
          <w:bCs/>
          <w:color w:val="auto"/>
        </w:rPr>
        <w:t>4. Hallazgos</w:t>
      </w:r>
    </w:p>
    <w:p w14:paraId="64542308" w14:textId="77777777" w:rsidR="00854949" w:rsidRPr="006D781C" w:rsidRDefault="00000000" w:rsidP="006D781C">
      <w:pPr>
        <w:pStyle w:val="Compact"/>
        <w:numPr>
          <w:ilvl w:val="0"/>
          <w:numId w:val="6"/>
        </w:numPr>
        <w:jc w:val="both"/>
        <w:rPr>
          <w:lang w:val="es-UY"/>
        </w:rPr>
      </w:pPr>
      <w:r w:rsidRPr="006D781C">
        <w:rPr>
          <w:lang w:val="es-UY"/>
        </w:rPr>
        <w:t>El tiempo de respuesta promedio es inferior a 1,5 segundos, cumpliendo con el objetivo de la prueba.</w:t>
      </w:r>
    </w:p>
    <w:p w14:paraId="0AD0C77F" w14:textId="77777777" w:rsidR="00854949" w:rsidRPr="006D781C" w:rsidRDefault="00000000" w:rsidP="006D781C">
      <w:pPr>
        <w:pStyle w:val="Compact"/>
        <w:numPr>
          <w:ilvl w:val="0"/>
          <w:numId w:val="6"/>
        </w:numPr>
        <w:jc w:val="both"/>
        <w:rPr>
          <w:lang w:val="es-UY"/>
        </w:rPr>
      </w:pPr>
      <w:r w:rsidRPr="006D781C">
        <w:rPr>
          <w:lang w:val="es-UY"/>
        </w:rPr>
        <w:t>La tasa de error global es 2.44%, dentro del límite aceptable del 3%.</w:t>
      </w:r>
    </w:p>
    <w:p w14:paraId="4483EF5F" w14:textId="77777777" w:rsidR="00854949" w:rsidRPr="006D781C" w:rsidRDefault="00000000" w:rsidP="006D781C">
      <w:pPr>
        <w:pStyle w:val="Compact"/>
        <w:numPr>
          <w:ilvl w:val="0"/>
          <w:numId w:val="6"/>
        </w:numPr>
        <w:jc w:val="both"/>
        <w:rPr>
          <w:lang w:val="es-UY"/>
        </w:rPr>
      </w:pPr>
      <w:r w:rsidRPr="006D781C">
        <w:rPr>
          <w:lang w:val="es-UY"/>
        </w:rPr>
        <w:t xml:space="preserve">El servicio puede mantener TPS superiores a los 20 requeridos, alcanzando hasta 82 </w:t>
      </w:r>
      <w:proofErr w:type="spellStart"/>
      <w:r w:rsidRPr="006D781C">
        <w:rPr>
          <w:lang w:val="es-UY"/>
        </w:rPr>
        <w:t>requests</w:t>
      </w:r>
      <w:proofErr w:type="spellEnd"/>
      <w:r w:rsidRPr="006D781C">
        <w:rPr>
          <w:lang w:val="es-UY"/>
        </w:rPr>
        <w:t>/segundo en momentos de alta concurrencia.</w:t>
      </w:r>
    </w:p>
    <w:p w14:paraId="7E500714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</w:rPr>
      </w:pPr>
      <w:bookmarkStart w:id="4" w:name="conclusiones"/>
      <w:bookmarkEnd w:id="3"/>
      <w:r w:rsidRPr="006D781C">
        <w:rPr>
          <w:b/>
          <w:bCs/>
          <w:color w:val="auto"/>
        </w:rPr>
        <w:t>5. Conclusiones</w:t>
      </w:r>
    </w:p>
    <w:p w14:paraId="5F2C8226" w14:textId="77777777" w:rsidR="00854949" w:rsidRPr="006D781C" w:rsidRDefault="00000000" w:rsidP="006D781C">
      <w:pPr>
        <w:pStyle w:val="Compact"/>
        <w:numPr>
          <w:ilvl w:val="0"/>
          <w:numId w:val="7"/>
        </w:numPr>
        <w:jc w:val="both"/>
        <w:rPr>
          <w:lang w:val="es-UY"/>
        </w:rPr>
      </w:pPr>
      <w:r w:rsidRPr="006D781C">
        <w:rPr>
          <w:lang w:val="es-UY"/>
        </w:rPr>
        <w:t xml:space="preserve">El servicio de </w:t>
      </w:r>
      <w:proofErr w:type="spellStart"/>
      <w:r w:rsidRPr="006D781C">
        <w:rPr>
          <w:lang w:val="es-UY"/>
        </w:rPr>
        <w:t>login</w:t>
      </w:r>
      <w:proofErr w:type="spellEnd"/>
      <w:r w:rsidRPr="006D781C">
        <w:rPr>
          <w:lang w:val="es-UY"/>
        </w:rPr>
        <w:t xml:space="preserve"> es capaz de manejar cargas superiores a 20 TPS con tiempos de respuesta dentro de los límites aceptables.</w:t>
      </w:r>
    </w:p>
    <w:p w14:paraId="4989DD9F" w14:textId="77777777" w:rsidR="00854949" w:rsidRPr="006D781C" w:rsidRDefault="00000000" w:rsidP="006D781C">
      <w:pPr>
        <w:pStyle w:val="Compact"/>
        <w:numPr>
          <w:ilvl w:val="0"/>
          <w:numId w:val="7"/>
        </w:numPr>
        <w:jc w:val="both"/>
        <w:rPr>
          <w:lang w:val="es-UY"/>
        </w:rPr>
      </w:pPr>
      <w:r w:rsidRPr="006D781C">
        <w:rPr>
          <w:lang w:val="es-UY"/>
        </w:rPr>
        <w:t>La tasa de error se mantiene dentro de los límites especificados, evidenciando que el sistema puede manejar la concurrencia de múltiples usuarios con estabilidad.</w:t>
      </w:r>
    </w:p>
    <w:p w14:paraId="2AAA40B6" w14:textId="77777777" w:rsidR="00854949" w:rsidRPr="006D781C" w:rsidRDefault="00000000" w:rsidP="006D781C">
      <w:pPr>
        <w:pStyle w:val="Heading3"/>
        <w:jc w:val="both"/>
        <w:rPr>
          <w:b/>
          <w:bCs/>
          <w:color w:val="auto"/>
        </w:rPr>
      </w:pPr>
      <w:bookmarkStart w:id="5" w:name="recomendaciones"/>
      <w:bookmarkEnd w:id="4"/>
      <w:r w:rsidRPr="006D781C">
        <w:rPr>
          <w:b/>
          <w:bCs/>
          <w:color w:val="auto"/>
        </w:rPr>
        <w:t>6. Recomendaciones</w:t>
      </w:r>
    </w:p>
    <w:p w14:paraId="6081437B" w14:textId="77777777" w:rsidR="00854949" w:rsidRPr="006D781C" w:rsidRDefault="00000000" w:rsidP="006D781C">
      <w:pPr>
        <w:pStyle w:val="Compact"/>
        <w:numPr>
          <w:ilvl w:val="0"/>
          <w:numId w:val="8"/>
        </w:numPr>
        <w:jc w:val="both"/>
        <w:rPr>
          <w:lang w:val="es-UY"/>
        </w:rPr>
      </w:pPr>
      <w:r w:rsidRPr="006D781C">
        <w:rPr>
          <w:lang w:val="es-UY"/>
        </w:rPr>
        <w:t>Optimización de recursos: Revisar el manejo de conexiones concurrentes para reducir picos de latencia y minimizar los HTTP 4xx/5xx.</w:t>
      </w:r>
    </w:p>
    <w:p w14:paraId="2D546673" w14:textId="111B7AFB" w:rsidR="00854949" w:rsidRPr="006D781C" w:rsidRDefault="00000000" w:rsidP="006D781C">
      <w:pPr>
        <w:pStyle w:val="Compact"/>
        <w:numPr>
          <w:ilvl w:val="0"/>
          <w:numId w:val="8"/>
        </w:numPr>
        <w:jc w:val="both"/>
      </w:pPr>
      <w:r w:rsidRPr="006D781C">
        <w:rPr>
          <w:lang w:val="es-UY"/>
        </w:rPr>
        <w:t>Pruebas periódicas: Realizar pruebas de carga periódicas para garantizar que actualizaciones del servicio no impacten el rendimiento.</w:t>
      </w:r>
      <w:bookmarkEnd w:id="5"/>
    </w:p>
    <w:sectPr w:rsidR="00854949" w:rsidRPr="006D781C" w:rsidSect="006D781C">
      <w:footnotePr>
        <w:numRestart w:val="eachSect"/>
      </w:footnotePr>
      <w:pgSz w:w="12240" w:h="15840"/>
      <w:pgMar w:top="568" w:right="1701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0EF4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0E91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082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525714">
    <w:abstractNumId w:val="0"/>
  </w:num>
  <w:num w:numId="2" w16cid:durableId="1007681703">
    <w:abstractNumId w:val="1"/>
  </w:num>
  <w:num w:numId="3" w16cid:durableId="413284314">
    <w:abstractNumId w:val="1"/>
  </w:num>
  <w:num w:numId="4" w16cid:durableId="408236844">
    <w:abstractNumId w:val="1"/>
  </w:num>
  <w:num w:numId="5" w16cid:durableId="536167053">
    <w:abstractNumId w:val="1"/>
  </w:num>
  <w:num w:numId="6" w16cid:durableId="961495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7065897">
    <w:abstractNumId w:val="1"/>
  </w:num>
  <w:num w:numId="8" w16cid:durableId="995497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49"/>
    <w:rsid w:val="006D781C"/>
    <w:rsid w:val="00854949"/>
    <w:rsid w:val="009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C4E9D"/>
  <w15:docId w15:val="{C93FB20A-2A69-41F8-80BD-18C6AA00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Yadriel Cuesta Hechavarría</cp:lastModifiedBy>
  <cp:revision>2</cp:revision>
  <dcterms:created xsi:type="dcterms:W3CDTF">2025-10-21T02:03:00Z</dcterms:created>
  <dcterms:modified xsi:type="dcterms:W3CDTF">2025-10-22T01:59:00Z</dcterms:modified>
</cp:coreProperties>
</file>