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5E3" w:rsidRPr="005D18E8" w:rsidRDefault="00AF45E3" w:rsidP="00AF45E3">
      <w:pPr>
        <w:jc w:val="center"/>
        <w:rPr>
          <w:rFonts w:ascii="华文细黑" w:eastAsia="华文细黑" w:hAnsi="华文细黑"/>
          <w:b/>
          <w:sz w:val="44"/>
          <w:szCs w:val="44"/>
        </w:rPr>
      </w:pPr>
      <w:r w:rsidRPr="005D18E8">
        <w:rPr>
          <w:rFonts w:ascii="华文细黑" w:eastAsia="华文细黑" w:hAnsi="华文细黑" w:hint="eastAsia"/>
          <w:b/>
          <w:sz w:val="44"/>
          <w:szCs w:val="44"/>
        </w:rPr>
        <w:t>劳动合同</w:t>
      </w:r>
      <w:r w:rsidR="003E6154" w:rsidRPr="005D18E8">
        <w:rPr>
          <w:rFonts w:ascii="华文细黑" w:eastAsia="华文细黑" w:hAnsi="华文细黑" w:hint="eastAsia"/>
          <w:b/>
          <w:sz w:val="44"/>
          <w:szCs w:val="44"/>
        </w:rPr>
        <w:t>解除</w:t>
      </w:r>
      <w:r w:rsidRPr="005D18E8">
        <w:rPr>
          <w:rFonts w:ascii="华文细黑" w:eastAsia="华文细黑" w:hAnsi="华文细黑" w:hint="eastAsia"/>
          <w:b/>
          <w:sz w:val="44"/>
          <w:szCs w:val="44"/>
        </w:rPr>
        <w:t>协议</w:t>
      </w:r>
    </w:p>
    <w:p w:rsidR="00AF45E3" w:rsidRPr="005A3E7C" w:rsidRDefault="00AF45E3" w:rsidP="00AF45E3">
      <w:pPr>
        <w:jc w:val="center"/>
        <w:rPr>
          <w:rFonts w:ascii="华文细黑" w:eastAsia="华文细黑" w:hAnsi="华文细黑"/>
          <w:b/>
          <w:szCs w:val="21"/>
        </w:rPr>
      </w:pPr>
    </w:p>
    <w:p w:rsidR="00AF45E3" w:rsidRPr="005A3E7C" w:rsidRDefault="00AF45E3" w:rsidP="005A3E7C">
      <w:pPr>
        <w:spacing w:line="360" w:lineRule="auto"/>
        <w:ind w:firstLineChars="200" w:firstLine="420"/>
        <w:rPr>
          <w:rFonts w:ascii="华文细黑" w:eastAsia="华文细黑" w:hAnsi="华文细黑"/>
          <w:szCs w:val="21"/>
        </w:rPr>
      </w:pPr>
      <w:r w:rsidRPr="005A3E7C">
        <w:rPr>
          <w:rFonts w:ascii="华文细黑" w:eastAsia="华文细黑" w:hAnsi="华文细黑" w:hint="eastAsia"/>
          <w:szCs w:val="21"/>
        </w:rPr>
        <w:t>根据《中华人民共和国劳动</w:t>
      </w:r>
      <w:r w:rsidR="006C3DA1">
        <w:rPr>
          <w:rFonts w:ascii="华文细黑" w:eastAsia="华文细黑" w:hAnsi="华文细黑" w:hint="eastAsia"/>
          <w:szCs w:val="21"/>
        </w:rPr>
        <w:t>合同</w:t>
      </w:r>
      <w:r w:rsidRPr="005A3E7C">
        <w:rPr>
          <w:rFonts w:ascii="华文细黑" w:eastAsia="华文细黑" w:hAnsi="华文细黑" w:hint="eastAsia"/>
          <w:szCs w:val="21"/>
        </w:rPr>
        <w:t>法》和有关规定，甲乙双方经过平等协商一致，就甲</w:t>
      </w:r>
      <w:r w:rsidR="00C652EC" w:rsidRPr="005A3E7C">
        <w:rPr>
          <w:rFonts w:ascii="华文细黑" w:eastAsia="华文细黑" w:hAnsi="华文细黑" w:hint="eastAsia"/>
          <w:szCs w:val="21"/>
        </w:rPr>
        <w:t>、乙双</w:t>
      </w:r>
      <w:r w:rsidRPr="005A3E7C">
        <w:rPr>
          <w:rFonts w:ascii="华文细黑" w:eastAsia="华文细黑" w:hAnsi="华文细黑" w:hint="eastAsia"/>
          <w:szCs w:val="21"/>
        </w:rPr>
        <w:t>方劳动合同解除事宜达成一致，签订本协议并遵照执行。</w:t>
      </w:r>
    </w:p>
    <w:p w:rsidR="00AF45E3" w:rsidRPr="005A3E7C" w:rsidRDefault="00AF45E3" w:rsidP="00AF45E3">
      <w:pPr>
        <w:spacing w:line="360" w:lineRule="auto"/>
        <w:rPr>
          <w:rFonts w:ascii="华文细黑" w:eastAsia="华文细黑" w:hAnsi="华文细黑"/>
          <w:szCs w:val="21"/>
        </w:rPr>
      </w:pPr>
    </w:p>
    <w:p w:rsidR="00AF45E3" w:rsidRPr="005A3E7C" w:rsidRDefault="00AF45E3" w:rsidP="00AF45E3">
      <w:pPr>
        <w:numPr>
          <w:ilvl w:val="0"/>
          <w:numId w:val="1"/>
        </w:numPr>
        <w:spacing w:line="360" w:lineRule="auto"/>
        <w:rPr>
          <w:rFonts w:ascii="华文细黑" w:eastAsia="华文细黑" w:hAnsi="华文细黑"/>
          <w:szCs w:val="21"/>
        </w:rPr>
      </w:pPr>
      <w:r w:rsidRPr="005A3E7C">
        <w:rPr>
          <w:rFonts w:ascii="华文细黑" w:eastAsia="华文细黑" w:hAnsi="华文细黑" w:hint="eastAsia"/>
          <w:szCs w:val="21"/>
        </w:rPr>
        <w:t>双方同意就双方的劳动关系解除达成一致，即双方于</w:t>
      </w:r>
      <w:r w:rsidRPr="005A3E7C">
        <w:rPr>
          <w:rFonts w:ascii="华文细黑" w:eastAsia="华文细黑" w:hAnsi="华文细黑"/>
          <w:szCs w:val="21"/>
          <w:u w:val="single"/>
        </w:rPr>
        <w:t xml:space="preserve">    </w:t>
      </w:r>
      <w:r w:rsidRPr="005A3E7C">
        <w:rPr>
          <w:rFonts w:ascii="华文细黑" w:eastAsia="华文细黑" w:hAnsi="华文细黑" w:hint="eastAsia"/>
          <w:szCs w:val="21"/>
          <w:u w:val="single"/>
        </w:rPr>
        <w:t xml:space="preserve"> </w:t>
      </w:r>
      <w:r w:rsidRPr="005A3E7C">
        <w:rPr>
          <w:rFonts w:ascii="华文细黑" w:eastAsia="华文细黑" w:hAnsi="华文细黑" w:hint="eastAsia"/>
          <w:szCs w:val="21"/>
        </w:rPr>
        <w:t>年</w:t>
      </w:r>
      <w:r w:rsidRPr="005A3E7C">
        <w:rPr>
          <w:rFonts w:ascii="华文细黑" w:eastAsia="华文细黑" w:hAnsi="华文细黑"/>
          <w:szCs w:val="21"/>
          <w:u w:val="single"/>
        </w:rPr>
        <w:t xml:space="preserve">    </w:t>
      </w:r>
      <w:r w:rsidRPr="005A3E7C">
        <w:rPr>
          <w:rFonts w:ascii="华文细黑" w:eastAsia="华文细黑" w:hAnsi="华文细黑" w:hint="eastAsia"/>
          <w:szCs w:val="21"/>
        </w:rPr>
        <w:t>月</w:t>
      </w:r>
      <w:r w:rsidRPr="005A3E7C">
        <w:rPr>
          <w:rFonts w:ascii="华文细黑" w:eastAsia="华文细黑" w:hAnsi="华文细黑"/>
          <w:szCs w:val="21"/>
          <w:u w:val="single"/>
        </w:rPr>
        <w:t xml:space="preserve">    </w:t>
      </w:r>
      <w:r w:rsidRPr="005A3E7C">
        <w:rPr>
          <w:rFonts w:ascii="华文细黑" w:eastAsia="华文细黑" w:hAnsi="华文细黑" w:hint="eastAsia"/>
          <w:szCs w:val="21"/>
        </w:rPr>
        <w:t>日解除双方的劳动关系；</w:t>
      </w:r>
    </w:p>
    <w:p w:rsidR="00AF45E3" w:rsidRPr="005A3E7C" w:rsidRDefault="00AF45E3" w:rsidP="00AF45E3">
      <w:pPr>
        <w:numPr>
          <w:ilvl w:val="0"/>
          <w:numId w:val="1"/>
        </w:numPr>
        <w:spacing w:line="360" w:lineRule="auto"/>
        <w:rPr>
          <w:rFonts w:ascii="华文细黑" w:eastAsia="华文细黑" w:hAnsi="华文细黑"/>
          <w:szCs w:val="21"/>
        </w:rPr>
      </w:pPr>
      <w:r w:rsidRPr="005A3E7C">
        <w:rPr>
          <w:rFonts w:ascii="华文细黑" w:eastAsia="华文细黑" w:hAnsi="华文细黑" w:hint="eastAsia"/>
          <w:szCs w:val="21"/>
        </w:rPr>
        <w:t>按照相关规定，甲方将支付乙方工资至</w:t>
      </w:r>
      <w:r w:rsidRPr="005A3E7C">
        <w:rPr>
          <w:rFonts w:ascii="华文细黑" w:eastAsia="华文细黑" w:hAnsi="华文细黑"/>
          <w:szCs w:val="21"/>
          <w:u w:val="single"/>
        </w:rPr>
        <w:t xml:space="preserve">  </w:t>
      </w:r>
      <w:r w:rsidR="00823EDE" w:rsidRPr="005A3E7C">
        <w:rPr>
          <w:rFonts w:ascii="华文细黑" w:eastAsia="华文细黑" w:hAnsi="华文细黑" w:hint="eastAsia"/>
          <w:szCs w:val="21"/>
          <w:u w:val="single"/>
        </w:rPr>
        <w:t xml:space="preserve">  </w:t>
      </w:r>
      <w:r w:rsidRPr="005A3E7C">
        <w:rPr>
          <w:rFonts w:ascii="华文细黑" w:eastAsia="华文细黑" w:hAnsi="华文细黑"/>
          <w:szCs w:val="21"/>
          <w:u w:val="single"/>
        </w:rPr>
        <w:t xml:space="preserve">  </w:t>
      </w:r>
      <w:r w:rsidRPr="005A3E7C">
        <w:rPr>
          <w:rFonts w:ascii="华文细黑" w:eastAsia="华文细黑" w:hAnsi="华文细黑" w:hint="eastAsia"/>
          <w:szCs w:val="21"/>
          <w:u w:val="single"/>
        </w:rPr>
        <w:t xml:space="preserve">  </w:t>
      </w:r>
      <w:r w:rsidRPr="005A3E7C">
        <w:rPr>
          <w:rFonts w:ascii="华文细黑" w:eastAsia="华文细黑" w:hAnsi="华文细黑" w:hint="eastAsia"/>
          <w:szCs w:val="21"/>
        </w:rPr>
        <w:t>年</w:t>
      </w:r>
      <w:r w:rsidRPr="005A3E7C">
        <w:rPr>
          <w:rFonts w:ascii="华文细黑" w:eastAsia="华文细黑" w:hAnsi="华文细黑"/>
          <w:szCs w:val="21"/>
          <w:u w:val="single"/>
        </w:rPr>
        <w:t xml:space="preserve">   </w:t>
      </w:r>
      <w:r w:rsidR="00823EDE" w:rsidRPr="005A3E7C">
        <w:rPr>
          <w:rFonts w:ascii="华文细黑" w:eastAsia="华文细黑" w:hAnsi="华文细黑" w:hint="eastAsia"/>
          <w:szCs w:val="21"/>
          <w:u w:val="single"/>
        </w:rPr>
        <w:t xml:space="preserve"> </w:t>
      </w:r>
      <w:r w:rsidRPr="005A3E7C">
        <w:rPr>
          <w:rFonts w:ascii="华文细黑" w:eastAsia="华文细黑" w:hAnsi="华文细黑"/>
          <w:szCs w:val="21"/>
          <w:u w:val="single"/>
        </w:rPr>
        <w:t xml:space="preserve"> </w:t>
      </w:r>
      <w:r w:rsidRPr="005A3E7C">
        <w:rPr>
          <w:rFonts w:ascii="华文细黑" w:eastAsia="华文细黑" w:hAnsi="华文细黑" w:hint="eastAsia"/>
          <w:szCs w:val="21"/>
        </w:rPr>
        <w:t>月</w:t>
      </w:r>
      <w:r w:rsidRPr="005A3E7C">
        <w:rPr>
          <w:rFonts w:ascii="华文细黑" w:eastAsia="华文细黑" w:hAnsi="华文细黑"/>
          <w:szCs w:val="21"/>
          <w:u w:val="single"/>
        </w:rPr>
        <w:t xml:space="preserve"> </w:t>
      </w:r>
      <w:r w:rsidR="00823EDE" w:rsidRPr="005A3E7C">
        <w:rPr>
          <w:rFonts w:ascii="华文细黑" w:eastAsia="华文细黑" w:hAnsi="华文细黑" w:hint="eastAsia"/>
          <w:szCs w:val="21"/>
          <w:u w:val="single"/>
        </w:rPr>
        <w:t xml:space="preserve"> </w:t>
      </w:r>
      <w:r w:rsidRPr="005A3E7C">
        <w:rPr>
          <w:rFonts w:ascii="华文细黑" w:eastAsia="华文细黑" w:hAnsi="华文细黑"/>
          <w:szCs w:val="21"/>
          <w:u w:val="single"/>
        </w:rPr>
        <w:t xml:space="preserve">   </w:t>
      </w:r>
      <w:r w:rsidRPr="005A3E7C">
        <w:rPr>
          <w:rFonts w:ascii="华文细黑" w:eastAsia="华文细黑" w:hAnsi="华文细黑" w:hint="eastAsia"/>
          <w:szCs w:val="21"/>
        </w:rPr>
        <w:t>日；</w:t>
      </w:r>
    </w:p>
    <w:p w:rsidR="00AF45E3" w:rsidRPr="005A3E7C" w:rsidRDefault="00AF45E3" w:rsidP="00AF45E3">
      <w:pPr>
        <w:numPr>
          <w:ilvl w:val="0"/>
          <w:numId w:val="1"/>
        </w:numPr>
        <w:spacing w:line="360" w:lineRule="auto"/>
        <w:rPr>
          <w:rFonts w:ascii="华文细黑" w:eastAsia="华文细黑" w:hAnsi="华文细黑"/>
          <w:szCs w:val="21"/>
        </w:rPr>
      </w:pPr>
      <w:r w:rsidRPr="005A3E7C">
        <w:rPr>
          <w:rFonts w:ascii="华文细黑" w:eastAsia="华文细黑" w:hAnsi="华文细黑" w:hint="eastAsia"/>
          <w:szCs w:val="21"/>
        </w:rPr>
        <w:t>依据本协议第6条的顺利执行，甲方支付乙方税前</w:t>
      </w:r>
      <w:r w:rsidR="00157A98">
        <w:rPr>
          <w:rFonts w:ascii="华文细黑" w:eastAsia="华文细黑" w:hAnsi="华文细黑" w:hint="eastAsia"/>
          <w:szCs w:val="21"/>
        </w:rPr>
        <w:t>人民币</w:t>
      </w:r>
      <w:r w:rsidRPr="005A3E7C">
        <w:rPr>
          <w:rFonts w:ascii="华文细黑" w:eastAsia="华文细黑" w:hAnsi="华文细黑"/>
          <w:szCs w:val="21"/>
          <w:u w:val="single"/>
        </w:rPr>
        <w:t xml:space="preserve">              </w:t>
      </w:r>
      <w:r w:rsidRPr="005A3E7C">
        <w:rPr>
          <w:rFonts w:ascii="华文细黑" w:eastAsia="华文细黑" w:hAnsi="华文细黑" w:hint="eastAsia"/>
          <w:szCs w:val="21"/>
        </w:rPr>
        <w:t>元，作为乙方的经济补偿；具体的按照国家的税务规定实行；</w:t>
      </w:r>
    </w:p>
    <w:p w:rsidR="00AF45E3" w:rsidRPr="005A3E7C" w:rsidRDefault="00AF45E3" w:rsidP="00AF45E3">
      <w:pPr>
        <w:numPr>
          <w:ilvl w:val="0"/>
          <w:numId w:val="1"/>
        </w:numPr>
        <w:spacing w:line="360" w:lineRule="auto"/>
        <w:rPr>
          <w:rFonts w:ascii="华文细黑" w:eastAsia="华文细黑" w:hAnsi="华文细黑"/>
          <w:szCs w:val="21"/>
        </w:rPr>
      </w:pPr>
      <w:r w:rsidRPr="005A3E7C">
        <w:rPr>
          <w:rFonts w:ascii="华文细黑" w:eastAsia="华文细黑" w:hAnsi="华文细黑" w:hint="eastAsia"/>
          <w:szCs w:val="21"/>
        </w:rPr>
        <w:t>甲方将按照规定支付乙方的社会保障费用至乙方的合同解除日期；</w:t>
      </w:r>
    </w:p>
    <w:p w:rsidR="00AF45E3" w:rsidRPr="005A3E7C" w:rsidRDefault="00AF45E3" w:rsidP="00AF45E3">
      <w:pPr>
        <w:numPr>
          <w:ilvl w:val="0"/>
          <w:numId w:val="1"/>
        </w:numPr>
        <w:spacing w:line="360" w:lineRule="auto"/>
        <w:rPr>
          <w:rFonts w:ascii="华文细黑" w:eastAsia="华文细黑" w:hAnsi="华文细黑"/>
          <w:szCs w:val="21"/>
        </w:rPr>
      </w:pPr>
      <w:r w:rsidRPr="005A3E7C">
        <w:rPr>
          <w:rFonts w:ascii="华文细黑" w:eastAsia="华文细黑" w:hAnsi="华文细黑" w:hint="eastAsia"/>
          <w:szCs w:val="21"/>
        </w:rPr>
        <w:t>甲方同意并保证乙方在</w:t>
      </w:r>
      <w:r w:rsidRPr="005A3E7C">
        <w:rPr>
          <w:rFonts w:ascii="华文细黑" w:eastAsia="华文细黑" w:hAnsi="华文细黑"/>
          <w:szCs w:val="21"/>
          <w:u w:val="single"/>
        </w:rPr>
        <w:t xml:space="preserve">    </w:t>
      </w:r>
      <w:r w:rsidR="00823EDE" w:rsidRPr="005A3E7C">
        <w:rPr>
          <w:rFonts w:ascii="华文细黑" w:eastAsia="华文细黑" w:hAnsi="华文细黑" w:hint="eastAsia"/>
          <w:szCs w:val="21"/>
          <w:u w:val="single"/>
        </w:rPr>
        <w:t xml:space="preserve">   </w:t>
      </w:r>
      <w:r w:rsidRPr="005A3E7C">
        <w:rPr>
          <w:rFonts w:ascii="华文细黑" w:eastAsia="华文细黑" w:hAnsi="华文细黑" w:hint="eastAsia"/>
          <w:szCs w:val="21"/>
          <w:u w:val="single"/>
        </w:rPr>
        <w:t xml:space="preserve">  </w:t>
      </w:r>
      <w:r w:rsidRPr="005A3E7C">
        <w:rPr>
          <w:rFonts w:ascii="华文细黑" w:eastAsia="华文细黑" w:hAnsi="华文细黑" w:hint="eastAsia"/>
          <w:szCs w:val="21"/>
        </w:rPr>
        <w:t>年</w:t>
      </w:r>
      <w:r w:rsidRPr="005A3E7C">
        <w:rPr>
          <w:rFonts w:ascii="华文细黑" w:eastAsia="华文细黑" w:hAnsi="华文细黑"/>
          <w:szCs w:val="21"/>
          <w:u w:val="single"/>
        </w:rPr>
        <w:t xml:space="preserve">   </w:t>
      </w:r>
      <w:r w:rsidR="00823EDE" w:rsidRPr="005A3E7C">
        <w:rPr>
          <w:rFonts w:ascii="华文细黑" w:eastAsia="华文细黑" w:hAnsi="华文细黑" w:hint="eastAsia"/>
          <w:szCs w:val="21"/>
          <w:u w:val="single"/>
        </w:rPr>
        <w:t xml:space="preserve">  </w:t>
      </w:r>
      <w:r w:rsidRPr="005A3E7C">
        <w:rPr>
          <w:rFonts w:ascii="华文细黑" w:eastAsia="华文细黑" w:hAnsi="华文细黑"/>
          <w:szCs w:val="21"/>
          <w:u w:val="single"/>
        </w:rPr>
        <w:t xml:space="preserve"> </w:t>
      </w:r>
      <w:r w:rsidRPr="005A3E7C">
        <w:rPr>
          <w:rFonts w:ascii="华文细黑" w:eastAsia="华文细黑" w:hAnsi="华文细黑" w:hint="eastAsia"/>
          <w:szCs w:val="21"/>
        </w:rPr>
        <w:t>月</w:t>
      </w:r>
      <w:r w:rsidRPr="005A3E7C">
        <w:rPr>
          <w:rFonts w:ascii="华文细黑" w:eastAsia="华文细黑" w:hAnsi="华文细黑"/>
          <w:szCs w:val="21"/>
          <w:u w:val="single"/>
        </w:rPr>
        <w:t xml:space="preserve">   </w:t>
      </w:r>
      <w:r w:rsidR="00823EDE" w:rsidRPr="005A3E7C">
        <w:rPr>
          <w:rFonts w:ascii="华文细黑" w:eastAsia="华文细黑" w:hAnsi="华文细黑" w:hint="eastAsia"/>
          <w:szCs w:val="21"/>
          <w:u w:val="single"/>
        </w:rPr>
        <w:t xml:space="preserve"> </w:t>
      </w:r>
      <w:r w:rsidRPr="005A3E7C">
        <w:rPr>
          <w:rFonts w:ascii="华文细黑" w:eastAsia="华文细黑" w:hAnsi="华文细黑"/>
          <w:szCs w:val="21"/>
          <w:u w:val="single"/>
        </w:rPr>
        <w:t xml:space="preserve"> </w:t>
      </w:r>
      <w:r w:rsidRPr="005A3E7C">
        <w:rPr>
          <w:rFonts w:ascii="华文细黑" w:eastAsia="华文细黑" w:hAnsi="华文细黑" w:hint="eastAsia"/>
          <w:szCs w:val="21"/>
        </w:rPr>
        <w:t>日前授予的股票期权能够按照乙方和甲方签订的股票期权协议得到并行权；</w:t>
      </w:r>
    </w:p>
    <w:p w:rsidR="00AF45E3" w:rsidRPr="005A3E7C" w:rsidRDefault="00AF45E3" w:rsidP="00AF45E3">
      <w:pPr>
        <w:numPr>
          <w:ilvl w:val="0"/>
          <w:numId w:val="1"/>
        </w:numPr>
        <w:spacing w:line="360" w:lineRule="auto"/>
        <w:rPr>
          <w:rFonts w:ascii="华文细黑" w:eastAsia="华文细黑" w:hAnsi="华文细黑"/>
          <w:szCs w:val="21"/>
        </w:rPr>
      </w:pPr>
      <w:r w:rsidRPr="005A3E7C">
        <w:rPr>
          <w:rFonts w:ascii="华文细黑" w:eastAsia="华文细黑" w:hAnsi="华文细黑" w:hint="eastAsia"/>
          <w:szCs w:val="21"/>
        </w:rPr>
        <w:t>乙方同意并遵守下列事宜：</w:t>
      </w:r>
    </w:p>
    <w:p w:rsidR="00AF45E3" w:rsidRPr="005A3E7C" w:rsidRDefault="00AF45E3" w:rsidP="00AF45E3">
      <w:pPr>
        <w:numPr>
          <w:ilvl w:val="1"/>
          <w:numId w:val="1"/>
        </w:numPr>
        <w:spacing w:line="360" w:lineRule="auto"/>
        <w:rPr>
          <w:rFonts w:ascii="华文细黑" w:eastAsia="华文细黑" w:hAnsi="华文细黑"/>
          <w:szCs w:val="21"/>
        </w:rPr>
      </w:pPr>
      <w:r w:rsidRPr="005A3E7C">
        <w:rPr>
          <w:rFonts w:ascii="华文细黑" w:eastAsia="华文细黑" w:hAnsi="华文细黑" w:hint="eastAsia"/>
          <w:szCs w:val="21"/>
        </w:rPr>
        <w:t>在离职前，专业细致的进行工作交接，明确交接清单；</w:t>
      </w:r>
    </w:p>
    <w:p w:rsidR="00AF45E3" w:rsidRPr="005A3E7C" w:rsidRDefault="00AF45E3" w:rsidP="00AF45E3">
      <w:pPr>
        <w:numPr>
          <w:ilvl w:val="1"/>
          <w:numId w:val="1"/>
        </w:numPr>
        <w:spacing w:line="360" w:lineRule="auto"/>
        <w:rPr>
          <w:rFonts w:ascii="华文细黑" w:eastAsia="华文细黑" w:hAnsi="华文细黑"/>
          <w:szCs w:val="21"/>
        </w:rPr>
      </w:pPr>
      <w:r w:rsidRPr="005A3E7C">
        <w:rPr>
          <w:rFonts w:ascii="华文细黑" w:eastAsia="华文细黑" w:hAnsi="华文细黑" w:hint="eastAsia"/>
          <w:szCs w:val="21"/>
        </w:rPr>
        <w:t>采取积极的方式和所属员工以及其他员工沟通和交流；</w:t>
      </w:r>
    </w:p>
    <w:p w:rsidR="00AF45E3" w:rsidRPr="005A3E7C" w:rsidRDefault="00AF45E3" w:rsidP="00AF45E3">
      <w:pPr>
        <w:numPr>
          <w:ilvl w:val="1"/>
          <w:numId w:val="1"/>
        </w:numPr>
        <w:spacing w:line="360" w:lineRule="auto"/>
        <w:rPr>
          <w:rFonts w:ascii="华文细黑" w:eastAsia="华文细黑" w:hAnsi="华文细黑"/>
          <w:szCs w:val="21"/>
        </w:rPr>
      </w:pPr>
      <w:r w:rsidRPr="005A3E7C">
        <w:rPr>
          <w:rFonts w:ascii="华文细黑" w:eastAsia="华文细黑" w:hAnsi="华文细黑" w:hint="eastAsia"/>
          <w:szCs w:val="21"/>
        </w:rPr>
        <w:t>交还甲方及其关联的所有财产，包括但不限于本人受聘甲方时从公司获得的办公设备和/或全部源代码，流程表，书籍和手册，记录，模型，合同，清单以及其他文件和材料，电子数据等；</w:t>
      </w:r>
    </w:p>
    <w:p w:rsidR="00AF45E3" w:rsidRPr="005A3E7C" w:rsidRDefault="00AF45E3" w:rsidP="00AF45E3">
      <w:pPr>
        <w:numPr>
          <w:ilvl w:val="1"/>
          <w:numId w:val="1"/>
        </w:numPr>
        <w:spacing w:line="360" w:lineRule="auto"/>
        <w:rPr>
          <w:rFonts w:ascii="华文细黑" w:eastAsia="华文细黑" w:hAnsi="华文细黑"/>
          <w:szCs w:val="21"/>
        </w:rPr>
      </w:pPr>
      <w:r w:rsidRPr="005A3E7C">
        <w:rPr>
          <w:rFonts w:ascii="华文细黑" w:eastAsia="华文细黑" w:hAnsi="华文细黑" w:hint="eastAsia"/>
          <w:szCs w:val="21"/>
        </w:rPr>
        <w:t>对甲方有关的所有专有信息保密；</w:t>
      </w:r>
    </w:p>
    <w:p w:rsidR="00AF45E3" w:rsidRPr="005A3E7C" w:rsidRDefault="00FF5C40" w:rsidP="00AF45E3">
      <w:pPr>
        <w:numPr>
          <w:ilvl w:val="0"/>
          <w:numId w:val="1"/>
        </w:numPr>
        <w:spacing w:line="360" w:lineRule="auto"/>
        <w:rPr>
          <w:rFonts w:ascii="华文细黑" w:eastAsia="华文细黑" w:hAnsi="华文细黑"/>
          <w:szCs w:val="21"/>
        </w:rPr>
      </w:pPr>
      <w:r>
        <w:rPr>
          <w:rFonts w:ascii="华文细黑" w:eastAsia="华文细黑" w:hAnsi="华文细黑" w:hint="eastAsia"/>
          <w:szCs w:val="21"/>
        </w:rPr>
        <w:t>双方同意此协议为双方的共识</w:t>
      </w:r>
      <w:bookmarkStart w:id="0" w:name="_GoBack"/>
      <w:bookmarkEnd w:id="0"/>
      <w:r w:rsidR="00AF45E3" w:rsidRPr="005A3E7C">
        <w:rPr>
          <w:rFonts w:ascii="华文细黑" w:eastAsia="华文细黑" w:hAnsi="华文细黑" w:hint="eastAsia"/>
          <w:szCs w:val="21"/>
        </w:rPr>
        <w:t>并遵照执行。</w:t>
      </w:r>
    </w:p>
    <w:p w:rsidR="005D18E8" w:rsidRDefault="005D18E8" w:rsidP="00AF45E3">
      <w:pPr>
        <w:spacing w:line="360" w:lineRule="auto"/>
        <w:rPr>
          <w:rFonts w:ascii="华文细黑" w:eastAsia="华文细黑" w:hAnsi="华文细黑"/>
          <w:szCs w:val="21"/>
        </w:rPr>
      </w:pPr>
    </w:p>
    <w:p w:rsidR="00AF45E3" w:rsidRPr="005A3E7C" w:rsidRDefault="00AF45E3" w:rsidP="00AF45E3">
      <w:pPr>
        <w:spacing w:line="360" w:lineRule="auto"/>
        <w:rPr>
          <w:rFonts w:ascii="华文细黑" w:eastAsia="华文细黑" w:hAnsi="华文细黑"/>
          <w:szCs w:val="21"/>
        </w:rPr>
      </w:pPr>
      <w:r w:rsidRPr="005A3E7C">
        <w:rPr>
          <w:rFonts w:ascii="华文细黑" w:eastAsia="华文细黑" w:hAnsi="华文细黑" w:hint="eastAsia"/>
          <w:szCs w:val="21"/>
        </w:rPr>
        <w:t>本协议一式两份，于</w:t>
      </w:r>
      <w:r w:rsidRPr="005A3E7C">
        <w:rPr>
          <w:rFonts w:ascii="华文细黑" w:eastAsia="华文细黑" w:hAnsi="华文细黑"/>
          <w:szCs w:val="21"/>
          <w:u w:val="single"/>
        </w:rPr>
        <w:t xml:space="preserve">    </w:t>
      </w:r>
      <w:r w:rsidR="00823EDE" w:rsidRPr="005A3E7C">
        <w:rPr>
          <w:rFonts w:ascii="华文细黑" w:eastAsia="华文细黑" w:hAnsi="华文细黑" w:hint="eastAsia"/>
          <w:szCs w:val="21"/>
          <w:u w:val="single"/>
        </w:rPr>
        <w:t xml:space="preserve">    </w:t>
      </w:r>
      <w:r w:rsidRPr="005A3E7C">
        <w:rPr>
          <w:rFonts w:ascii="华文细黑" w:eastAsia="华文细黑" w:hAnsi="华文细黑" w:hint="eastAsia"/>
          <w:szCs w:val="21"/>
          <w:u w:val="single"/>
        </w:rPr>
        <w:t xml:space="preserve">  </w:t>
      </w:r>
      <w:r w:rsidRPr="005A3E7C">
        <w:rPr>
          <w:rFonts w:ascii="华文细黑" w:eastAsia="华文细黑" w:hAnsi="华文细黑" w:hint="eastAsia"/>
          <w:szCs w:val="21"/>
        </w:rPr>
        <w:t>年</w:t>
      </w:r>
      <w:r w:rsidRPr="005A3E7C">
        <w:rPr>
          <w:rFonts w:ascii="华文细黑" w:eastAsia="华文细黑" w:hAnsi="华文细黑"/>
          <w:szCs w:val="21"/>
          <w:u w:val="single"/>
        </w:rPr>
        <w:t xml:space="preserve">    </w:t>
      </w:r>
      <w:r w:rsidRPr="005A3E7C">
        <w:rPr>
          <w:rFonts w:ascii="华文细黑" w:eastAsia="华文细黑" w:hAnsi="华文细黑" w:hint="eastAsia"/>
          <w:szCs w:val="21"/>
        </w:rPr>
        <w:t>月</w:t>
      </w:r>
      <w:r w:rsidRPr="005A3E7C">
        <w:rPr>
          <w:rFonts w:ascii="华文细黑" w:eastAsia="华文细黑" w:hAnsi="华文细黑"/>
          <w:szCs w:val="21"/>
          <w:u w:val="single"/>
        </w:rPr>
        <w:t xml:space="preserve">    </w:t>
      </w:r>
      <w:r w:rsidRPr="005A3E7C">
        <w:rPr>
          <w:rFonts w:ascii="华文细黑" w:eastAsia="华文细黑" w:hAnsi="华文细黑" w:hint="eastAsia"/>
          <w:szCs w:val="21"/>
        </w:rPr>
        <w:t>日生效。</w:t>
      </w:r>
    </w:p>
    <w:p w:rsidR="00AF45E3" w:rsidRDefault="005D18E8" w:rsidP="00AF45E3">
      <w:pPr>
        <w:spacing w:line="360" w:lineRule="auto"/>
        <w:rPr>
          <w:rFonts w:ascii="华文细黑" w:eastAsia="华文细黑" w:hAnsi="华文细黑"/>
          <w:szCs w:val="21"/>
        </w:rPr>
      </w:pPr>
      <w:r>
        <w:rPr>
          <w:rFonts w:ascii="华文细黑" w:eastAsia="华文细黑" w:hAnsi="华文细黑" w:hint="eastAsia"/>
          <w:szCs w:val="21"/>
        </w:rPr>
        <w:t>(以下无正文)</w:t>
      </w:r>
    </w:p>
    <w:p w:rsidR="00EA629C" w:rsidRPr="005D18E8" w:rsidRDefault="00EA629C" w:rsidP="00AF45E3">
      <w:pPr>
        <w:spacing w:line="360" w:lineRule="auto"/>
        <w:rPr>
          <w:rFonts w:ascii="华文细黑" w:eastAsia="华文细黑" w:hAnsi="华文细黑"/>
          <w:szCs w:val="21"/>
        </w:rPr>
      </w:pPr>
    </w:p>
    <w:p w:rsidR="00AF45E3" w:rsidRPr="005A3E7C" w:rsidRDefault="00AF45E3" w:rsidP="00AF45E3">
      <w:pPr>
        <w:spacing w:line="360" w:lineRule="auto"/>
        <w:ind w:right="960"/>
        <w:jc w:val="left"/>
        <w:rPr>
          <w:rFonts w:ascii="华文细黑" w:eastAsia="华文细黑" w:hAnsi="华文细黑"/>
          <w:szCs w:val="21"/>
        </w:rPr>
      </w:pPr>
      <w:r w:rsidRPr="005A3E7C">
        <w:rPr>
          <w:rFonts w:ascii="华文细黑" w:eastAsia="华文细黑" w:hAnsi="华文细黑" w:hint="eastAsia"/>
          <w:szCs w:val="21"/>
        </w:rPr>
        <w:t>甲方：</w:t>
      </w:r>
      <w:proofErr w:type="spellStart"/>
      <w:r w:rsidR="00823EDE" w:rsidRPr="005A3E7C">
        <w:rPr>
          <w:rFonts w:ascii="华文细黑" w:eastAsia="华文细黑" w:hAnsi="华文细黑" w:hint="eastAsia"/>
          <w:szCs w:val="21"/>
        </w:rPr>
        <w:t>xxxxxxxx</w:t>
      </w:r>
      <w:proofErr w:type="spellEnd"/>
      <w:r w:rsidRPr="005A3E7C">
        <w:rPr>
          <w:rFonts w:ascii="华文细黑" w:eastAsia="华文细黑" w:hAnsi="华文细黑" w:hint="eastAsia"/>
          <w:szCs w:val="21"/>
        </w:rPr>
        <w:t>有限公司</w:t>
      </w:r>
      <w:r w:rsidRPr="005A3E7C">
        <w:rPr>
          <w:rFonts w:ascii="华文细黑" w:eastAsia="华文细黑" w:hAnsi="华文细黑"/>
          <w:szCs w:val="21"/>
        </w:rPr>
        <w:t xml:space="preserve">           </w:t>
      </w:r>
      <w:r w:rsidR="00823EDE" w:rsidRPr="005A3E7C">
        <w:rPr>
          <w:rFonts w:ascii="华文细黑" w:eastAsia="华文细黑" w:hAnsi="华文细黑" w:hint="eastAsia"/>
          <w:szCs w:val="21"/>
        </w:rPr>
        <w:t xml:space="preserve"> </w:t>
      </w:r>
      <w:r w:rsidR="00EA629C">
        <w:rPr>
          <w:rFonts w:ascii="华文细黑" w:eastAsia="华文细黑" w:hAnsi="华文细黑" w:hint="eastAsia"/>
          <w:szCs w:val="21"/>
        </w:rPr>
        <w:t xml:space="preserve">         </w:t>
      </w:r>
      <w:r w:rsidRPr="005A3E7C">
        <w:rPr>
          <w:rFonts w:ascii="华文细黑" w:eastAsia="华文细黑" w:hAnsi="华文细黑" w:hint="eastAsia"/>
          <w:szCs w:val="21"/>
        </w:rPr>
        <w:t>乙方：</w:t>
      </w:r>
      <w:r w:rsidRPr="005A3E7C">
        <w:rPr>
          <w:rFonts w:ascii="华文细黑" w:eastAsia="华文细黑" w:hAnsi="华文细黑"/>
          <w:szCs w:val="21"/>
        </w:rPr>
        <w:br/>
      </w:r>
      <w:r w:rsidR="00EA629C">
        <w:rPr>
          <w:rFonts w:ascii="华文细黑" w:eastAsia="华文细黑" w:hAnsi="华文细黑"/>
          <w:szCs w:val="21"/>
        </w:rPr>
        <w:t>（</w:t>
      </w:r>
      <w:r w:rsidR="00EA629C">
        <w:rPr>
          <w:rFonts w:ascii="华文细黑" w:eastAsia="华文细黑" w:hAnsi="华文细黑" w:hint="eastAsia"/>
          <w:szCs w:val="21"/>
        </w:rPr>
        <w:t>盖章）</w:t>
      </w:r>
    </w:p>
    <w:p w:rsidR="00823EDE" w:rsidRPr="005A3E7C" w:rsidRDefault="00AF45E3" w:rsidP="00823EDE">
      <w:pPr>
        <w:spacing w:line="360" w:lineRule="auto"/>
        <w:ind w:right="960"/>
        <w:rPr>
          <w:rFonts w:ascii="华文细黑" w:eastAsia="华文细黑" w:hAnsi="华文细黑"/>
          <w:b/>
          <w:bCs/>
          <w:szCs w:val="21"/>
        </w:rPr>
      </w:pPr>
      <w:r w:rsidRPr="005A3E7C">
        <w:rPr>
          <w:rFonts w:ascii="华文细黑" w:eastAsia="华文细黑" w:hAnsi="华文细黑" w:hint="eastAsia"/>
          <w:szCs w:val="21"/>
        </w:rPr>
        <w:t>日期：</w:t>
      </w:r>
      <w:r w:rsidRPr="005A3E7C">
        <w:rPr>
          <w:rFonts w:ascii="华文细黑" w:eastAsia="华文细黑" w:hAnsi="华文细黑"/>
          <w:szCs w:val="21"/>
          <w:u w:val="single"/>
        </w:rPr>
        <w:t xml:space="preserve">    </w:t>
      </w:r>
      <w:r w:rsidRPr="005A3E7C">
        <w:rPr>
          <w:rFonts w:ascii="华文细黑" w:eastAsia="华文细黑" w:hAnsi="华文细黑" w:hint="eastAsia"/>
          <w:szCs w:val="21"/>
          <w:u w:val="single"/>
        </w:rPr>
        <w:t xml:space="preserve">  </w:t>
      </w:r>
      <w:r w:rsidRPr="005A3E7C">
        <w:rPr>
          <w:rFonts w:ascii="华文细黑" w:eastAsia="华文细黑" w:hAnsi="华文细黑" w:hint="eastAsia"/>
          <w:szCs w:val="21"/>
        </w:rPr>
        <w:t>年</w:t>
      </w:r>
      <w:r w:rsidRPr="005A3E7C">
        <w:rPr>
          <w:rFonts w:ascii="华文细黑" w:eastAsia="华文细黑" w:hAnsi="华文细黑"/>
          <w:szCs w:val="21"/>
          <w:u w:val="single"/>
        </w:rPr>
        <w:t xml:space="preserve">    </w:t>
      </w:r>
      <w:r w:rsidRPr="005A3E7C">
        <w:rPr>
          <w:rFonts w:ascii="华文细黑" w:eastAsia="华文细黑" w:hAnsi="华文细黑" w:hint="eastAsia"/>
          <w:szCs w:val="21"/>
        </w:rPr>
        <w:t>月</w:t>
      </w:r>
      <w:r w:rsidRPr="005A3E7C">
        <w:rPr>
          <w:rFonts w:ascii="华文细黑" w:eastAsia="华文细黑" w:hAnsi="华文细黑"/>
          <w:szCs w:val="21"/>
          <w:u w:val="single"/>
        </w:rPr>
        <w:t xml:space="preserve">    </w:t>
      </w:r>
      <w:r w:rsidRPr="005A3E7C">
        <w:rPr>
          <w:rFonts w:ascii="华文细黑" w:eastAsia="华文细黑" w:hAnsi="华文细黑" w:hint="eastAsia"/>
          <w:szCs w:val="21"/>
        </w:rPr>
        <w:t>日</w:t>
      </w:r>
      <w:r w:rsidR="00823EDE" w:rsidRPr="005A3E7C">
        <w:rPr>
          <w:rFonts w:ascii="华文细黑" w:eastAsia="华文细黑" w:hAnsi="华文细黑" w:hint="eastAsia"/>
          <w:szCs w:val="21"/>
        </w:rPr>
        <w:tab/>
      </w:r>
      <w:r w:rsidR="00823EDE" w:rsidRPr="005A3E7C">
        <w:rPr>
          <w:rFonts w:ascii="华文细黑" w:eastAsia="华文细黑" w:hAnsi="华文细黑" w:hint="eastAsia"/>
          <w:szCs w:val="21"/>
        </w:rPr>
        <w:tab/>
        <w:t xml:space="preserve">   </w:t>
      </w:r>
      <w:r w:rsidR="00EA629C">
        <w:rPr>
          <w:rFonts w:ascii="华文细黑" w:eastAsia="华文细黑" w:hAnsi="华文细黑" w:hint="eastAsia"/>
          <w:szCs w:val="21"/>
        </w:rPr>
        <w:t xml:space="preserve">        </w:t>
      </w:r>
      <w:r w:rsidR="00823EDE" w:rsidRPr="005A3E7C">
        <w:rPr>
          <w:rFonts w:ascii="华文细黑" w:eastAsia="华文细黑" w:hAnsi="华文细黑" w:hint="eastAsia"/>
          <w:szCs w:val="21"/>
        </w:rPr>
        <w:t>日期：</w:t>
      </w:r>
      <w:r w:rsidR="00823EDE" w:rsidRPr="005A3E7C">
        <w:rPr>
          <w:rFonts w:ascii="华文细黑" w:eastAsia="华文细黑" w:hAnsi="华文细黑"/>
          <w:szCs w:val="21"/>
          <w:u w:val="single"/>
        </w:rPr>
        <w:t xml:space="preserve">  </w:t>
      </w:r>
      <w:r w:rsidR="00EA629C">
        <w:rPr>
          <w:rFonts w:ascii="华文细黑" w:eastAsia="华文细黑" w:hAnsi="华文细黑" w:hint="eastAsia"/>
          <w:szCs w:val="21"/>
          <w:u w:val="single"/>
        </w:rPr>
        <w:t xml:space="preserve">  </w:t>
      </w:r>
      <w:r w:rsidR="00823EDE" w:rsidRPr="005A3E7C">
        <w:rPr>
          <w:rFonts w:ascii="华文细黑" w:eastAsia="华文细黑" w:hAnsi="华文细黑" w:hint="eastAsia"/>
          <w:szCs w:val="21"/>
          <w:u w:val="single"/>
        </w:rPr>
        <w:t xml:space="preserve"> </w:t>
      </w:r>
      <w:r w:rsidR="00823EDE" w:rsidRPr="005A3E7C">
        <w:rPr>
          <w:rFonts w:ascii="华文细黑" w:eastAsia="华文细黑" w:hAnsi="华文细黑" w:hint="eastAsia"/>
          <w:szCs w:val="21"/>
        </w:rPr>
        <w:t>年</w:t>
      </w:r>
      <w:r w:rsidR="00823EDE" w:rsidRPr="005A3E7C">
        <w:rPr>
          <w:rFonts w:ascii="华文细黑" w:eastAsia="华文细黑" w:hAnsi="华文细黑"/>
          <w:szCs w:val="21"/>
          <w:u w:val="single"/>
        </w:rPr>
        <w:t xml:space="preserve">   </w:t>
      </w:r>
      <w:r w:rsidR="00823EDE" w:rsidRPr="005A3E7C">
        <w:rPr>
          <w:rFonts w:ascii="华文细黑" w:eastAsia="华文细黑" w:hAnsi="华文细黑" w:hint="eastAsia"/>
          <w:szCs w:val="21"/>
        </w:rPr>
        <w:t>月</w:t>
      </w:r>
      <w:r w:rsidR="00823EDE" w:rsidRPr="005A3E7C">
        <w:rPr>
          <w:rFonts w:ascii="华文细黑" w:eastAsia="华文细黑" w:hAnsi="华文细黑"/>
          <w:szCs w:val="21"/>
          <w:u w:val="single"/>
        </w:rPr>
        <w:t xml:space="preserve">    </w:t>
      </w:r>
      <w:r w:rsidR="00823EDE" w:rsidRPr="005A3E7C">
        <w:rPr>
          <w:rFonts w:ascii="华文细黑" w:eastAsia="华文细黑" w:hAnsi="华文细黑" w:hint="eastAsia"/>
          <w:szCs w:val="21"/>
        </w:rPr>
        <w:t>日</w:t>
      </w:r>
    </w:p>
    <w:p w:rsidR="00F54ADF" w:rsidRPr="005A3E7C" w:rsidRDefault="00AF45E3" w:rsidP="00823EDE">
      <w:pPr>
        <w:spacing w:line="360" w:lineRule="auto"/>
        <w:ind w:right="960"/>
        <w:rPr>
          <w:rFonts w:ascii="华文细黑" w:eastAsia="华文细黑" w:hAnsi="华文细黑"/>
          <w:szCs w:val="21"/>
        </w:rPr>
      </w:pPr>
      <w:r w:rsidRPr="005A3E7C">
        <w:rPr>
          <w:rFonts w:hint="eastAsia"/>
          <w:szCs w:val="21"/>
        </w:rPr>
        <w:tab/>
      </w:r>
      <w:r w:rsidRPr="005A3E7C">
        <w:rPr>
          <w:rFonts w:hint="eastAsia"/>
          <w:szCs w:val="21"/>
        </w:rPr>
        <w:tab/>
      </w:r>
      <w:r w:rsidRPr="005A3E7C">
        <w:rPr>
          <w:rFonts w:hint="eastAsia"/>
          <w:szCs w:val="21"/>
        </w:rPr>
        <w:tab/>
      </w:r>
      <w:r w:rsidRPr="005A3E7C">
        <w:rPr>
          <w:rFonts w:hint="eastAsia"/>
          <w:szCs w:val="21"/>
        </w:rPr>
        <w:tab/>
      </w:r>
      <w:r w:rsidRPr="005A3E7C">
        <w:rPr>
          <w:rFonts w:hint="eastAsia"/>
          <w:szCs w:val="21"/>
        </w:rPr>
        <w:tab/>
      </w:r>
      <w:r w:rsidRPr="005A3E7C">
        <w:rPr>
          <w:rFonts w:hint="eastAsia"/>
          <w:szCs w:val="21"/>
        </w:rPr>
        <w:tab/>
      </w:r>
      <w:r w:rsidRPr="005A3E7C">
        <w:rPr>
          <w:rFonts w:hint="eastAsia"/>
          <w:szCs w:val="21"/>
        </w:rPr>
        <w:tab/>
      </w:r>
      <w:r w:rsidRPr="005A3E7C">
        <w:rPr>
          <w:rFonts w:hint="eastAsia"/>
          <w:szCs w:val="21"/>
        </w:rPr>
        <w:tab/>
      </w:r>
      <w:r w:rsidRPr="005A3E7C">
        <w:rPr>
          <w:rFonts w:hint="eastAsia"/>
          <w:szCs w:val="21"/>
        </w:rPr>
        <w:tab/>
      </w:r>
      <w:r w:rsidRPr="005A3E7C">
        <w:rPr>
          <w:rFonts w:hint="eastAsia"/>
          <w:szCs w:val="21"/>
        </w:rPr>
        <w:tab/>
      </w:r>
      <w:r w:rsidRPr="005A3E7C">
        <w:rPr>
          <w:rFonts w:hint="eastAsia"/>
          <w:szCs w:val="21"/>
        </w:rPr>
        <w:tab/>
      </w:r>
      <w:r w:rsidRPr="005A3E7C">
        <w:rPr>
          <w:rFonts w:hint="eastAsia"/>
          <w:szCs w:val="21"/>
        </w:rPr>
        <w:tab/>
      </w:r>
      <w:r w:rsidRPr="005A3E7C">
        <w:rPr>
          <w:rFonts w:hint="eastAsia"/>
          <w:szCs w:val="21"/>
        </w:rPr>
        <w:tab/>
      </w:r>
      <w:r w:rsidRPr="005A3E7C">
        <w:rPr>
          <w:rFonts w:hint="eastAsia"/>
          <w:szCs w:val="21"/>
        </w:rPr>
        <w:tab/>
      </w:r>
      <w:r w:rsidRPr="005A3E7C">
        <w:rPr>
          <w:rFonts w:hint="eastAsia"/>
          <w:szCs w:val="21"/>
        </w:rPr>
        <w:tab/>
      </w:r>
    </w:p>
    <w:sectPr w:rsidR="00F54ADF" w:rsidRPr="005A3E7C" w:rsidSect="00F959BD">
      <w:headerReference w:type="default" r:id="rId9"/>
      <w:pgSz w:w="11906" w:h="16838"/>
      <w:pgMar w:top="1701" w:right="1985" w:bottom="1440" w:left="1985" w:header="283"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2C0" w:rsidRDefault="004E42C0">
      <w:r>
        <w:separator/>
      </w:r>
    </w:p>
  </w:endnote>
  <w:endnote w:type="continuationSeparator" w:id="0">
    <w:p w:rsidR="004E42C0" w:rsidRDefault="004E4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2C0" w:rsidRDefault="004E42C0">
      <w:r>
        <w:separator/>
      </w:r>
    </w:p>
  </w:footnote>
  <w:footnote w:type="continuationSeparator" w:id="0">
    <w:p w:rsidR="004E42C0" w:rsidRDefault="004E42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CA6" w:rsidRDefault="00CF081F">
    <w:pPr>
      <w:pStyle w:val="a6"/>
      <w:pBdr>
        <w:bottom w:val="none" w:sz="0" w:space="0" w:color="auto"/>
      </w:pBdr>
      <w:jc w:val="both"/>
    </w:pPr>
    <w:r>
      <w:rPr>
        <w:rFonts w:hint="eastAsia"/>
        <w:noProof/>
      </w:rPr>
      <w:drawing>
        <wp:inline distT="0" distB="0" distL="0" distR="0">
          <wp:extent cx="2588571" cy="540000"/>
          <wp:effectExtent l="0" t="0" r="2540" b="0"/>
          <wp:docPr id="3" name="图片 3" descr="D:\我的文档图片下载全在这里\Desktop\HR常用word11\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我的文档图片下载全在这里\Desktop\HR常用word11\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8571" cy="540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E859CA"/>
    <w:multiLevelType w:val="hybridMultilevel"/>
    <w:tmpl w:val="035C6310"/>
    <w:lvl w:ilvl="0" w:tplc="C3F4060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862"/>
    <w:rsid w:val="00007C0C"/>
    <w:rsid w:val="000127F7"/>
    <w:rsid w:val="00012AB0"/>
    <w:rsid w:val="00025636"/>
    <w:rsid w:val="00034CE4"/>
    <w:rsid w:val="000369E1"/>
    <w:rsid w:val="000373B2"/>
    <w:rsid w:val="00045485"/>
    <w:rsid w:val="00046D10"/>
    <w:rsid w:val="00052817"/>
    <w:rsid w:val="0005297F"/>
    <w:rsid w:val="00052A39"/>
    <w:rsid w:val="0006052D"/>
    <w:rsid w:val="00061770"/>
    <w:rsid w:val="000703DE"/>
    <w:rsid w:val="00073CB7"/>
    <w:rsid w:val="0007636E"/>
    <w:rsid w:val="00081074"/>
    <w:rsid w:val="000835CF"/>
    <w:rsid w:val="00083BB2"/>
    <w:rsid w:val="000904D9"/>
    <w:rsid w:val="00090C4B"/>
    <w:rsid w:val="00092FA4"/>
    <w:rsid w:val="000A6011"/>
    <w:rsid w:val="000B097B"/>
    <w:rsid w:val="000B0AFA"/>
    <w:rsid w:val="000B627B"/>
    <w:rsid w:val="000C5698"/>
    <w:rsid w:val="000C6DF7"/>
    <w:rsid w:val="000C6F9B"/>
    <w:rsid w:val="000C7BA3"/>
    <w:rsid w:val="000D0E25"/>
    <w:rsid w:val="000D3F5B"/>
    <w:rsid w:val="000E1F93"/>
    <w:rsid w:val="000E2C27"/>
    <w:rsid w:val="000E2EB3"/>
    <w:rsid w:val="000F3662"/>
    <w:rsid w:val="000F3DC2"/>
    <w:rsid w:val="00101233"/>
    <w:rsid w:val="00101531"/>
    <w:rsid w:val="001021F9"/>
    <w:rsid w:val="00105457"/>
    <w:rsid w:val="00105A46"/>
    <w:rsid w:val="00106924"/>
    <w:rsid w:val="00111961"/>
    <w:rsid w:val="00116087"/>
    <w:rsid w:val="00125DD9"/>
    <w:rsid w:val="00131218"/>
    <w:rsid w:val="00131D2F"/>
    <w:rsid w:val="00133020"/>
    <w:rsid w:val="00133736"/>
    <w:rsid w:val="00134297"/>
    <w:rsid w:val="00134FDA"/>
    <w:rsid w:val="0013593A"/>
    <w:rsid w:val="00137D4A"/>
    <w:rsid w:val="00143414"/>
    <w:rsid w:val="001514D8"/>
    <w:rsid w:val="001518FF"/>
    <w:rsid w:val="001551D7"/>
    <w:rsid w:val="001553F6"/>
    <w:rsid w:val="00156609"/>
    <w:rsid w:val="00157A98"/>
    <w:rsid w:val="00157C14"/>
    <w:rsid w:val="001605FD"/>
    <w:rsid w:val="001649D3"/>
    <w:rsid w:val="00170DA5"/>
    <w:rsid w:val="00172951"/>
    <w:rsid w:val="00173EE3"/>
    <w:rsid w:val="00192C5C"/>
    <w:rsid w:val="00195F25"/>
    <w:rsid w:val="001C6638"/>
    <w:rsid w:val="001D33DC"/>
    <w:rsid w:val="001D345C"/>
    <w:rsid w:val="001E0517"/>
    <w:rsid w:val="001E08D6"/>
    <w:rsid w:val="001E1A6A"/>
    <w:rsid w:val="001E32BF"/>
    <w:rsid w:val="001E6B84"/>
    <w:rsid w:val="001F38B9"/>
    <w:rsid w:val="00201BF5"/>
    <w:rsid w:val="00205853"/>
    <w:rsid w:val="0021326F"/>
    <w:rsid w:val="00213658"/>
    <w:rsid w:val="00225B88"/>
    <w:rsid w:val="002312AF"/>
    <w:rsid w:val="00251316"/>
    <w:rsid w:val="00255022"/>
    <w:rsid w:val="002621F5"/>
    <w:rsid w:val="0026236E"/>
    <w:rsid w:val="002652C6"/>
    <w:rsid w:val="00267729"/>
    <w:rsid w:val="00267E53"/>
    <w:rsid w:val="00267EAC"/>
    <w:rsid w:val="00273D6E"/>
    <w:rsid w:val="002908CD"/>
    <w:rsid w:val="002B0AC1"/>
    <w:rsid w:val="002B2316"/>
    <w:rsid w:val="002C4856"/>
    <w:rsid w:val="002D1C97"/>
    <w:rsid w:val="002D2D52"/>
    <w:rsid w:val="002D6465"/>
    <w:rsid w:val="002E39BE"/>
    <w:rsid w:val="002E5AED"/>
    <w:rsid w:val="002E74C1"/>
    <w:rsid w:val="003055DF"/>
    <w:rsid w:val="0030704F"/>
    <w:rsid w:val="003139E0"/>
    <w:rsid w:val="00320E9D"/>
    <w:rsid w:val="0032159D"/>
    <w:rsid w:val="00327F14"/>
    <w:rsid w:val="003303E0"/>
    <w:rsid w:val="0033400B"/>
    <w:rsid w:val="00341B3C"/>
    <w:rsid w:val="00347EDA"/>
    <w:rsid w:val="00351A7C"/>
    <w:rsid w:val="003520A9"/>
    <w:rsid w:val="00361EA9"/>
    <w:rsid w:val="00362208"/>
    <w:rsid w:val="00362E2C"/>
    <w:rsid w:val="0036458F"/>
    <w:rsid w:val="00364630"/>
    <w:rsid w:val="0036483D"/>
    <w:rsid w:val="00366B9F"/>
    <w:rsid w:val="00377893"/>
    <w:rsid w:val="00383698"/>
    <w:rsid w:val="00384F20"/>
    <w:rsid w:val="00387BF9"/>
    <w:rsid w:val="00390B51"/>
    <w:rsid w:val="0039305B"/>
    <w:rsid w:val="003A002C"/>
    <w:rsid w:val="003A1EB5"/>
    <w:rsid w:val="003A4AB7"/>
    <w:rsid w:val="003A5C6E"/>
    <w:rsid w:val="003B4BF8"/>
    <w:rsid w:val="003C1CA6"/>
    <w:rsid w:val="003C484E"/>
    <w:rsid w:val="003C5761"/>
    <w:rsid w:val="003C5854"/>
    <w:rsid w:val="003C785C"/>
    <w:rsid w:val="003D14FE"/>
    <w:rsid w:val="003D16B5"/>
    <w:rsid w:val="003D79B4"/>
    <w:rsid w:val="003E6154"/>
    <w:rsid w:val="003E6719"/>
    <w:rsid w:val="003E6903"/>
    <w:rsid w:val="003F1A26"/>
    <w:rsid w:val="003F334B"/>
    <w:rsid w:val="003F7DB8"/>
    <w:rsid w:val="0042229A"/>
    <w:rsid w:val="0042523B"/>
    <w:rsid w:val="00427D46"/>
    <w:rsid w:val="00430CAD"/>
    <w:rsid w:val="00431E3F"/>
    <w:rsid w:val="0043429F"/>
    <w:rsid w:val="00435C6F"/>
    <w:rsid w:val="00441F22"/>
    <w:rsid w:val="0045237F"/>
    <w:rsid w:val="00453EC7"/>
    <w:rsid w:val="00464434"/>
    <w:rsid w:val="004716BB"/>
    <w:rsid w:val="00480493"/>
    <w:rsid w:val="004809BC"/>
    <w:rsid w:val="004856BF"/>
    <w:rsid w:val="00486AF4"/>
    <w:rsid w:val="00487FA1"/>
    <w:rsid w:val="004921ED"/>
    <w:rsid w:val="0049406B"/>
    <w:rsid w:val="004976EE"/>
    <w:rsid w:val="004A5C25"/>
    <w:rsid w:val="004B318E"/>
    <w:rsid w:val="004D157D"/>
    <w:rsid w:val="004D3C68"/>
    <w:rsid w:val="004D6862"/>
    <w:rsid w:val="004E42C0"/>
    <w:rsid w:val="004F5E34"/>
    <w:rsid w:val="00501337"/>
    <w:rsid w:val="0050485E"/>
    <w:rsid w:val="005054C4"/>
    <w:rsid w:val="00524251"/>
    <w:rsid w:val="00526981"/>
    <w:rsid w:val="00530CB7"/>
    <w:rsid w:val="00532BC9"/>
    <w:rsid w:val="0053310A"/>
    <w:rsid w:val="00537BAC"/>
    <w:rsid w:val="0054321D"/>
    <w:rsid w:val="005437C3"/>
    <w:rsid w:val="00543E2F"/>
    <w:rsid w:val="00545939"/>
    <w:rsid w:val="005513FA"/>
    <w:rsid w:val="00553ED0"/>
    <w:rsid w:val="00560109"/>
    <w:rsid w:val="00562C5F"/>
    <w:rsid w:val="005664E0"/>
    <w:rsid w:val="00567372"/>
    <w:rsid w:val="00571653"/>
    <w:rsid w:val="00577061"/>
    <w:rsid w:val="005838E7"/>
    <w:rsid w:val="00592DED"/>
    <w:rsid w:val="00594610"/>
    <w:rsid w:val="005A21F0"/>
    <w:rsid w:val="005A2FA2"/>
    <w:rsid w:val="005A3E7C"/>
    <w:rsid w:val="005B32DB"/>
    <w:rsid w:val="005B4651"/>
    <w:rsid w:val="005B74C0"/>
    <w:rsid w:val="005C4CFC"/>
    <w:rsid w:val="005C71F5"/>
    <w:rsid w:val="005D024F"/>
    <w:rsid w:val="005D18E8"/>
    <w:rsid w:val="005D54D6"/>
    <w:rsid w:val="005E57E2"/>
    <w:rsid w:val="005E6EB1"/>
    <w:rsid w:val="005F0047"/>
    <w:rsid w:val="005F2359"/>
    <w:rsid w:val="005F2A4C"/>
    <w:rsid w:val="005F2A87"/>
    <w:rsid w:val="005F395F"/>
    <w:rsid w:val="005F3EED"/>
    <w:rsid w:val="005F6419"/>
    <w:rsid w:val="006008D3"/>
    <w:rsid w:val="00611716"/>
    <w:rsid w:val="006178E2"/>
    <w:rsid w:val="0062049E"/>
    <w:rsid w:val="00622AF5"/>
    <w:rsid w:val="00630E06"/>
    <w:rsid w:val="00631D7C"/>
    <w:rsid w:val="00633CD3"/>
    <w:rsid w:val="00637D6B"/>
    <w:rsid w:val="00640B29"/>
    <w:rsid w:val="0064237E"/>
    <w:rsid w:val="00646FE2"/>
    <w:rsid w:val="00652F00"/>
    <w:rsid w:val="00653BBE"/>
    <w:rsid w:val="00656CFB"/>
    <w:rsid w:val="006651D3"/>
    <w:rsid w:val="006761AD"/>
    <w:rsid w:val="00676A64"/>
    <w:rsid w:val="00682943"/>
    <w:rsid w:val="006907DF"/>
    <w:rsid w:val="006914B5"/>
    <w:rsid w:val="00697571"/>
    <w:rsid w:val="006A7EB3"/>
    <w:rsid w:val="006B0F6D"/>
    <w:rsid w:val="006B536E"/>
    <w:rsid w:val="006B78CC"/>
    <w:rsid w:val="006B7973"/>
    <w:rsid w:val="006C065B"/>
    <w:rsid w:val="006C36E3"/>
    <w:rsid w:val="006C3DA1"/>
    <w:rsid w:val="006C476A"/>
    <w:rsid w:val="006D3014"/>
    <w:rsid w:val="006E1160"/>
    <w:rsid w:val="006E511E"/>
    <w:rsid w:val="006F1B6D"/>
    <w:rsid w:val="006F2A1D"/>
    <w:rsid w:val="006F4763"/>
    <w:rsid w:val="00703F4F"/>
    <w:rsid w:val="00706774"/>
    <w:rsid w:val="00707F79"/>
    <w:rsid w:val="00717C4E"/>
    <w:rsid w:val="00717FF5"/>
    <w:rsid w:val="00720A7E"/>
    <w:rsid w:val="007304A4"/>
    <w:rsid w:val="00747BDA"/>
    <w:rsid w:val="00760AE9"/>
    <w:rsid w:val="007675C4"/>
    <w:rsid w:val="007717EF"/>
    <w:rsid w:val="00776019"/>
    <w:rsid w:val="00780671"/>
    <w:rsid w:val="00781CF4"/>
    <w:rsid w:val="00786654"/>
    <w:rsid w:val="007A7347"/>
    <w:rsid w:val="007B047E"/>
    <w:rsid w:val="007B15AE"/>
    <w:rsid w:val="007B3F7D"/>
    <w:rsid w:val="007B56AF"/>
    <w:rsid w:val="007C0793"/>
    <w:rsid w:val="007C0C1B"/>
    <w:rsid w:val="007C1C26"/>
    <w:rsid w:val="007C294B"/>
    <w:rsid w:val="007C5A57"/>
    <w:rsid w:val="007D7038"/>
    <w:rsid w:val="007E1250"/>
    <w:rsid w:val="007E43E5"/>
    <w:rsid w:val="007E5C15"/>
    <w:rsid w:val="007F1AA8"/>
    <w:rsid w:val="007F53B3"/>
    <w:rsid w:val="008006F1"/>
    <w:rsid w:val="00815453"/>
    <w:rsid w:val="00821536"/>
    <w:rsid w:val="0082255D"/>
    <w:rsid w:val="00822883"/>
    <w:rsid w:val="00823A61"/>
    <w:rsid w:val="00823EDE"/>
    <w:rsid w:val="00831ED4"/>
    <w:rsid w:val="008337D9"/>
    <w:rsid w:val="0083748C"/>
    <w:rsid w:val="00845097"/>
    <w:rsid w:val="00847264"/>
    <w:rsid w:val="00852517"/>
    <w:rsid w:val="00863F21"/>
    <w:rsid w:val="00870CF0"/>
    <w:rsid w:val="00870DDA"/>
    <w:rsid w:val="00872AA7"/>
    <w:rsid w:val="00872E0F"/>
    <w:rsid w:val="008754A4"/>
    <w:rsid w:val="0088271A"/>
    <w:rsid w:val="00887B5E"/>
    <w:rsid w:val="008919A1"/>
    <w:rsid w:val="0089362E"/>
    <w:rsid w:val="008B76E8"/>
    <w:rsid w:val="008C17E9"/>
    <w:rsid w:val="008D4544"/>
    <w:rsid w:val="008E6729"/>
    <w:rsid w:val="008F1FD3"/>
    <w:rsid w:val="008F5467"/>
    <w:rsid w:val="00903A9F"/>
    <w:rsid w:val="00910415"/>
    <w:rsid w:val="00947A3C"/>
    <w:rsid w:val="00947ACB"/>
    <w:rsid w:val="00956CCB"/>
    <w:rsid w:val="00957025"/>
    <w:rsid w:val="00964EAB"/>
    <w:rsid w:val="0096538A"/>
    <w:rsid w:val="00973527"/>
    <w:rsid w:val="009741B5"/>
    <w:rsid w:val="009742FB"/>
    <w:rsid w:val="0097431D"/>
    <w:rsid w:val="00975DA7"/>
    <w:rsid w:val="00977840"/>
    <w:rsid w:val="00981406"/>
    <w:rsid w:val="0099146F"/>
    <w:rsid w:val="00997D12"/>
    <w:rsid w:val="009A5635"/>
    <w:rsid w:val="009B0B74"/>
    <w:rsid w:val="009B7FDC"/>
    <w:rsid w:val="009C127F"/>
    <w:rsid w:val="009C29F5"/>
    <w:rsid w:val="009C77BD"/>
    <w:rsid w:val="009D27D7"/>
    <w:rsid w:val="009D491E"/>
    <w:rsid w:val="009E29D2"/>
    <w:rsid w:val="009E71EC"/>
    <w:rsid w:val="009F2CC3"/>
    <w:rsid w:val="009F477F"/>
    <w:rsid w:val="009F4FEA"/>
    <w:rsid w:val="009F50BF"/>
    <w:rsid w:val="009F6402"/>
    <w:rsid w:val="00A01A1A"/>
    <w:rsid w:val="00A02D24"/>
    <w:rsid w:val="00A03E77"/>
    <w:rsid w:val="00A06678"/>
    <w:rsid w:val="00A17187"/>
    <w:rsid w:val="00A202BA"/>
    <w:rsid w:val="00A20A11"/>
    <w:rsid w:val="00A25147"/>
    <w:rsid w:val="00A42B47"/>
    <w:rsid w:val="00A449C2"/>
    <w:rsid w:val="00A461F5"/>
    <w:rsid w:val="00A51BB3"/>
    <w:rsid w:val="00A536E5"/>
    <w:rsid w:val="00A72081"/>
    <w:rsid w:val="00A73538"/>
    <w:rsid w:val="00A74BE9"/>
    <w:rsid w:val="00A7702B"/>
    <w:rsid w:val="00A7731E"/>
    <w:rsid w:val="00A77B41"/>
    <w:rsid w:val="00A8342C"/>
    <w:rsid w:val="00A83838"/>
    <w:rsid w:val="00A84E14"/>
    <w:rsid w:val="00A86AB3"/>
    <w:rsid w:val="00A91EA4"/>
    <w:rsid w:val="00AB7564"/>
    <w:rsid w:val="00AC063D"/>
    <w:rsid w:val="00AC131C"/>
    <w:rsid w:val="00AC171E"/>
    <w:rsid w:val="00AC1C7C"/>
    <w:rsid w:val="00AC2E56"/>
    <w:rsid w:val="00AC4E10"/>
    <w:rsid w:val="00AC4F38"/>
    <w:rsid w:val="00AD0D62"/>
    <w:rsid w:val="00AD31F7"/>
    <w:rsid w:val="00AD3999"/>
    <w:rsid w:val="00AD75A4"/>
    <w:rsid w:val="00AE0C91"/>
    <w:rsid w:val="00AE1954"/>
    <w:rsid w:val="00AE2B94"/>
    <w:rsid w:val="00AF25A3"/>
    <w:rsid w:val="00AF45E3"/>
    <w:rsid w:val="00B00D74"/>
    <w:rsid w:val="00B0568A"/>
    <w:rsid w:val="00B16299"/>
    <w:rsid w:val="00B2414F"/>
    <w:rsid w:val="00B24FE6"/>
    <w:rsid w:val="00B2737C"/>
    <w:rsid w:val="00B27A0A"/>
    <w:rsid w:val="00B30FD6"/>
    <w:rsid w:val="00B32596"/>
    <w:rsid w:val="00B33F4C"/>
    <w:rsid w:val="00B40EB9"/>
    <w:rsid w:val="00B44C08"/>
    <w:rsid w:val="00B5414B"/>
    <w:rsid w:val="00B55A63"/>
    <w:rsid w:val="00B62C4D"/>
    <w:rsid w:val="00B640BE"/>
    <w:rsid w:val="00B6747B"/>
    <w:rsid w:val="00B6772B"/>
    <w:rsid w:val="00B72BD7"/>
    <w:rsid w:val="00B75242"/>
    <w:rsid w:val="00B768E5"/>
    <w:rsid w:val="00B776E4"/>
    <w:rsid w:val="00B77892"/>
    <w:rsid w:val="00B86A98"/>
    <w:rsid w:val="00B91A92"/>
    <w:rsid w:val="00B91A97"/>
    <w:rsid w:val="00B92873"/>
    <w:rsid w:val="00B95B99"/>
    <w:rsid w:val="00BA2AE9"/>
    <w:rsid w:val="00BA661F"/>
    <w:rsid w:val="00BA723B"/>
    <w:rsid w:val="00BB02E3"/>
    <w:rsid w:val="00BB22FE"/>
    <w:rsid w:val="00BB3A3F"/>
    <w:rsid w:val="00BB5DC2"/>
    <w:rsid w:val="00BB7B61"/>
    <w:rsid w:val="00BC6519"/>
    <w:rsid w:val="00BD2410"/>
    <w:rsid w:val="00BD3E07"/>
    <w:rsid w:val="00BD4CB1"/>
    <w:rsid w:val="00BD55D3"/>
    <w:rsid w:val="00BF0AA9"/>
    <w:rsid w:val="00BF3946"/>
    <w:rsid w:val="00C0388C"/>
    <w:rsid w:val="00C044FF"/>
    <w:rsid w:val="00C22877"/>
    <w:rsid w:val="00C25B33"/>
    <w:rsid w:val="00C3278B"/>
    <w:rsid w:val="00C328BF"/>
    <w:rsid w:val="00C35BEA"/>
    <w:rsid w:val="00C47BBD"/>
    <w:rsid w:val="00C5256E"/>
    <w:rsid w:val="00C62B0C"/>
    <w:rsid w:val="00C633C0"/>
    <w:rsid w:val="00C652EC"/>
    <w:rsid w:val="00C654E0"/>
    <w:rsid w:val="00C65AC5"/>
    <w:rsid w:val="00C660E7"/>
    <w:rsid w:val="00C669C7"/>
    <w:rsid w:val="00C72DD5"/>
    <w:rsid w:val="00C73491"/>
    <w:rsid w:val="00C77667"/>
    <w:rsid w:val="00C81CD9"/>
    <w:rsid w:val="00C834FC"/>
    <w:rsid w:val="00C8387A"/>
    <w:rsid w:val="00C87AF2"/>
    <w:rsid w:val="00C96A50"/>
    <w:rsid w:val="00C96CF4"/>
    <w:rsid w:val="00C9773D"/>
    <w:rsid w:val="00CA0689"/>
    <w:rsid w:val="00CA4331"/>
    <w:rsid w:val="00CA513E"/>
    <w:rsid w:val="00CB740E"/>
    <w:rsid w:val="00CB7596"/>
    <w:rsid w:val="00CC0274"/>
    <w:rsid w:val="00CC1AE1"/>
    <w:rsid w:val="00CC7CDF"/>
    <w:rsid w:val="00CD35B7"/>
    <w:rsid w:val="00CE4B9C"/>
    <w:rsid w:val="00CE6174"/>
    <w:rsid w:val="00CF081F"/>
    <w:rsid w:val="00D12275"/>
    <w:rsid w:val="00D12DBD"/>
    <w:rsid w:val="00D15922"/>
    <w:rsid w:val="00D16627"/>
    <w:rsid w:val="00D17A2C"/>
    <w:rsid w:val="00D23A61"/>
    <w:rsid w:val="00D25F2C"/>
    <w:rsid w:val="00D43FF3"/>
    <w:rsid w:val="00D45F65"/>
    <w:rsid w:val="00D547E2"/>
    <w:rsid w:val="00D57F34"/>
    <w:rsid w:val="00D62888"/>
    <w:rsid w:val="00D63387"/>
    <w:rsid w:val="00D755C6"/>
    <w:rsid w:val="00D75E34"/>
    <w:rsid w:val="00D779F7"/>
    <w:rsid w:val="00D83160"/>
    <w:rsid w:val="00D95D22"/>
    <w:rsid w:val="00DA51B0"/>
    <w:rsid w:val="00DA6D48"/>
    <w:rsid w:val="00DB1608"/>
    <w:rsid w:val="00DB180E"/>
    <w:rsid w:val="00DB59C9"/>
    <w:rsid w:val="00DB6140"/>
    <w:rsid w:val="00DD22F2"/>
    <w:rsid w:val="00DD3317"/>
    <w:rsid w:val="00DE1E1E"/>
    <w:rsid w:val="00DE3807"/>
    <w:rsid w:val="00DE4BB2"/>
    <w:rsid w:val="00DF5EEC"/>
    <w:rsid w:val="00DF68FD"/>
    <w:rsid w:val="00E01A79"/>
    <w:rsid w:val="00E04B7B"/>
    <w:rsid w:val="00E064F3"/>
    <w:rsid w:val="00E112BD"/>
    <w:rsid w:val="00E15A0E"/>
    <w:rsid w:val="00E17579"/>
    <w:rsid w:val="00E17884"/>
    <w:rsid w:val="00E17F97"/>
    <w:rsid w:val="00E24324"/>
    <w:rsid w:val="00E379F4"/>
    <w:rsid w:val="00E42915"/>
    <w:rsid w:val="00E455FD"/>
    <w:rsid w:val="00E45677"/>
    <w:rsid w:val="00E4666E"/>
    <w:rsid w:val="00E51EA2"/>
    <w:rsid w:val="00E5295D"/>
    <w:rsid w:val="00E52F07"/>
    <w:rsid w:val="00E72115"/>
    <w:rsid w:val="00E80F3C"/>
    <w:rsid w:val="00E82712"/>
    <w:rsid w:val="00E8293D"/>
    <w:rsid w:val="00E8451C"/>
    <w:rsid w:val="00E84D99"/>
    <w:rsid w:val="00EA3D0C"/>
    <w:rsid w:val="00EA61D3"/>
    <w:rsid w:val="00EA629C"/>
    <w:rsid w:val="00EB4299"/>
    <w:rsid w:val="00EB69D7"/>
    <w:rsid w:val="00EB74D0"/>
    <w:rsid w:val="00EC4F6E"/>
    <w:rsid w:val="00ED0842"/>
    <w:rsid w:val="00ED551D"/>
    <w:rsid w:val="00EE756E"/>
    <w:rsid w:val="00EF06FF"/>
    <w:rsid w:val="00F03156"/>
    <w:rsid w:val="00F03A3B"/>
    <w:rsid w:val="00F03D0B"/>
    <w:rsid w:val="00F04BF3"/>
    <w:rsid w:val="00F176CE"/>
    <w:rsid w:val="00F234A6"/>
    <w:rsid w:val="00F277B8"/>
    <w:rsid w:val="00F33D82"/>
    <w:rsid w:val="00F350F2"/>
    <w:rsid w:val="00F3576C"/>
    <w:rsid w:val="00F44706"/>
    <w:rsid w:val="00F537B3"/>
    <w:rsid w:val="00F54ADF"/>
    <w:rsid w:val="00F614E7"/>
    <w:rsid w:val="00F6696D"/>
    <w:rsid w:val="00F7537F"/>
    <w:rsid w:val="00F7731D"/>
    <w:rsid w:val="00F8193C"/>
    <w:rsid w:val="00F959BD"/>
    <w:rsid w:val="00FA06C8"/>
    <w:rsid w:val="00FA0D10"/>
    <w:rsid w:val="00FA1938"/>
    <w:rsid w:val="00FA36D5"/>
    <w:rsid w:val="00FB1B03"/>
    <w:rsid w:val="00FD1EAF"/>
    <w:rsid w:val="00FD6CC8"/>
    <w:rsid w:val="00FE4231"/>
    <w:rsid w:val="00FE7434"/>
    <w:rsid w:val="00FE7B13"/>
    <w:rsid w:val="00FF3256"/>
    <w:rsid w:val="00FF5C40"/>
    <w:rsid w:val="00FF7BE0"/>
    <w:rsid w:val="1B11564A"/>
    <w:rsid w:val="5D512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Char">
    <w:name w:val="正文文本缩进 Char"/>
    <w:link w:val="a4"/>
    <w:rPr>
      <w:rFonts w:eastAsia="宋体"/>
      <w:lang w:bidi="ar-SA"/>
    </w:rPr>
  </w:style>
  <w:style w:type="paragraph" w:styleId="a4">
    <w:name w:val="Body Text Indent"/>
    <w:basedOn w:val="a"/>
    <w:link w:val="Char"/>
    <w:pPr>
      <w:spacing w:after="120"/>
      <w:ind w:leftChars="200" w:left="420"/>
    </w:pPr>
    <w:rPr>
      <w:kern w:val="0"/>
      <w:sz w:val="20"/>
      <w:szCs w:val="20"/>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Normal (Web)"/>
    <w:basedOn w:val="a"/>
    <w:pPr>
      <w:widowControl/>
      <w:spacing w:before="100" w:beforeAutospacing="1" w:after="100" w:afterAutospacing="1"/>
      <w:jc w:val="left"/>
    </w:pPr>
    <w:rPr>
      <w:rFonts w:ascii="宋体" w:hAnsi="宋体" w:cs="宋体"/>
      <w:kern w:val="0"/>
      <w:sz w:val="24"/>
    </w:rPr>
  </w:style>
  <w:style w:type="paragraph" w:styleId="a8">
    <w:name w:val="Date"/>
    <w:basedOn w:val="a"/>
    <w:next w:val="a"/>
    <w:pPr>
      <w:ind w:leftChars="2500" w:left="100"/>
    </w:p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pPr>
    <w:rPr>
      <w:rFonts w:ascii="Arial" w:hAnsi="Arial" w:cs="Arial"/>
      <w:kern w:val="0"/>
      <w:szCs w:val="21"/>
    </w:rPr>
  </w:style>
  <w:style w:type="paragraph" w:styleId="a9">
    <w:name w:val="Balloon Text"/>
    <w:basedOn w:val="a"/>
    <w:semiHidden/>
    <w:rPr>
      <w:sz w:val="18"/>
      <w:szCs w:val="18"/>
    </w:rPr>
  </w:style>
  <w:style w:type="table" w:styleId="aa">
    <w:name w:val="Table Grid"/>
    <w:basedOn w:val="a1"/>
    <w:rsid w:val="00E178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
    <w:name w:val="Body Text 3"/>
    <w:basedOn w:val="a"/>
    <w:link w:val="3Char"/>
    <w:rsid w:val="00AF45E3"/>
    <w:pPr>
      <w:spacing w:after="120"/>
    </w:pPr>
    <w:rPr>
      <w:sz w:val="16"/>
      <w:szCs w:val="16"/>
    </w:rPr>
  </w:style>
  <w:style w:type="character" w:customStyle="1" w:styleId="3Char">
    <w:name w:val="正文文本 3 Char"/>
    <w:basedOn w:val="a0"/>
    <w:link w:val="3"/>
    <w:rsid w:val="00AF45E3"/>
    <w:rPr>
      <w:kern w:val="2"/>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Char">
    <w:name w:val="正文文本缩进 Char"/>
    <w:link w:val="a4"/>
    <w:rPr>
      <w:rFonts w:eastAsia="宋体"/>
      <w:lang w:bidi="ar-SA"/>
    </w:rPr>
  </w:style>
  <w:style w:type="paragraph" w:styleId="a4">
    <w:name w:val="Body Text Indent"/>
    <w:basedOn w:val="a"/>
    <w:link w:val="Char"/>
    <w:pPr>
      <w:spacing w:after="120"/>
      <w:ind w:leftChars="200" w:left="420"/>
    </w:pPr>
    <w:rPr>
      <w:kern w:val="0"/>
      <w:sz w:val="20"/>
      <w:szCs w:val="20"/>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Normal (Web)"/>
    <w:basedOn w:val="a"/>
    <w:pPr>
      <w:widowControl/>
      <w:spacing w:before="100" w:beforeAutospacing="1" w:after="100" w:afterAutospacing="1"/>
      <w:jc w:val="left"/>
    </w:pPr>
    <w:rPr>
      <w:rFonts w:ascii="宋体" w:hAnsi="宋体" w:cs="宋体"/>
      <w:kern w:val="0"/>
      <w:sz w:val="24"/>
    </w:rPr>
  </w:style>
  <w:style w:type="paragraph" w:styleId="a8">
    <w:name w:val="Date"/>
    <w:basedOn w:val="a"/>
    <w:next w:val="a"/>
    <w:pPr>
      <w:ind w:leftChars="2500" w:left="100"/>
    </w:p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pPr>
    <w:rPr>
      <w:rFonts w:ascii="Arial" w:hAnsi="Arial" w:cs="Arial"/>
      <w:kern w:val="0"/>
      <w:szCs w:val="21"/>
    </w:rPr>
  </w:style>
  <w:style w:type="paragraph" w:styleId="a9">
    <w:name w:val="Balloon Text"/>
    <w:basedOn w:val="a"/>
    <w:semiHidden/>
    <w:rPr>
      <w:sz w:val="18"/>
      <w:szCs w:val="18"/>
    </w:rPr>
  </w:style>
  <w:style w:type="table" w:styleId="aa">
    <w:name w:val="Table Grid"/>
    <w:basedOn w:val="a1"/>
    <w:rsid w:val="00E178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
    <w:name w:val="Body Text 3"/>
    <w:basedOn w:val="a"/>
    <w:link w:val="3Char"/>
    <w:rsid w:val="00AF45E3"/>
    <w:pPr>
      <w:spacing w:after="120"/>
    </w:pPr>
    <w:rPr>
      <w:sz w:val="16"/>
      <w:szCs w:val="16"/>
    </w:rPr>
  </w:style>
  <w:style w:type="character" w:customStyle="1" w:styleId="3Char">
    <w:name w:val="正文文本 3 Char"/>
    <w:basedOn w:val="a0"/>
    <w:link w:val="3"/>
    <w:rsid w:val="00AF45E3"/>
    <w:rPr>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6483A-3F7C-4840-A0C2-381F07130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100</Words>
  <Characters>570</Characters>
  <Application>Microsoft Office Word</Application>
  <DocSecurity>0</DocSecurity>
  <PresentationFormat/>
  <Lines>4</Lines>
  <Paragraphs>1</Paragraphs>
  <Slides>0</Slides>
  <Notes>0</Notes>
  <HiddenSlides>0</HiddenSlides>
  <MMClips>0</MMClips>
  <ScaleCrop>false</ScaleCrop>
  <Manager/>
  <Company/>
  <LinksUpToDate>false</LinksUpToDate>
  <CharactersWithSpaces>669</CharactersWithSpaces>
  <SharedDoc>false</SharedDoc>
  <HLinks>
    <vt:vector size="12" baseType="variant">
      <vt:variant>
        <vt:i4>969482649</vt:i4>
      </vt:variant>
      <vt:variant>
        <vt:i4>6268</vt:i4>
      </vt:variant>
      <vt:variant>
        <vt:i4>1025</vt:i4>
      </vt:variant>
      <vt:variant>
        <vt:i4>1</vt:i4>
      </vt:variant>
      <vt:variant>
        <vt:lpwstr>logo-口号横版</vt:lpwstr>
      </vt:variant>
      <vt:variant>
        <vt:lpwstr/>
      </vt:variant>
      <vt:variant>
        <vt:i4>969482649</vt:i4>
      </vt:variant>
      <vt:variant>
        <vt:i4>6274</vt:i4>
      </vt:variant>
      <vt:variant>
        <vt:i4>1026</vt:i4>
      </vt:variant>
      <vt:variant>
        <vt:i4>1</vt:i4>
      </vt:variant>
      <vt:variant>
        <vt:lpwstr>logo-口号横版</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录用通知书（实习生版）</dc:title>
  <dc:subject/>
  <dc:creator>Ada</dc:creator>
  <cp:keywords/>
  <dc:description/>
  <cp:lastModifiedBy>张恒军</cp:lastModifiedBy>
  <cp:revision>20</cp:revision>
  <dcterms:created xsi:type="dcterms:W3CDTF">2015-08-30T09:51:00Z</dcterms:created>
  <dcterms:modified xsi:type="dcterms:W3CDTF">2015-09-07T01:59:00Z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