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 文本查看命令（cat/less/more/head/tail）核心用法总结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Linux 开发与运维中，文本查看命令是日志排查、代码阅读、配置修改的基础工具。常用五大文本查看工具：</w:t>
      </w:r>
      <w:r>
        <w:rPr>
          <w:rFonts w:eastAsia="等线" w:ascii="Arial" w:cs="Arial" w:hAnsi="Arial"/>
          <w:b w:val="true"/>
          <w:sz w:val="22"/>
        </w:rPr>
        <w:t>cat、more、less、head、tail</w:t>
      </w:r>
      <w:r>
        <w:rPr>
          <w:rFonts w:eastAsia="等线" w:ascii="Arial" w:cs="Arial" w:hAnsi="Arial"/>
          <w:sz w:val="22"/>
        </w:rPr>
        <w:t xml:space="preserve">。其中 </w:t>
      </w:r>
      <w:r>
        <w:rPr>
          <w:rFonts w:eastAsia="等线" w:ascii="Arial" w:cs="Arial" w:hAnsi="Arial"/>
          <w:b w:val="true"/>
          <w:sz w:val="22"/>
        </w:rPr>
        <w:t>less 功能最强、快捷键最多、面试和实操重点考察</w:t>
      </w:r>
      <w:r>
        <w:rPr>
          <w:rFonts w:eastAsia="等线" w:ascii="Arial" w:cs="Arial" w:hAnsi="Arial"/>
          <w:sz w:val="22"/>
        </w:rPr>
        <w:t>。本文详细梳理各命令语法、场景、示例、优缺点，并重点整理 less 全套实操快捷键，适合嵌入式开发、后端开发、Linux 面试背诵。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一、cat 命令：一次性全部读取文本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核心功能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读取文件全部内容，一次性输出到终端，适合查看</w:t>
      </w:r>
      <w:r>
        <w:rPr>
          <w:rFonts w:eastAsia="等线" w:ascii="Arial" w:cs="Arial" w:hAnsi="Arial"/>
          <w:b w:val="true"/>
          <w:sz w:val="22"/>
        </w:rPr>
        <w:t>小文件</w:t>
      </w:r>
      <w:r>
        <w:rPr>
          <w:rFonts w:eastAsia="等线" w:ascii="Arial" w:cs="Arial" w:hAnsi="Arial"/>
          <w:sz w:val="22"/>
        </w:rPr>
        <w:t>、配置文件、短日志文件。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基础语法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[参数]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常用参数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</w:t>
      </w:r>
      <w:r>
        <w:rPr>
          <w:rFonts w:eastAsia="等线" w:ascii="Arial" w:cs="Arial" w:hAnsi="Arial"/>
          <w:sz w:val="22"/>
        </w:rPr>
        <w:t>：显示所有行号（包含空行）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-b</w:t>
      </w:r>
      <w:r>
        <w:rPr>
          <w:rFonts w:eastAsia="等线" w:ascii="Arial" w:cs="Arial" w:hAnsi="Arial"/>
          <w:sz w:val="22"/>
        </w:rPr>
        <w:t>：只显示非空行的行号（更常用）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-A</w:t>
      </w:r>
      <w:r>
        <w:rPr>
          <w:rFonts w:eastAsia="等线" w:ascii="Arial" w:cs="Arial" w:hAnsi="Arial"/>
          <w:sz w:val="22"/>
        </w:rPr>
        <w:t>：显示隐藏字符（空格、换行符、结束符）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 实战示例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test.txt</w:t>
              <w:br/>
              <w:t>cat -n test.txt</w:t>
              <w:br/>
              <w:t>cat -b test.txt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优缺点与适用场景</w:t>
      </w:r>
      <w:bookmarkEnd w:id="5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优点：简单高效、快速查看完整小文件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  <w:r>
        <w:rPr>
          <w:rFonts w:eastAsia="等线" w:ascii="Arial" w:cs="Arial" w:hAnsi="Arial"/>
          <w:b w:val="true"/>
          <w:sz w:val="22"/>
        </w:rPr>
        <w:t>大文件直接刷屏、无法分页、无法上下滚动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适用：配置文件、脚本、小型文本文件查看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二、more 命令：基础分页查看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核心功能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分页查看大文件，解决 cat 刷屏问题，仅支持向下翻阅，不支持回看。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基础语法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more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基础操作</w:t>
      </w:r>
      <w:bookmarkEnd w:id="9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空格：向下翻一整页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回车：向下翻一行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q：退出查看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4. 优缺点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优点：支持分页，不会瞬间刷屏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缺点：</w:t>
      </w:r>
      <w:r>
        <w:rPr>
          <w:rFonts w:eastAsia="等线" w:ascii="Arial" w:cs="Arial" w:hAnsi="Arial"/>
          <w:b w:val="true"/>
          <w:sz w:val="22"/>
        </w:rPr>
        <w:t>不支持向上翻页、不支持搜索、功能简陋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现状：开发中基本被 less 替代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三、less 命令：最强文本查看器（重点掌握）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less 是企业开发、日志排查首选命令</w:t>
      </w:r>
      <w:r>
        <w:rPr>
          <w:rFonts w:eastAsia="等线" w:ascii="Arial" w:cs="Arial" w:hAnsi="Arial"/>
          <w:sz w:val="22"/>
        </w:rPr>
        <w:t>，兼容 more、cat 所有功能，支持上下滚动、搜索、跳转、标记、实时刷新，功能最全。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核心优势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支持上下翻页、上下行滚动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支持精准关键词搜索、高亮匹配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支持行跳转、文件标记、快速定位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打开大文件速度极快（预加载机制）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基础语法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less 文件名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重点：less 全套高频快捷键（必背）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（1）翻页 / 滚动操作</w:t>
      </w:r>
      <w:bookmarkEnd w:id="15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空格</w:t>
      </w:r>
      <w:r>
        <w:rPr>
          <w:rFonts w:eastAsia="等线" w:ascii="Arial" w:cs="Arial" w:hAnsi="Arial"/>
          <w:sz w:val="22"/>
        </w:rPr>
        <w:t>：向下翻一页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</w:t>
      </w:r>
      <w:r>
        <w:rPr>
          <w:rFonts w:eastAsia="等线" w:ascii="Arial" w:cs="Arial" w:hAnsi="Arial"/>
          <w:sz w:val="22"/>
        </w:rPr>
        <w:t>：向上翻一页（more 不支持）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回车</w:t>
      </w:r>
      <w:r>
        <w:rPr>
          <w:rFonts w:eastAsia="等线" w:ascii="Arial" w:cs="Arial" w:hAnsi="Arial"/>
          <w:sz w:val="22"/>
        </w:rPr>
        <w:t>：向下滚动一行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</w:t>
      </w:r>
      <w:r>
        <w:rPr>
          <w:rFonts w:eastAsia="等线" w:ascii="Arial" w:cs="Arial" w:hAnsi="Arial"/>
          <w:sz w:val="22"/>
        </w:rPr>
        <w:t>：向上滚动一行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pgup / pgdn</w:t>
      </w:r>
      <w:r>
        <w:rPr>
          <w:rFonts w:eastAsia="等线" w:ascii="Arial" w:cs="Arial" w:hAnsi="Arial"/>
          <w:sz w:val="22"/>
        </w:rPr>
        <w:t>：上下翻页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（2）快速跳转（定位神器）</w:t>
      </w:r>
      <w:bookmarkEnd w:id="16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</w:t>
      </w:r>
      <w:r>
        <w:rPr>
          <w:rFonts w:eastAsia="等线" w:ascii="Arial" w:cs="Arial" w:hAnsi="Arial"/>
          <w:sz w:val="22"/>
        </w:rPr>
        <w:t>：跳转到文件第一行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</w:t>
      </w:r>
      <w:r>
        <w:rPr>
          <w:rFonts w:eastAsia="等线" w:ascii="Arial" w:cs="Arial" w:hAnsi="Arial"/>
          <w:sz w:val="22"/>
        </w:rPr>
        <w:t>：跳转到文件最后一行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数字+g</w:t>
      </w:r>
      <w:r>
        <w:rPr>
          <w:rFonts w:eastAsia="等线" w:ascii="Arial" w:cs="Arial" w:hAnsi="Arial"/>
          <w:sz w:val="22"/>
        </w:rPr>
        <w:t>：跳转到指定行，例：100g 跳转到第100行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（3）关键词搜索（日志排查核心）</w:t>
      </w:r>
      <w:bookmarkEnd w:id="17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/关键词</w:t>
      </w:r>
      <w:r>
        <w:rPr>
          <w:rFonts w:eastAsia="等线" w:ascii="Arial" w:cs="Arial" w:hAnsi="Arial"/>
          <w:sz w:val="22"/>
        </w:rPr>
        <w:t>：向下搜索匹配内容（例：/error）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?关键词</w:t>
      </w:r>
      <w:r>
        <w:rPr>
          <w:rFonts w:eastAsia="等线" w:ascii="Arial" w:cs="Arial" w:hAnsi="Arial"/>
          <w:sz w:val="22"/>
        </w:rPr>
        <w:t>：向上搜索匹配内容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>：跳到下一个匹配结果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</w:t>
      </w:r>
      <w:r>
        <w:rPr>
          <w:rFonts w:eastAsia="等线" w:ascii="Arial" w:cs="Arial" w:hAnsi="Arial"/>
          <w:sz w:val="22"/>
        </w:rPr>
        <w:t>：跳到上一个匹配结果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（4）显示辅助信息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=</w:t>
      </w:r>
      <w:r>
        <w:rPr>
          <w:rFonts w:eastAsia="等线" w:ascii="Arial" w:cs="Arial" w:hAnsi="Arial"/>
          <w:sz w:val="22"/>
        </w:rPr>
        <w:t>：显示当前文件名称、当前行数、总行数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</w:t>
      </w:r>
      <w:r>
        <w:rPr>
          <w:rFonts w:eastAsia="等线" w:ascii="Arial" w:cs="Arial" w:hAnsi="Arial"/>
          <w:sz w:val="22"/>
        </w:rPr>
        <w:t>：开启永久行号显示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（5）退出与刷新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</w:t>
      </w:r>
      <w:r>
        <w:rPr>
          <w:rFonts w:eastAsia="等线" w:ascii="Arial" w:cs="Arial" w:hAnsi="Arial"/>
          <w:sz w:val="22"/>
        </w:rPr>
        <w:t>：退出 less 查看模式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</w:t>
      </w:r>
      <w:r>
        <w:rPr>
          <w:rFonts w:eastAsia="等线" w:ascii="Arial" w:cs="Arial" w:hAnsi="Arial"/>
          <w:sz w:val="22"/>
        </w:rPr>
        <w:t>：实时刷新文件（类似 tail 动态查看）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实战场景</w:t>
      </w:r>
      <w:bookmarkEnd w:id="2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查看超大日志文件，上下翻阅排查报错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全局搜索代码、日志中的 error、warning、timeout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精准跳转到指定行阅读代码、配置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四、head 命令：查看文件头部内容</w:t>
      </w:r>
      <w:bookmarkEnd w:id="2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 核心功能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默认查看文件前10行内容，适合快速预览文件开头、配置头部信息。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2. 常用参数</w:t>
      </w:r>
      <w:bookmarkEnd w:id="2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 行数</w:t>
      </w:r>
      <w:r>
        <w:rPr>
          <w:rFonts w:eastAsia="等线" w:ascii="Arial" w:cs="Arial" w:hAnsi="Arial"/>
          <w:sz w:val="22"/>
        </w:rPr>
        <w:t>：自定义查看前N行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3. 示例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head test.txt</w:t>
              <w:br/>
              <w:t>head -n 20 test.txt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五、tail 命令：查看文件尾部内容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1. 核心功能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默认查看文件最后10行，是</w:t>
      </w:r>
      <w:r>
        <w:rPr>
          <w:rFonts w:eastAsia="等线" w:ascii="Arial" w:cs="Arial" w:hAnsi="Arial"/>
          <w:b w:val="true"/>
          <w:sz w:val="22"/>
        </w:rPr>
        <w:t>实时排查运行日志</w:t>
      </w:r>
      <w:r>
        <w:rPr>
          <w:rFonts w:eastAsia="等线" w:ascii="Arial" w:cs="Arial" w:hAnsi="Arial"/>
          <w:sz w:val="22"/>
        </w:rPr>
        <w:t>的核心命令。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 常用参数</w:t>
      </w:r>
      <w:bookmarkEnd w:id="2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-n 行数</w:t>
      </w:r>
      <w:r>
        <w:rPr>
          <w:rFonts w:eastAsia="等线" w:ascii="Arial" w:cs="Arial" w:hAnsi="Arial"/>
          <w:sz w:val="22"/>
        </w:rPr>
        <w:t>：查看末尾指定行数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-f</w:t>
      </w:r>
      <w:r>
        <w:rPr>
          <w:rFonts w:eastAsia="等线" w:ascii="Arial" w:cs="Arial" w:hAnsi="Arial"/>
          <w:sz w:val="22"/>
        </w:rPr>
        <w:t>：实时监听文件新增内容（动态刷新日志）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 实战示例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tail log.txt</w:t>
              <w:br/>
              <w:t>tail -n 50 log.txt</w:t>
              <w:br/>
              <w:t>tail -f</w:t>
            </w:r>
            <w:r>
              <w:rPr>
                <w:rFonts w:eastAsia="Consolas" w:ascii="Consolas" w:cs="Consolas" w:hAnsi="Consolas"/>
                <w:sz w:val="22"/>
              </w:rPr>
              <w:t xml:space="preserve"> log.txt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4. 开发高频组合（日志排查必用）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实时监控日志并过滤报错</w:t>
              <w:br/>
              <w:t>tail</w:t>
            </w:r>
            <w:r>
              <w:rPr>
                <w:rFonts w:eastAsia="Consolas" w:ascii="Consolas" w:cs="Consolas" w:hAnsi="Consolas"/>
                <w:sz w:val="22"/>
              </w:rPr>
              <w:t xml:space="preserve"> -f app.log | grep error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六、五大命令选型总结（开发规范）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小文件、配置文件快速查看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一次性输出，大文件刷屏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简单分页查看（基本淘汰）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只能下翻，无搜索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less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大文件、代码阅读、日志排查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功能最全、支持上下翻+搜索，首选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head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预览文件头部、配置开头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只看前N行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tail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实时查看运行日志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动态监听文件新增内容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七、开发注意事项</w:t>
      </w:r>
      <w:bookmarkEnd w:id="31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禁止使用 cat 打开超大日志文件，会瞬间刷屏、占用CPU、卡顿终端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企业开发统一规范：</w:t>
      </w:r>
      <w:r>
        <w:rPr>
          <w:rFonts w:eastAsia="等线" w:ascii="Arial" w:cs="Arial" w:hAnsi="Arial"/>
          <w:b w:val="true"/>
          <w:sz w:val="22"/>
        </w:rPr>
        <w:t>所有大文件阅读优先使用 less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搜索关键词区分大小写，如需忽略大小写可加参数 -i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tail -f 适合实时调试程序运行日志，是嵌入式、后端调试高频命令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less 打开文件后不会一次性加载全部内容，打开速度远快于 cat，适合 GB 级大文件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more 功能残缺，实际开发中完全可以不用掌握，只需熟悉 less 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682">
    <w:lvl>
      <w:numFmt w:val="bullet"/>
      <w:suff w:val="tab"/>
      <w:lvlText w:val="•"/>
      <w:rPr>
        <w:color w:val="3370ff"/>
      </w:rPr>
    </w:lvl>
  </w:abstractNum>
  <w:abstractNum w:abstractNumId="87683">
    <w:lvl>
      <w:numFmt w:val="bullet"/>
      <w:suff w:val="tab"/>
      <w:lvlText w:val="•"/>
      <w:rPr>
        <w:color w:val="3370ff"/>
      </w:rPr>
    </w:lvl>
  </w:abstractNum>
  <w:abstractNum w:abstractNumId="87684">
    <w:lvl>
      <w:numFmt w:val="bullet"/>
      <w:suff w:val="tab"/>
      <w:lvlText w:val="•"/>
      <w:rPr>
        <w:color w:val="3370ff"/>
      </w:rPr>
    </w:lvl>
  </w:abstractNum>
  <w:abstractNum w:abstractNumId="87685">
    <w:lvl>
      <w:numFmt w:val="bullet"/>
      <w:suff w:val="tab"/>
      <w:lvlText w:val="•"/>
      <w:rPr>
        <w:color w:val="3370ff"/>
      </w:rPr>
    </w:lvl>
  </w:abstractNum>
  <w:abstractNum w:abstractNumId="87686">
    <w:lvl>
      <w:numFmt w:val="bullet"/>
      <w:suff w:val="tab"/>
      <w:lvlText w:val="•"/>
      <w:rPr>
        <w:color w:val="3370ff"/>
      </w:rPr>
    </w:lvl>
  </w:abstractNum>
  <w:abstractNum w:abstractNumId="87687">
    <w:lvl>
      <w:numFmt w:val="bullet"/>
      <w:suff w:val="tab"/>
      <w:lvlText w:val="•"/>
      <w:rPr>
        <w:color w:val="3370ff"/>
      </w:rPr>
    </w:lvl>
  </w:abstractNum>
  <w:abstractNum w:abstractNumId="87688">
    <w:lvl>
      <w:numFmt w:val="bullet"/>
      <w:suff w:val="tab"/>
      <w:lvlText w:val="•"/>
      <w:rPr>
        <w:color w:val="3370ff"/>
      </w:rPr>
    </w:lvl>
  </w:abstractNum>
  <w:abstractNum w:abstractNumId="87689">
    <w:lvl>
      <w:numFmt w:val="bullet"/>
      <w:suff w:val="tab"/>
      <w:lvlText w:val="•"/>
      <w:rPr>
        <w:color w:val="3370ff"/>
      </w:rPr>
    </w:lvl>
  </w:abstractNum>
  <w:abstractNum w:abstractNumId="87690">
    <w:lvl>
      <w:numFmt w:val="bullet"/>
      <w:suff w:val="tab"/>
      <w:lvlText w:val="•"/>
      <w:rPr>
        <w:color w:val="3370ff"/>
      </w:rPr>
    </w:lvl>
  </w:abstractNum>
  <w:abstractNum w:abstractNumId="87691">
    <w:lvl>
      <w:numFmt w:val="bullet"/>
      <w:suff w:val="tab"/>
      <w:lvlText w:val="•"/>
      <w:rPr>
        <w:color w:val="3370ff"/>
      </w:rPr>
    </w:lvl>
  </w:abstractNum>
  <w:abstractNum w:abstractNumId="87692">
    <w:lvl>
      <w:numFmt w:val="bullet"/>
      <w:suff w:val="tab"/>
      <w:lvlText w:val="•"/>
      <w:rPr>
        <w:color w:val="3370ff"/>
      </w:rPr>
    </w:lvl>
  </w:abstractNum>
  <w:abstractNum w:abstractNumId="87693">
    <w:lvl>
      <w:numFmt w:val="bullet"/>
      <w:suff w:val="tab"/>
      <w:lvlText w:val="•"/>
      <w:rPr>
        <w:color w:val="3370ff"/>
      </w:rPr>
    </w:lvl>
  </w:abstractNum>
  <w:abstractNum w:abstractNumId="87694">
    <w:lvl>
      <w:numFmt w:val="bullet"/>
      <w:suff w:val="tab"/>
      <w:lvlText w:val="•"/>
      <w:rPr>
        <w:color w:val="3370ff"/>
      </w:rPr>
    </w:lvl>
  </w:abstractNum>
  <w:abstractNum w:abstractNumId="87695">
    <w:lvl>
      <w:numFmt w:val="bullet"/>
      <w:suff w:val="tab"/>
      <w:lvlText w:val="•"/>
      <w:rPr>
        <w:color w:val="3370ff"/>
      </w:rPr>
    </w:lvl>
  </w:abstractNum>
  <w:abstractNum w:abstractNumId="87696">
    <w:lvl>
      <w:numFmt w:val="bullet"/>
      <w:suff w:val="tab"/>
      <w:lvlText w:val="•"/>
      <w:rPr>
        <w:color w:val="3370ff"/>
      </w:rPr>
    </w:lvl>
  </w:abstractNum>
  <w:abstractNum w:abstractNumId="87697">
    <w:lvl>
      <w:numFmt w:val="bullet"/>
      <w:suff w:val="tab"/>
      <w:lvlText w:val="•"/>
      <w:rPr>
        <w:color w:val="3370ff"/>
      </w:rPr>
    </w:lvl>
  </w:abstractNum>
  <w:abstractNum w:abstractNumId="87698">
    <w:lvl>
      <w:numFmt w:val="bullet"/>
      <w:suff w:val="tab"/>
      <w:lvlText w:val="•"/>
      <w:rPr>
        <w:color w:val="3370ff"/>
      </w:rPr>
    </w:lvl>
  </w:abstractNum>
  <w:abstractNum w:abstractNumId="87699">
    <w:lvl>
      <w:numFmt w:val="bullet"/>
      <w:suff w:val="tab"/>
      <w:lvlText w:val="•"/>
      <w:rPr>
        <w:color w:val="3370ff"/>
      </w:rPr>
    </w:lvl>
  </w:abstractNum>
  <w:abstractNum w:abstractNumId="87700">
    <w:lvl>
      <w:numFmt w:val="bullet"/>
      <w:suff w:val="tab"/>
      <w:lvlText w:val="•"/>
      <w:rPr>
        <w:color w:val="3370ff"/>
      </w:rPr>
    </w:lvl>
  </w:abstractNum>
  <w:abstractNum w:abstractNumId="87701">
    <w:lvl>
      <w:numFmt w:val="bullet"/>
      <w:suff w:val="tab"/>
      <w:lvlText w:val="•"/>
      <w:rPr>
        <w:color w:val="3370ff"/>
      </w:rPr>
    </w:lvl>
  </w:abstractNum>
  <w:abstractNum w:abstractNumId="87702">
    <w:lvl>
      <w:numFmt w:val="bullet"/>
      <w:suff w:val="tab"/>
      <w:lvlText w:val="•"/>
      <w:rPr>
        <w:color w:val="3370ff"/>
      </w:rPr>
    </w:lvl>
  </w:abstractNum>
  <w:abstractNum w:abstractNumId="87703">
    <w:lvl>
      <w:numFmt w:val="bullet"/>
      <w:suff w:val="tab"/>
      <w:lvlText w:val="•"/>
      <w:rPr>
        <w:color w:val="3370ff"/>
      </w:rPr>
    </w:lvl>
  </w:abstractNum>
  <w:abstractNum w:abstractNumId="87704">
    <w:lvl>
      <w:numFmt w:val="bullet"/>
      <w:suff w:val="tab"/>
      <w:lvlText w:val="•"/>
      <w:rPr>
        <w:color w:val="3370ff"/>
      </w:rPr>
    </w:lvl>
  </w:abstractNum>
  <w:abstractNum w:abstractNumId="87705">
    <w:lvl>
      <w:numFmt w:val="bullet"/>
      <w:suff w:val="tab"/>
      <w:lvlText w:val="•"/>
      <w:rPr>
        <w:color w:val="3370ff"/>
      </w:rPr>
    </w:lvl>
  </w:abstractNum>
  <w:abstractNum w:abstractNumId="87706">
    <w:lvl>
      <w:numFmt w:val="bullet"/>
      <w:suff w:val="tab"/>
      <w:lvlText w:val="•"/>
      <w:rPr>
        <w:color w:val="3370ff"/>
      </w:rPr>
    </w:lvl>
  </w:abstractNum>
  <w:abstractNum w:abstractNumId="87707">
    <w:lvl>
      <w:numFmt w:val="bullet"/>
      <w:suff w:val="tab"/>
      <w:lvlText w:val="•"/>
      <w:rPr>
        <w:color w:val="3370ff"/>
      </w:rPr>
    </w:lvl>
  </w:abstractNum>
  <w:abstractNum w:abstractNumId="87708">
    <w:lvl>
      <w:numFmt w:val="bullet"/>
      <w:suff w:val="tab"/>
      <w:lvlText w:val="•"/>
      <w:rPr>
        <w:color w:val="3370ff"/>
      </w:rPr>
    </w:lvl>
  </w:abstractNum>
  <w:abstractNum w:abstractNumId="87709">
    <w:lvl>
      <w:numFmt w:val="bullet"/>
      <w:suff w:val="tab"/>
      <w:lvlText w:val="•"/>
      <w:rPr>
        <w:color w:val="3370ff"/>
      </w:rPr>
    </w:lvl>
  </w:abstractNum>
  <w:abstractNum w:abstractNumId="87710">
    <w:lvl>
      <w:numFmt w:val="bullet"/>
      <w:suff w:val="tab"/>
      <w:lvlText w:val="•"/>
      <w:rPr>
        <w:color w:val="3370ff"/>
      </w:rPr>
    </w:lvl>
  </w:abstractNum>
  <w:abstractNum w:abstractNumId="87711">
    <w:lvl>
      <w:numFmt w:val="bullet"/>
      <w:suff w:val="tab"/>
      <w:lvlText w:val="•"/>
      <w:rPr>
        <w:color w:val="3370ff"/>
      </w:rPr>
    </w:lvl>
  </w:abstractNum>
  <w:abstractNum w:abstractNumId="87712">
    <w:lvl>
      <w:numFmt w:val="bullet"/>
      <w:suff w:val="tab"/>
      <w:lvlText w:val="•"/>
      <w:rPr>
        <w:color w:val="3370ff"/>
      </w:rPr>
    </w:lvl>
  </w:abstractNum>
  <w:abstractNum w:abstractNumId="87713">
    <w:lvl>
      <w:numFmt w:val="bullet"/>
      <w:suff w:val="tab"/>
      <w:lvlText w:val="•"/>
      <w:rPr>
        <w:color w:val="3370ff"/>
      </w:rPr>
    </w:lvl>
  </w:abstractNum>
  <w:abstractNum w:abstractNumId="87714">
    <w:lvl>
      <w:numFmt w:val="bullet"/>
      <w:suff w:val="tab"/>
      <w:lvlText w:val="•"/>
      <w:rPr>
        <w:color w:val="3370ff"/>
      </w:rPr>
    </w:lvl>
  </w:abstractNum>
  <w:abstractNum w:abstractNumId="87715">
    <w:lvl>
      <w:numFmt w:val="bullet"/>
      <w:suff w:val="tab"/>
      <w:lvlText w:val="•"/>
      <w:rPr>
        <w:color w:val="3370ff"/>
      </w:rPr>
    </w:lvl>
  </w:abstractNum>
  <w:abstractNum w:abstractNumId="87716">
    <w:lvl>
      <w:numFmt w:val="bullet"/>
      <w:suff w:val="tab"/>
      <w:lvlText w:val="•"/>
      <w:rPr>
        <w:color w:val="3370ff"/>
      </w:rPr>
    </w:lvl>
  </w:abstractNum>
  <w:abstractNum w:abstractNumId="87717">
    <w:lvl>
      <w:numFmt w:val="bullet"/>
      <w:suff w:val="tab"/>
      <w:lvlText w:val="•"/>
      <w:rPr>
        <w:color w:val="3370ff"/>
      </w:rPr>
    </w:lvl>
  </w:abstractNum>
  <w:abstractNum w:abstractNumId="87718">
    <w:lvl>
      <w:numFmt w:val="bullet"/>
      <w:suff w:val="tab"/>
      <w:lvlText w:val="•"/>
      <w:rPr>
        <w:color w:val="3370ff"/>
      </w:rPr>
    </w:lvl>
  </w:abstractNum>
  <w:abstractNum w:abstractNumId="87719">
    <w:lvl>
      <w:numFmt w:val="bullet"/>
      <w:suff w:val="tab"/>
      <w:lvlText w:val="•"/>
      <w:rPr>
        <w:color w:val="3370ff"/>
      </w:rPr>
    </w:lvl>
  </w:abstractNum>
  <w:abstractNum w:abstractNumId="87720">
    <w:lvl>
      <w:numFmt w:val="bullet"/>
      <w:suff w:val="tab"/>
      <w:lvlText w:val="•"/>
      <w:rPr>
        <w:color w:val="3370ff"/>
      </w:rPr>
    </w:lvl>
  </w:abstractNum>
  <w:abstractNum w:abstractNumId="87721">
    <w:lvl>
      <w:numFmt w:val="bullet"/>
      <w:suff w:val="tab"/>
      <w:lvlText w:val="•"/>
      <w:rPr>
        <w:color w:val="3370ff"/>
      </w:rPr>
    </w:lvl>
  </w:abstractNum>
  <w:abstractNum w:abstractNumId="87722">
    <w:lvl>
      <w:numFmt w:val="bullet"/>
      <w:suff w:val="tab"/>
      <w:lvlText w:val="•"/>
      <w:rPr>
        <w:color w:val="3370ff"/>
      </w:rPr>
    </w:lvl>
  </w:abstractNum>
  <w:abstractNum w:abstractNumId="87723">
    <w:lvl>
      <w:numFmt w:val="bullet"/>
      <w:suff w:val="tab"/>
      <w:lvlText w:val="•"/>
      <w:rPr>
        <w:color w:val="3370ff"/>
      </w:rPr>
    </w:lvl>
  </w:abstractNum>
  <w:abstractNum w:abstractNumId="87724">
    <w:lvl>
      <w:numFmt w:val="bullet"/>
      <w:suff w:val="tab"/>
      <w:lvlText w:val="•"/>
      <w:rPr>
        <w:color w:val="3370ff"/>
      </w:rPr>
    </w:lvl>
  </w:abstractNum>
  <w:abstractNum w:abstractNumId="87725">
    <w:lvl>
      <w:numFmt w:val="bullet"/>
      <w:suff w:val="tab"/>
      <w:lvlText w:val="•"/>
      <w:rPr>
        <w:color w:val="3370ff"/>
      </w:rPr>
    </w:lvl>
  </w:abstractNum>
  <w:num w:numId="1">
    <w:abstractNumId w:val="87682"/>
  </w:num>
  <w:num w:numId="2">
    <w:abstractNumId w:val="87683"/>
  </w:num>
  <w:num w:numId="3">
    <w:abstractNumId w:val="87684"/>
  </w:num>
  <w:num w:numId="4">
    <w:abstractNumId w:val="87685"/>
  </w:num>
  <w:num w:numId="5">
    <w:abstractNumId w:val="87686"/>
  </w:num>
  <w:num w:numId="6">
    <w:abstractNumId w:val="87687"/>
  </w:num>
  <w:num w:numId="7">
    <w:abstractNumId w:val="87688"/>
  </w:num>
  <w:num w:numId="8">
    <w:abstractNumId w:val="87689"/>
  </w:num>
  <w:num w:numId="9">
    <w:abstractNumId w:val="87690"/>
  </w:num>
  <w:num w:numId="10">
    <w:abstractNumId w:val="87691"/>
  </w:num>
  <w:num w:numId="11">
    <w:abstractNumId w:val="87692"/>
  </w:num>
  <w:num w:numId="12">
    <w:abstractNumId w:val="87693"/>
  </w:num>
  <w:num w:numId="13">
    <w:abstractNumId w:val="87694"/>
  </w:num>
  <w:num w:numId="14">
    <w:abstractNumId w:val="87695"/>
  </w:num>
  <w:num w:numId="15">
    <w:abstractNumId w:val="87696"/>
  </w:num>
  <w:num w:numId="16">
    <w:abstractNumId w:val="87697"/>
  </w:num>
  <w:num w:numId="17">
    <w:abstractNumId w:val="87698"/>
  </w:num>
  <w:num w:numId="18">
    <w:abstractNumId w:val="87699"/>
  </w:num>
  <w:num w:numId="19">
    <w:abstractNumId w:val="87700"/>
  </w:num>
  <w:num w:numId="20">
    <w:abstractNumId w:val="87701"/>
  </w:num>
  <w:num w:numId="21">
    <w:abstractNumId w:val="87702"/>
  </w:num>
  <w:num w:numId="22">
    <w:abstractNumId w:val="87703"/>
  </w:num>
  <w:num w:numId="23">
    <w:abstractNumId w:val="87704"/>
  </w:num>
  <w:num w:numId="24">
    <w:abstractNumId w:val="87705"/>
  </w:num>
  <w:num w:numId="25">
    <w:abstractNumId w:val="87706"/>
  </w:num>
  <w:num w:numId="26">
    <w:abstractNumId w:val="87707"/>
  </w:num>
  <w:num w:numId="27">
    <w:abstractNumId w:val="87708"/>
  </w:num>
  <w:num w:numId="28">
    <w:abstractNumId w:val="87709"/>
  </w:num>
  <w:num w:numId="29">
    <w:abstractNumId w:val="87710"/>
  </w:num>
  <w:num w:numId="30">
    <w:abstractNumId w:val="87711"/>
  </w:num>
  <w:num w:numId="31">
    <w:abstractNumId w:val="87712"/>
  </w:num>
  <w:num w:numId="32">
    <w:abstractNumId w:val="87713"/>
  </w:num>
  <w:num w:numId="33">
    <w:abstractNumId w:val="87714"/>
  </w:num>
  <w:num w:numId="34">
    <w:abstractNumId w:val="87715"/>
  </w:num>
  <w:num w:numId="35">
    <w:abstractNumId w:val="87716"/>
  </w:num>
  <w:num w:numId="36">
    <w:abstractNumId w:val="87717"/>
  </w:num>
  <w:num w:numId="37">
    <w:abstractNumId w:val="87718"/>
  </w:num>
  <w:num w:numId="38">
    <w:abstractNumId w:val="87719"/>
  </w:num>
  <w:num w:numId="39">
    <w:abstractNumId w:val="87720"/>
  </w:num>
  <w:num w:numId="40">
    <w:abstractNumId w:val="87721"/>
  </w:num>
  <w:num w:numId="41">
    <w:abstractNumId w:val="87722"/>
  </w:num>
  <w:num w:numId="42">
    <w:abstractNumId w:val="87723"/>
  </w:num>
  <w:num w:numId="43">
    <w:abstractNumId w:val="87724"/>
  </w:num>
  <w:num w:numId="44">
    <w:abstractNumId w:val="877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2026-09-01T11:14:05Z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{"Label":"1","ContentProducer":"001191110102MACQD9K64010000","ProduceID":"7680523536997960928","ReservedCode1":"","ContentPropagator":"","PropagateID":"","ReservedCode2":""}</vt:lpwstr>
  </property>
</Properties>
</file>