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50736">
      <w:pPr>
        <w:pStyle w:val="4"/>
        <w:bidi w:val="0"/>
        <w:rPr>
          <w:rFonts w:hint="eastAsia"/>
        </w:rPr>
      </w:pPr>
      <w:r>
        <w:rPr>
          <w:rFonts w:hint="eastAsia"/>
        </w:rPr>
        <w:t>一、枚举类型 enum</w:t>
      </w:r>
    </w:p>
    <w:p w14:paraId="7282E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1. 定义与本质</w:t>
      </w:r>
    </w:p>
    <w:p w14:paraId="46FFB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enum</w:t>
      </w: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枚举：把一组</w:t>
      </w:r>
      <w:r>
        <w:rPr>
          <w:rStyle w:val="9"/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有固定取值、互斥的常量</w:t>
      </w: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打包成自定义类型，本质是整型常量集合，编译器默认自动分配连续整数。</w:t>
      </w:r>
    </w:p>
    <w:p w14:paraId="1791BC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2. 存在意义</w:t>
      </w:r>
    </w:p>
    <w:p w14:paraId="6D2613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替代魔法数字（0/1/2/3），代码可读性大幅提升；</w:t>
      </w:r>
    </w:p>
    <w:p w14:paraId="5AC7E8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限制变量取值范围，防止赋值非法数字，减少 BUG；</w:t>
      </w:r>
    </w:p>
    <w:p w14:paraId="673583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统一整车状态、故障码、CAN 报文 ID、档位、模式等固定业务值；</w:t>
      </w:r>
    </w:p>
    <w:p w14:paraId="65E1B3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便于后期统一维护，只改枚举一处，全局生效。</w:t>
      </w:r>
    </w:p>
    <w:p w14:paraId="545D16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-360" w:leftChars="0" w:right="0" w:rightChars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</w:p>
    <w:p w14:paraId="26CC4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3. 基础语法</w:t>
      </w:r>
    </w:p>
    <w:p w14:paraId="1D7270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enum 枚举名 {</w:t>
      </w:r>
    </w:p>
    <w:p w14:paraId="6F4B57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常量1,</w:t>
      </w:r>
    </w:p>
    <w:p w14:paraId="539E4B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常量2,</w:t>
      </w:r>
    </w:p>
    <w:p w14:paraId="0A5151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常量3};</w:t>
      </w:r>
    </w:p>
    <w:p w14:paraId="36844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默认：第一个常量 = 0，依次 + 1；也可手动指定数值。</w:t>
      </w:r>
    </w:p>
    <w:p w14:paraId="3055D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7086B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4. 示例 1：车载车辆档位（基础用法）</w:t>
      </w:r>
    </w:p>
    <w:p w14:paraId="444E3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49D5D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1C43C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</w:t>
      </w:r>
    </w:p>
    <w:p w14:paraId="261A8A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// 定义车辆档位枚举enum Gear {</w:t>
      </w:r>
    </w:p>
    <w:p w14:paraId="310043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P,  // 驻车 0</w:t>
      </w:r>
    </w:p>
    <w:p w14:paraId="5BF5F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R,  // 倒挡 1</w:t>
      </w:r>
    </w:p>
    <w:p w14:paraId="53CBAF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N,  // 空挡 2</w:t>
      </w:r>
    </w:p>
    <w:p w14:paraId="31A37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D   // 前进挡 3};</w:t>
      </w:r>
    </w:p>
    <w:p w14:paraId="61D4E6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int main(void){</w:t>
      </w:r>
    </w:p>
    <w:p w14:paraId="3EA7E6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enum Gear carGear = D;</w:t>
      </w:r>
    </w:p>
    <w:p w14:paraId="2D70A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switch(carGear)</w:t>
      </w:r>
    </w:p>
    <w:p w14:paraId="5F3E7F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{</w:t>
      </w:r>
    </w:p>
    <w:p w14:paraId="0D4F60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case P: printf("当前档位：驻车挡P\n"); break;</w:t>
      </w:r>
    </w:p>
    <w:p w14:paraId="48BD47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case R: printf("当前档位：倒挡R\n"); break;</w:t>
      </w:r>
    </w:p>
    <w:p w14:paraId="0943E6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case N: printf("当前档位：空挡N\n"); break;</w:t>
      </w:r>
    </w:p>
    <w:p w14:paraId="036CB8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case D: printf("当前档位：前进挡D\n"); break;</w:t>
      </w:r>
    </w:p>
    <w:p w14:paraId="24300F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default: printf("档位异常！\n");</w:t>
      </w:r>
    </w:p>
    <w:p w14:paraId="1D7AF1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}</w:t>
      </w:r>
    </w:p>
    <w:p w14:paraId="01A02F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return 0;</w:t>
      </w:r>
    </w:p>
    <w:p w14:paraId="78A6C6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</w:t>
      </w:r>
    </w:p>
    <w:p w14:paraId="64865D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</w:p>
    <w:p w14:paraId="2A3D5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输出：</w:t>
      </w:r>
    </w:p>
    <w:p w14:paraId="69E3DF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当前档位：前进挡D</w:t>
      </w:r>
    </w:p>
    <w:p w14:paraId="2AE693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</w:p>
    <w:p w14:paraId="28F0C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5. 示例 2：手动指定值 —— 车载故障码（工程常用）</w:t>
      </w:r>
    </w:p>
    <w:p w14:paraId="206DBF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</w:t>
      </w: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  <w:lang w:val="en-US" w:eastAsia="zh-CN"/>
        </w:rPr>
        <w:t xml:space="preserve"> </w:t>
      </w:r>
    </w:p>
    <w:p w14:paraId="6C02C6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// 整车故障枚举，自定义故障编号typedef enum {</w:t>
      </w:r>
    </w:p>
    <w:p w14:paraId="212000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NO_ERR       = 0,    // 无故障</w:t>
      </w:r>
    </w:p>
    <w:p w14:paraId="091310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SPEED_ERR    = 0x01, // 车速传感器故障</w:t>
      </w:r>
    </w:p>
    <w:p w14:paraId="49930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BATT_ERR     = 0x02, // 电池电压故障</w:t>
      </w:r>
    </w:p>
    <w:p w14:paraId="1E4B2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CAN_OFFLINE  = 0x04  // CAN总线离线</w:t>
      </w:r>
    </w:p>
    <w:p w14:paraId="46F75A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}ErrCode;</w:t>
      </w:r>
    </w:p>
    <w:p w14:paraId="1881D3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void CheckErr(ErrCode err){</w:t>
      </w:r>
    </w:p>
    <w:p w14:paraId="01F52F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if(err == NO_ERR)</w:t>
      </w:r>
    </w:p>
    <w:p w14:paraId="11A401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printf("车辆无故障\n");</w:t>
      </w:r>
    </w:p>
    <w:p w14:paraId="2A8A2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else</w:t>
      </w:r>
    </w:p>
    <w:p w14:paraId="35F8B2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printf("故障代码：0x%02X\n", err);</w:t>
      </w:r>
    </w:p>
    <w:p w14:paraId="031D3E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</w:t>
      </w:r>
    </w:p>
    <w:p w14:paraId="738904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int main(void){</w:t>
      </w:r>
    </w:p>
    <w:p w14:paraId="092686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ErrCode carErr = CAN_OFFLINE;</w:t>
      </w:r>
    </w:p>
    <w:p w14:paraId="2D0BCB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CheckErr(carErr);</w:t>
      </w:r>
    </w:p>
    <w:p w14:paraId="2071A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return 0;</w:t>
      </w:r>
    </w:p>
    <w:p w14:paraId="4AD936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</w:t>
      </w:r>
    </w:p>
    <w:p w14:paraId="3AEFC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输出：</w:t>
      </w:r>
    </w:p>
    <w:p w14:paraId="730D0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plaintext</w:t>
      </w:r>
    </w:p>
    <w:p w14:paraId="296076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故障代码：0x04</w:t>
      </w:r>
    </w:p>
    <w:p w14:paraId="1CA7F1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6. 枚举核心使用场景（车载嵌入式）</w:t>
      </w:r>
    </w:p>
    <w:p w14:paraId="25913D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车辆运行模式：上电 / 休眠 / 诊断 / 标定；</w:t>
      </w:r>
    </w:p>
    <w:p w14:paraId="17C8E2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故障码、报警标志；</w:t>
      </w:r>
    </w:p>
    <w:p w14:paraId="62113D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CAN 报文 ID、信号索引；</w:t>
      </w:r>
    </w:p>
    <w:p w14:paraId="60F916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状态机所有状态；</w:t>
      </w:r>
    </w:p>
    <w:p w14:paraId="041549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IO 高低电平、开关状态。</w:t>
      </w:r>
    </w:p>
    <w:p w14:paraId="64E1C89A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77589">
      <w:pPr>
        <w:pStyle w:val="4"/>
        <w:bidi w:val="0"/>
        <w:rPr>
          <w:rFonts w:hint="eastAsia"/>
        </w:rPr>
      </w:pPr>
      <w:r>
        <w:rPr>
          <w:rFonts w:hint="eastAsia"/>
        </w:rPr>
        <w:t>二、共用体 union（联合体）</w:t>
      </w:r>
    </w:p>
    <w:p w14:paraId="28F36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1. 定义与本质</w:t>
      </w:r>
    </w:p>
    <w:p w14:paraId="12378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union</w:t>
      </w: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共用体内所有成员</w:t>
      </w:r>
      <w:r>
        <w:rPr>
          <w:rStyle w:val="9"/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共享同一块内存空间</w:t>
      </w: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，整体占用大小 = 内部最大成员的字节数。 同一时间</w:t>
      </w:r>
      <w:r>
        <w:rPr>
          <w:rStyle w:val="9"/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只能有效使用其中一个成员</w:t>
      </w: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，写入一个成员会覆盖其他成员数据。</w:t>
      </w:r>
    </w:p>
    <w:p w14:paraId="53AFF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default" w:ascii="AR PL UKai CN" w:hAnsi="AR PL UKai CN" w:eastAsia="AR PL UKai CN" w:cs="AR PL UKai CN"/>
          <w:color w:val="000000"/>
          <w:sz w:val="21"/>
          <w:szCs w:val="21"/>
          <w:highlight w:val="yellow"/>
          <w:lang w:val="en-US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highlight w:val="yellow"/>
          <w:bdr w:val="none" w:color="auto" w:sz="0" w:space="0"/>
          <w:lang w:val="en-US" w:eastAsia="zh-CN" w:bidi="ar"/>
        </w:rPr>
        <w:t>先定义的在低字节位，后定义的在高字节位。</w:t>
      </w:r>
      <w:bookmarkStart w:id="0" w:name="_GoBack"/>
      <w:bookmarkEnd w:id="0"/>
    </w:p>
    <w:p w14:paraId="288A6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2. 存在意义</w:t>
      </w:r>
    </w:p>
    <w:p w14:paraId="0F8730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节省内存空间，多个数据复用同一块缓冲区；</w:t>
      </w:r>
    </w:p>
    <w:p w14:paraId="3DFA4D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大小端数据转换、高低字节拆分（车载报文解析核心）；</w:t>
      </w:r>
    </w:p>
    <w:p w14:paraId="5A5778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报文数据类型转换：原始字节流 ↔ 整型 / 浮点；</w:t>
      </w:r>
    </w:p>
    <w:p w14:paraId="3CA599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寄存器位域、多格式数据缓存。</w:t>
      </w:r>
    </w:p>
    <w:p w14:paraId="18650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3. 基础语法</w:t>
      </w:r>
    </w:p>
    <w:p w14:paraId="5CF63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union 共用体名{</w:t>
      </w:r>
    </w:p>
    <w:p w14:paraId="75D3A8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类型1 成员1;</w:t>
      </w:r>
    </w:p>
    <w:p w14:paraId="1E717F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类型2 成员2;};</w:t>
      </w:r>
    </w:p>
    <w:p w14:paraId="77B1D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4. 示例 1：基础演示内存共享</w:t>
      </w:r>
    </w:p>
    <w:p w14:paraId="0298B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453F9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4174E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</w:t>
      </w:r>
    </w:p>
    <w:p w14:paraId="706698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union Data{</w:t>
      </w:r>
    </w:p>
    <w:p w14:paraId="06DF1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uint8_t byte;</w:t>
      </w:r>
    </w:p>
    <w:p w14:paraId="5BBE6B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uint16_t word;</w:t>
      </w:r>
    </w:p>
    <w:p w14:paraId="52D672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};</w:t>
      </w:r>
    </w:p>
    <w:p w14:paraId="56A129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int main(void){</w:t>
      </w:r>
    </w:p>
    <w:p w14:paraId="0EBA74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union Data buf;</w:t>
      </w:r>
    </w:p>
    <w:p w14:paraId="3956B0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buf.word = 0x1234;</w:t>
      </w:r>
    </w:p>
    <w:p w14:paraId="652B3E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// 共用同一块内存，byte取低字节</w:t>
      </w:r>
    </w:p>
    <w:p w14:paraId="3B265D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printf("word=0x%04X, byte=0x%02X\n", buf.word, buf.byte);</w:t>
      </w:r>
    </w:p>
    <w:p w14:paraId="29313F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</w:p>
    <w:p w14:paraId="0721D7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buf.byte = 0x99;</w:t>
      </w:r>
    </w:p>
    <w:p w14:paraId="622DAD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// 修改字节后，</w:t>
      </w: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  <w:lang w:val="en-US" w:eastAsia="zh-CN"/>
        </w:rPr>
        <w:t>8</w:t>
      </w: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位数据被覆盖</w:t>
      </w:r>
    </w:p>
    <w:p w14:paraId="60D0E8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printf("word=0x%04X, byte=0x%02X\n", buf.word, buf.byte);</w:t>
      </w:r>
    </w:p>
    <w:p w14:paraId="2B44D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return 0;</w:t>
      </w:r>
    </w:p>
    <w:p w14:paraId="4BAFD6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</w:t>
      </w:r>
    </w:p>
    <w:p w14:paraId="217742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5. 示例 2：车载 CAN 报文高低字节拆分（最实用场景）</w:t>
      </w:r>
    </w:p>
    <w:p w14:paraId="09310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CAN 总线传输 16 位数据时，会分成高低两个 8 字节发送，共用体快速拆分 / 合并：</w:t>
      </w:r>
    </w:p>
    <w:p w14:paraId="0639F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551C0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0AEF7A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&lt;stdio.h&gt;#include &lt;stdint.h&gt;</w:t>
      </w:r>
    </w:p>
    <w:p w14:paraId="32E198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// 16位车速数据共用体，快速拆分高低字节typedef union {</w:t>
      </w:r>
    </w:p>
    <w:p w14:paraId="5BF6C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uint16_t speed;</w:t>
      </w:r>
    </w:p>
    <w:p w14:paraId="4D26AF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struct {</w:t>
      </w:r>
    </w:p>
    <w:p w14:paraId="26CE6F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uint8_t low;</w:t>
      </w:r>
    </w:p>
    <w:p w14:paraId="07E698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    uint8_t high;</w:t>
      </w:r>
    </w:p>
    <w:p w14:paraId="5A5634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}bytes;</w:t>
      </w:r>
    </w:p>
    <w:p w14:paraId="2C7418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}SpeedData;</w:t>
      </w:r>
    </w:p>
    <w:p w14:paraId="64338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int main(void){</w:t>
      </w:r>
    </w:p>
    <w:p w14:paraId="144443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SpeedData carSpd;</w:t>
      </w:r>
    </w:p>
    <w:p w14:paraId="256FE9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carSpd.speed = 0x01C8; // 十进制456km/h</w:t>
      </w:r>
    </w:p>
    <w:p w14:paraId="784F21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</w:p>
    <w:p w14:paraId="1A8B00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// 拆分高低字节，直接填入CAN数据缓冲区</w:t>
      </w:r>
    </w:p>
    <w:p w14:paraId="6DBEFA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printf("车速高字节：0x%02X\n", carSpd.bytes.high);</w:t>
      </w:r>
    </w:p>
    <w:p w14:paraId="6020B0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printf("车速低字节：0x%02X\n", carSpd.bytes.low);</w:t>
      </w:r>
    </w:p>
    <w:p w14:paraId="03A932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</w:p>
    <w:p w14:paraId="3D37DC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// 反向：收到两个字节，合并为16位车速</w:t>
      </w:r>
    </w:p>
    <w:p w14:paraId="1D13F8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carSpd.bytes.high = 0x02;</w:t>
      </w:r>
    </w:p>
    <w:p w14:paraId="0AC60B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carSpd.bytes.low  = 0x30;</w:t>
      </w:r>
    </w:p>
    <w:p w14:paraId="3FF07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printf("合并后车速数值：%d\n", carSpd.speed);</w:t>
      </w:r>
    </w:p>
    <w:p w14:paraId="6C04F6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return 0;</w:t>
      </w:r>
    </w:p>
    <w:p w14:paraId="20A1DD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 w:firstLine="42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}</w:t>
      </w:r>
    </w:p>
    <w:p w14:paraId="17167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输出：</w:t>
      </w:r>
    </w:p>
    <w:p w14:paraId="415220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车速高字节：0x01</w:t>
      </w:r>
    </w:p>
    <w:p w14:paraId="39FA1B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车速低字节：0xC8</w:t>
      </w:r>
    </w:p>
    <w:p w14:paraId="2F9AD2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合并后车速数值：560</w:t>
      </w:r>
    </w:p>
    <w:p w14:paraId="0B2C5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6. 共用体核心车载应用</w:t>
      </w:r>
    </w:p>
    <w:p w14:paraId="69DC1E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CAN/UDS 报文高低字节拆分合并；</w:t>
      </w:r>
    </w:p>
    <w:p w14:paraId="18A993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大小端数据转换；</w:t>
      </w:r>
    </w:p>
    <w:p w14:paraId="68EB7AA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不同类型数据复用缓冲区，节约 MCU 内存；</w:t>
      </w:r>
    </w:p>
    <w:p w14:paraId="5C43EE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寄存器原始字节与多类型数值互转；</w:t>
      </w:r>
    </w:p>
    <w:p w14:paraId="62FDAF4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可变格式报文解析。</w:t>
      </w:r>
    </w:p>
    <w:p w14:paraId="51281AC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A91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三、enum 与 union 核心对比总结</w:t>
      </w:r>
    </w:p>
    <w:p w14:paraId="11897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855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3"/>
        <w:gridCol w:w="2364"/>
        <w:gridCol w:w="2364"/>
        <w:gridCol w:w="2638"/>
      </w:tblGrid>
      <w:tr w14:paraId="2B4E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A1D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A176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内存特点</w:t>
            </w:r>
          </w:p>
        </w:tc>
        <w:tc>
          <w:tcPr>
            <w:tcW w:w="0" w:type="auto"/>
            <w:shd w:val="clear"/>
            <w:vAlign w:val="center"/>
          </w:tcPr>
          <w:p w14:paraId="238F1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shd w:val="clear"/>
            <w:vAlign w:val="center"/>
          </w:tcPr>
          <w:p w14:paraId="30FDA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典型车载场景</w:t>
            </w:r>
          </w:p>
        </w:tc>
      </w:tr>
      <w:tr w14:paraId="36A5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4600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enum 枚举</w:t>
            </w:r>
          </w:p>
        </w:tc>
        <w:tc>
          <w:tcPr>
            <w:tcW w:w="0" w:type="auto"/>
            <w:shd w:val="clear"/>
            <w:vAlign w:val="center"/>
          </w:tcPr>
          <w:p w14:paraId="51FD3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不占用额外内存，常量标识</w:t>
            </w:r>
          </w:p>
        </w:tc>
        <w:tc>
          <w:tcPr>
            <w:tcW w:w="0" w:type="auto"/>
            <w:shd w:val="clear"/>
            <w:vAlign w:val="center"/>
          </w:tcPr>
          <w:p w14:paraId="0D96F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规范固定取值，消除魔法数字</w:t>
            </w:r>
          </w:p>
        </w:tc>
        <w:tc>
          <w:tcPr>
            <w:tcW w:w="0" w:type="auto"/>
            <w:shd w:val="clear"/>
            <w:vAlign w:val="center"/>
          </w:tcPr>
          <w:p w14:paraId="0A526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故障码、档位、状态机、报文 ID</w:t>
            </w:r>
          </w:p>
        </w:tc>
      </w:tr>
      <w:tr w14:paraId="325F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69AE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union 共用体</w:t>
            </w:r>
          </w:p>
        </w:tc>
        <w:tc>
          <w:tcPr>
            <w:tcW w:w="0" w:type="auto"/>
            <w:shd w:val="clear"/>
            <w:vAlign w:val="center"/>
          </w:tcPr>
          <w:p w14:paraId="72109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成员共享同一块内存，省空间</w:t>
            </w:r>
          </w:p>
        </w:tc>
        <w:tc>
          <w:tcPr>
            <w:tcW w:w="0" w:type="auto"/>
            <w:shd w:val="clear"/>
            <w:vAlign w:val="center"/>
          </w:tcPr>
          <w:p w14:paraId="0549F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多类型数据互转、字节拆分</w:t>
            </w:r>
          </w:p>
        </w:tc>
        <w:tc>
          <w:tcPr>
            <w:tcW w:w="0" w:type="auto"/>
            <w:shd w:val="clear"/>
            <w:vAlign w:val="center"/>
          </w:tcPr>
          <w:p w14:paraId="2B15A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000000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CAN 报文高低字节、大小端转换</w:t>
            </w:r>
          </w:p>
        </w:tc>
      </w:tr>
    </w:tbl>
    <w:p w14:paraId="7DD0BD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四、背诵精简要点</w:t>
      </w:r>
    </w:p>
    <w:p w14:paraId="4BC5D9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9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enum 枚举</w:t>
      </w: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</w:t>
      </w:r>
    </w:p>
    <w:p w14:paraId="678DA4F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一组互斥整型常量，限制变量合法取值；</w:t>
      </w:r>
    </w:p>
    <w:p w14:paraId="1A06670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作用：提高代码可读性、统一管理固定参数。</w:t>
      </w:r>
    </w:p>
    <w:p w14:paraId="16DE733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9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union 共用体</w:t>
      </w: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</w:t>
      </w:r>
    </w:p>
    <w:p w14:paraId="32EB90E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所有成员共用一片内存，同一时刻仅一个成员有效；</w:t>
      </w:r>
    </w:p>
    <w:p w14:paraId="0E25802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核心用途：字节拆分、数据类型转换、节省内存，车载报文解析必备。</w:t>
      </w:r>
    </w:p>
    <w:p w14:paraId="3D792BA5">
      <w:pPr>
        <w:rPr>
          <w:rFonts w:hint="eastAsia" w:ascii="AR PL UKai CN" w:hAnsi="AR PL UKai CN" w:eastAsia="AR PL UKai CN" w:cs="AR PL UKai 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3745B"/>
    <w:multiLevelType w:val="multilevel"/>
    <w:tmpl w:val="DD737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3AFE9C"/>
    <w:multiLevelType w:val="multilevel"/>
    <w:tmpl w:val="FE3AFE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EF0055"/>
    <w:multiLevelType w:val="multilevel"/>
    <w:tmpl w:val="FFEF0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1B72755"/>
    <w:multiLevelType w:val="multilevel"/>
    <w:tmpl w:val="51B72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7DE5315"/>
    <w:multiLevelType w:val="multilevel"/>
    <w:tmpl w:val="77DE53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7A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2026-06-19T20:14:23Z</dcterms:created>
  <dc:creator>yu-chuanwei</dc:creator>
  <cp:lastModifiedBy>B.N.</cp:lastModifiedBy>
  <dcterms:modified xsi:type="dcterms:W3CDTF">2026-06-19T20:24:40Z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A97B9CE2F336364C0835356A02D39F2C_42</vt:lpwstr>
  </property>
</Properties>
</file>