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Prinrf(),把IO缓冲区的内容打印到屏幕上，</w:t>
      </w:r>
      <w:r/>
    </w:p>
    <w:p w14:paraId="4E6D1941">
      <w:pPr>
        <w:pBdr/>
        <w:spacing/>
        <w:ind/>
        <w:rPr>
          <w:highlight w:val="none"/>
        </w:rPr>
      </w:pPr>
      <w:r>
        <w:rPr>
          <w:highlight w:val="none"/>
        </w:rPr>
        <w:t xml:space="preserve">Scanf(),</w:t>
      </w:r>
      <w:r>
        <w:rPr>
          <w:highlight w:val="none"/>
        </w:rPr>
        <w:t xml:space="preserve">把IO缓冲区的内容扫描并存到RAM中，</w:t>
      </w:r>
      <w:r/>
    </w:p>
    <w:p w14:paraId="175CDC6F">
      <w:pPr>
        <w:pBdr/>
        <w:spacing/>
        <w:ind/>
        <w:rPr>
          <w:highlight w:val="none"/>
        </w:rPr>
      </w:pPr>
      <w:r>
        <w:rPr>
          <w:highlight w:val="none"/>
        </w:rPr>
        <w:t xml:space="preserve">Fprintf(),把IO缓冲区的内容打印到文件中，相当于fputs(),fputc()</w:t>
      </w:r>
      <w:r/>
    </w:p>
    <w:p w14:paraId="55451D18">
      <w:pPr>
        <w:pBdr/>
        <w:spacing/>
        <w:ind/>
        <w:rPr>
          <w:highlight w:val="none"/>
        </w:rPr>
      </w:pPr>
      <w:r>
        <w:rPr>
          <w:highlight w:val="none"/>
        </w:rPr>
        <w:t xml:space="preserve">Fscanf(),从文件中扫描读取内容到IO缓冲区中，相当于fgets(),fgetc()</w:t>
      </w:r>
      <w:r>
        <w:rPr>
          <w:highlight w:val="none"/>
        </w:rPr>
      </w:r>
      <w:r/>
    </w:p>
    <w:p w14:paraId="362722E8">
      <w:pPr>
        <w:pBdr/>
        <w:spacing/>
        <w:ind/>
        <w:rPr/>
      </w:pPr>
      <w:r>
        <w:rPr>
          <w:highlight w:val="none"/>
        </w:rPr>
        <w:t xml:space="preserve">参考：</w:t>
      </w:r>
      <w:r>
        <w:rPr>
          <w:highlight w:val="none"/>
        </w:rPr>
        <w:t xml:space="preserve">https://www.runoob.com/cprogramming/c-file-io.html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2026-07-08T13:55:22Z</dcterms:modified>
</cp:coreProperties>
</file>