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Linux 进程管理全套命令总结（进程查看 + 进程控制）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进程管理是 Linux 开发、嵌入式调试、服务器运维核心技能。本文完整覆盖：进程静态查看（ps aux / ps -ef）、进程动态监控（top / htop）、进程树（pstree）、进程信号控制（kill / killall）、进程优先级调整（nice / renice），每条命令包含语法、核心参数、作用、实战示例、区别对比，适合直接背诵与写报告。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一、进程静态查看命令（快照式查看）</w:t>
      </w:r>
      <w:bookmarkEnd w:id="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1. ps aux 命令（常用、嵌入式首选）</w:t>
      </w:r>
      <w:bookmarkEnd w:id="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语法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ps aux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参数详解</w:t>
      </w:r>
      <w:bookmarkEnd w:id="3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a(all)</w:t>
      </w:r>
      <w:r>
        <w:rPr>
          <w:rFonts w:eastAsia="等线" w:ascii="Arial" w:cs="Arial" w:hAnsi="Arial"/>
          <w:sz w:val="22"/>
        </w:rPr>
        <w:t>：显示所有用户的进程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u(user)</w:t>
      </w:r>
      <w:r>
        <w:rPr>
          <w:rFonts w:eastAsia="等线" w:ascii="Arial" w:cs="Arial" w:hAnsi="Arial"/>
          <w:sz w:val="22"/>
        </w:rPr>
        <w:t>：以用户友好格式展示（CPU、内存、用户、启动时间）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x(extended)</w:t>
      </w:r>
      <w:r>
        <w:rPr>
          <w:rFonts w:eastAsia="等线" w:ascii="Arial" w:cs="Arial" w:hAnsi="Arial"/>
          <w:sz w:val="22"/>
        </w:rPr>
        <w:t>：显示无终端后台守护进程（关键参数，否则看不到后台程序）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核心作用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一次性快照查看系统</w:t>
      </w:r>
      <w:r>
        <w:rPr>
          <w:rFonts w:eastAsia="等线" w:ascii="Arial" w:cs="Arial" w:hAnsi="Arial"/>
          <w:b w:val="true"/>
          <w:sz w:val="22"/>
        </w:rPr>
        <w:t>所有前后台进程</w:t>
      </w:r>
      <w:r>
        <w:rPr>
          <w:rFonts w:eastAsia="等线" w:ascii="Arial" w:cs="Arial" w:hAnsi="Arial"/>
          <w:sz w:val="22"/>
        </w:rPr>
        <w:t>，侧重查看资源占用（CPU/MEM）、进程状态、所属用户，适合排查程序卡死、CPU飙升、内存泄漏。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字段解释</w:t>
      </w:r>
      <w:bookmarkEnd w:id="5"/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USER：进程所属用户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PID：进程ID（唯一标识）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%CPU / %MEM：资源占用率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STAT：进程状态（</w:t>
      </w:r>
      <w:r>
        <w:rPr>
          <w:rFonts w:eastAsia="等线" w:ascii="Arial" w:cs="Arial" w:hAnsi="Arial"/>
          <w:b w:val="true"/>
          <w:sz w:val="22"/>
        </w:rPr>
        <w:t>R</w:t>
      </w:r>
      <w:r>
        <w:rPr>
          <w:rFonts w:eastAsia="等线" w:ascii="Arial" w:cs="Arial" w:hAnsi="Arial"/>
          <w:b w:val="true"/>
          <w:sz w:val="22"/>
        </w:rPr>
        <w:t>(Running)</w:t>
      </w:r>
      <w:r>
        <w:rPr>
          <w:rFonts w:eastAsia="等线" w:ascii="Arial" w:cs="Arial" w:hAnsi="Arial"/>
          <w:b w:val="true"/>
          <w:sz w:val="22"/>
        </w:rPr>
        <w:t>运行、S</w:t>
      </w:r>
      <w:r>
        <w:rPr>
          <w:rFonts w:eastAsia="等线" w:ascii="Arial" w:cs="Arial" w:hAnsi="Arial"/>
          <w:b w:val="true"/>
          <w:sz w:val="22"/>
        </w:rPr>
        <w:t>(Sleeping)</w:t>
      </w:r>
      <w:r>
        <w:rPr>
          <w:rFonts w:eastAsia="等线" w:ascii="Arial" w:cs="Arial" w:hAnsi="Arial"/>
          <w:b w:val="true"/>
          <w:sz w:val="22"/>
        </w:rPr>
        <w:t>休眠、Z</w:t>
      </w:r>
      <w:r>
        <w:rPr>
          <w:rFonts w:eastAsia="等线" w:ascii="Arial" w:cs="Arial" w:hAnsi="Arial"/>
          <w:b w:val="true"/>
          <w:sz w:val="22"/>
        </w:rPr>
        <w:t>(Zombie)</w:t>
      </w:r>
      <w:r>
        <w:rPr>
          <w:rFonts w:eastAsia="等线" w:ascii="Arial" w:cs="Arial" w:hAnsi="Arial"/>
          <w:b w:val="true"/>
          <w:sz w:val="22"/>
        </w:rPr>
        <w:t>僵尸、T</w:t>
      </w:r>
      <w:r>
        <w:rPr>
          <w:rFonts w:eastAsia="等线" w:ascii="Arial" w:cs="Arial" w:hAnsi="Arial"/>
          <w:b w:val="true"/>
          <w:sz w:val="22"/>
        </w:rPr>
        <w:t>(Stopped)</w:t>
      </w:r>
      <w:r>
        <w:rPr>
          <w:rFonts w:eastAsia="等线" w:ascii="Arial" w:cs="Arial" w:hAnsi="Arial"/>
          <w:b w:val="true"/>
          <w:sz w:val="22"/>
        </w:rPr>
        <w:t>停止</w:t>
      </w:r>
      <w:r>
        <w:rPr>
          <w:rFonts w:eastAsia="等线" w:ascii="Arial" w:cs="Arial" w:hAnsi="Arial"/>
          <w:sz w:val="22"/>
        </w:rPr>
        <w:t>）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COMMAND：启动命令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实战示例</w:t>
      </w:r>
      <w:bookmarkEnd w:id="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查看全部进程</w:t>
              <w:br/>
              <w:t>ps aux</w:t>
              <w:br/>
              <w:br/>
              <w:t># 筛选指定程序进程</w:t>
              <w:br/>
              <w:t>ps aux | grep app</w:t>
              <w:br/>
              <w:br/>
              <w:t># 过滤掉grep自身进程</w:t>
              <w:br/>
              <w:t>ps aux | grep app | grep -v grep</w:t>
              <w:br/>
              <w:br/>
              <w:t># 【命令详解】</w:t>
              <w:br/>
              <w:t># -v(invert)：grep反向匹配参数，含义为「排除匹配当前关键词的行」</w:t>
              <w:br/>
              <w:t># grep -v grep：过滤掉搜索时自带的grep自身进程残留记录</w:t>
              <w:br/>
            </w:r>
            <w:r>
              <w:rPr>
                <w:rFonts w:eastAsia="Consolas" w:ascii="Consolas" w:cs="Consolas" w:hAnsi="Consolas"/>
                <w:sz w:val="22"/>
              </w:rPr>
              <w:t># 最终效果：只保留真正的app业务进程，去除无效干扰进程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2. ps -ef 命令（系统运维、查看父子进程）</w:t>
      </w:r>
      <w:bookmarkEnd w:id="7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语法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ps -ef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参数详解</w:t>
      </w:r>
      <w:bookmarkEnd w:id="9"/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-e(every)</w:t>
      </w:r>
      <w:r>
        <w:rPr>
          <w:rFonts w:eastAsia="等线" w:ascii="Arial" w:cs="Arial" w:hAnsi="Arial"/>
          <w:sz w:val="22"/>
        </w:rPr>
        <w:t>：显示系统所有进程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-f(full)</w:t>
      </w:r>
      <w:r>
        <w:rPr>
          <w:rFonts w:eastAsia="等线" w:ascii="Arial" w:cs="Arial" w:hAnsi="Arial"/>
          <w:sz w:val="22"/>
        </w:rPr>
        <w:t>：完整格式输出，展示</w:t>
      </w:r>
      <w:r>
        <w:rPr>
          <w:rFonts w:eastAsia="等线" w:ascii="Arial" w:cs="Arial" w:hAnsi="Arial"/>
          <w:b w:val="true"/>
          <w:sz w:val="22"/>
        </w:rPr>
        <w:t>PPID父进程ID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核心作用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侧重查看 </w:t>
      </w:r>
      <w:r>
        <w:rPr>
          <w:rFonts w:eastAsia="等线" w:ascii="Arial" w:cs="Arial" w:hAnsi="Arial"/>
          <w:b w:val="true"/>
          <w:sz w:val="22"/>
        </w:rPr>
        <w:t>父子进程关系、启动完整命令</w:t>
      </w:r>
      <w:r>
        <w:rPr>
          <w:rFonts w:eastAsia="等线" w:ascii="Arial" w:cs="Arial" w:hAnsi="Arial"/>
          <w:sz w:val="22"/>
        </w:rPr>
        <w:t>，适合排查僵尸进程、进程继承关系、守护进程挂载关系。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关键字段</w:t>
      </w:r>
      <w:bookmarkEnd w:id="11"/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PID：子进程ID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PPID</w:t>
      </w:r>
      <w:r>
        <w:rPr>
          <w:rFonts w:eastAsia="等线" w:ascii="Arial" w:cs="Arial" w:hAnsi="Arial"/>
          <w:sz w:val="22"/>
        </w:rPr>
        <w:t>：父进程ID（ps aux 不突出此字段）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实战示例</w:t>
      </w:r>
      <w:bookmarkEnd w:id="1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查看完整进程关系</w:t>
              <w:br/>
              <w:t>ps -ef</w:t>
              <w:br/>
              <w:br/>
              <w:t># 筛选进程、查看父进程</w:t>
              <w:br/>
              <w:t>ps -ef | grep app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b w:val="true"/>
          <w:sz w:val="32"/>
        </w:rPr>
        <w:t>3. ps aux 与 ps -ef 核心区别（面试必背）</w:t>
      </w:r>
      <w:bookmarkEnd w:id="13"/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ps aux</w:t>
      </w:r>
      <w:r>
        <w:rPr>
          <w:rFonts w:eastAsia="等线" w:ascii="Arial" w:cs="Arial" w:hAnsi="Arial"/>
          <w:sz w:val="22"/>
        </w:rPr>
        <w:t xml:space="preserve">：侧重 </w:t>
      </w:r>
      <w:r>
        <w:rPr>
          <w:rFonts w:eastAsia="等线" w:ascii="Arial" w:cs="Arial" w:hAnsi="Arial"/>
          <w:b w:val="true"/>
          <w:sz w:val="22"/>
        </w:rPr>
        <w:t>资源占用</w:t>
      </w:r>
      <w:r>
        <w:rPr>
          <w:rFonts w:eastAsia="等线" w:ascii="Arial" w:cs="Arial" w:hAnsi="Arial"/>
          <w:sz w:val="22"/>
        </w:rPr>
        <w:t>（CPU、内存、进程状态），嵌入式开发最常用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ps -ef</w:t>
      </w:r>
      <w:r>
        <w:rPr>
          <w:rFonts w:eastAsia="等线" w:ascii="Arial" w:cs="Arial" w:hAnsi="Arial"/>
          <w:sz w:val="22"/>
        </w:rPr>
        <w:t xml:space="preserve">：侧重 </w:t>
      </w:r>
      <w:r>
        <w:rPr>
          <w:rFonts w:eastAsia="等线" w:ascii="Arial" w:cs="Arial" w:hAnsi="Arial"/>
          <w:b w:val="true"/>
          <w:sz w:val="22"/>
        </w:rPr>
        <w:t>父子进程、启动链路</w:t>
      </w:r>
      <w:r>
        <w:rPr>
          <w:rFonts w:eastAsia="等线" w:ascii="Arial" w:cs="Arial" w:hAnsi="Arial"/>
          <w:sz w:val="22"/>
        </w:rPr>
        <w:t>，运维排查进程依赖常用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4" w:id="14"/>
      <w:r>
        <w:rPr>
          <w:rFonts w:eastAsia="等线" w:ascii="Arial" w:cs="Arial" w:hAnsi="Arial"/>
          <w:b w:val="true"/>
          <w:sz w:val="36"/>
        </w:rPr>
        <w:t>二、进程动态实时监控</w:t>
      </w:r>
      <w:bookmarkEnd w:id="14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5" w:id="15"/>
      <w:r>
        <w:rPr>
          <w:rFonts w:eastAsia="等线" w:ascii="Arial" w:cs="Arial" w:hAnsi="Arial"/>
          <w:b w:val="true"/>
          <w:sz w:val="32"/>
        </w:rPr>
        <w:t>1. top 命令（系统自带、实时刷新）</w:t>
      </w:r>
      <w:bookmarkEnd w:id="1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语法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top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作用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实时动态刷新系统进程状态、CPU、内存、负载，默认3秒刷新一次，是系统卡顿、程序死循环、CPU打满排查神器。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</w:rPr>
        <w:t>常用交互快捷键</w:t>
      </w:r>
      <w:bookmarkEnd w:id="18"/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</w:t>
      </w:r>
      <w:r>
        <w:rPr>
          <w:rFonts w:eastAsia="等线" w:ascii="Arial" w:cs="Arial" w:hAnsi="Arial"/>
          <w:sz w:val="22"/>
        </w:rPr>
        <w:t>：按CPU排序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M</w:t>
      </w:r>
      <w:r>
        <w:rPr>
          <w:rFonts w:eastAsia="等线" w:ascii="Arial" w:cs="Arial" w:hAnsi="Arial"/>
          <w:sz w:val="22"/>
        </w:rPr>
        <w:t>：按内存排序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q</w:t>
      </w:r>
      <w:r>
        <w:rPr>
          <w:rFonts w:eastAsia="等线" w:ascii="Arial" w:cs="Arial" w:hAnsi="Arial"/>
          <w:sz w:val="22"/>
        </w:rPr>
        <w:t>：退出监控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k</w:t>
      </w:r>
      <w:r>
        <w:rPr>
          <w:rFonts w:eastAsia="等线" w:ascii="Arial" w:cs="Arial" w:hAnsi="Arial"/>
          <w:sz w:val="22"/>
        </w:rPr>
        <w:t>：输入PID，直接杀死进程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b w:val="true"/>
          <w:sz w:val="30"/>
        </w:rPr>
        <w:t>实战场景</w:t>
      </w:r>
      <w:bookmarkEnd w:id="1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排查程序死循环、后台程序占用资源过高、系统卡顿、进程僵死。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0" w:id="20"/>
      <w:r>
        <w:rPr>
          <w:rFonts w:eastAsia="等线" w:ascii="Arial" w:cs="Arial" w:hAnsi="Arial"/>
          <w:b w:val="true"/>
          <w:sz w:val="32"/>
        </w:rPr>
        <w:t>2. htop 命令（增强版 top、界面美观）</w:t>
      </w:r>
      <w:bookmarkEnd w:id="2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1" w:id="21"/>
      <w:r>
        <w:rPr>
          <w:rFonts w:eastAsia="等线" w:ascii="Arial" w:cs="Arial" w:hAnsi="Arial"/>
          <w:b w:val="true"/>
          <w:sz w:val="30"/>
        </w:rPr>
        <w:t>语法</w:t>
      </w:r>
      <w:bookmarkEnd w:id="21"/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htop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2" w:id="22"/>
      <w:r>
        <w:rPr>
          <w:rFonts w:eastAsia="等线" w:ascii="Arial" w:cs="Arial" w:hAnsi="Arial"/>
          <w:b w:val="true"/>
          <w:sz w:val="30"/>
        </w:rPr>
        <w:t>作用</w:t>
      </w:r>
      <w:bookmarkEnd w:id="2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top 的增强升级版，彩色界面、鼠标支持、滚动查看、树形展示进程，操作更直观，功能全覆盖 top。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3" w:id="23"/>
      <w:r>
        <w:rPr>
          <w:rFonts w:eastAsia="等线" w:ascii="Arial" w:cs="Arial" w:hAnsi="Arial"/>
          <w:b w:val="true"/>
          <w:sz w:val="30"/>
        </w:rPr>
        <w:t>特点</w:t>
      </w:r>
      <w:bookmarkEnd w:id="23"/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支持鼠标点击排序、选中、结束进程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支持上下滚动查看所有进程（top 不支持滚动）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界面直观，资源负载条形图展示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注：部分最小系统需手动安装，不属于系统自带命令。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4" w:id="24"/>
      <w:r>
        <w:rPr>
          <w:rFonts w:eastAsia="等线" w:ascii="Arial" w:cs="Arial" w:hAnsi="Arial"/>
          <w:b w:val="true"/>
          <w:sz w:val="36"/>
        </w:rPr>
        <w:t>三、进程树查看 pstree</w:t>
      </w:r>
      <w:bookmarkEnd w:id="24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5" w:id="25"/>
      <w:r>
        <w:rPr>
          <w:rFonts w:eastAsia="等线" w:ascii="Arial" w:cs="Arial" w:hAnsi="Arial"/>
          <w:b w:val="true"/>
          <w:sz w:val="32"/>
        </w:rPr>
        <w:t>语法</w:t>
      </w:r>
      <w:bookmarkEnd w:id="25"/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pstree [参数]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6" w:id="26"/>
      <w:r>
        <w:rPr>
          <w:rFonts w:eastAsia="等线" w:ascii="Arial" w:cs="Arial" w:hAnsi="Arial"/>
          <w:b w:val="true"/>
          <w:sz w:val="32"/>
        </w:rPr>
        <w:t>常用参数</w:t>
      </w:r>
      <w:bookmarkEnd w:id="26"/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-p(pid)</w:t>
      </w:r>
      <w:r>
        <w:rPr>
          <w:rFonts w:eastAsia="等线" w:ascii="Arial" w:cs="Arial" w:hAnsi="Arial"/>
          <w:sz w:val="22"/>
        </w:rPr>
        <w:t>：显示每个进程的 PID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-u(user)</w:t>
      </w:r>
      <w:r>
        <w:rPr>
          <w:rFonts w:eastAsia="等线" w:ascii="Arial" w:cs="Arial" w:hAnsi="Arial"/>
          <w:sz w:val="22"/>
        </w:rPr>
        <w:t>：显示进程所属用户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7" w:id="27"/>
      <w:r>
        <w:rPr>
          <w:rFonts w:eastAsia="等线" w:ascii="Arial" w:cs="Arial" w:hAnsi="Arial"/>
          <w:b w:val="true"/>
          <w:sz w:val="32"/>
        </w:rPr>
        <w:t>核心作用</w:t>
      </w:r>
      <w:bookmarkEnd w:id="2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以</w:t>
      </w:r>
      <w:r>
        <w:rPr>
          <w:rFonts w:eastAsia="等线" w:ascii="Arial" w:cs="Arial" w:hAnsi="Arial"/>
          <w:b w:val="true"/>
          <w:sz w:val="22"/>
        </w:rPr>
        <w:t>树形结构</w:t>
      </w:r>
      <w:r>
        <w:rPr>
          <w:rFonts w:eastAsia="等线" w:ascii="Arial" w:cs="Arial" w:hAnsi="Arial"/>
          <w:sz w:val="22"/>
        </w:rPr>
        <w:t>展示所有进程的父子依赖关系，直观查看进程派生、守护进程挂载，专门用来分析进程启动链路、子进程残留问题。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8" w:id="28"/>
      <w:r>
        <w:rPr>
          <w:rFonts w:eastAsia="等线" w:ascii="Arial" w:cs="Arial" w:hAnsi="Arial"/>
          <w:b w:val="true"/>
          <w:sz w:val="32"/>
        </w:rPr>
        <w:t>实战示例</w:t>
      </w:r>
      <w:bookmarkEnd w:id="2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查看进程树（简洁）</w:t>
              <w:br/>
              <w:t>pstree</w:t>
              <w:br/>
              <w:br/>
              <w:t># 查看进程树 + 全部PID（最常用）</w:t>
              <w:br/>
              <w:t>pstree -p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9" w:id="29"/>
      <w:r>
        <w:rPr>
          <w:rFonts w:eastAsia="等线" w:ascii="Arial" w:cs="Arial" w:hAnsi="Arial"/>
          <w:b w:val="true"/>
          <w:sz w:val="36"/>
        </w:rPr>
        <w:t>四、进程控制：进程信号发送 kill / killall</w:t>
      </w:r>
      <w:bookmarkEnd w:id="29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0" w:id="30"/>
      <w:r>
        <w:rPr>
          <w:rFonts w:eastAsia="等线" w:ascii="Arial" w:cs="Arial" w:hAnsi="Arial"/>
          <w:b w:val="true"/>
          <w:sz w:val="32"/>
        </w:rPr>
        <w:t>1. kill 命令（按PID精准杀进程）</w:t>
      </w:r>
      <w:bookmarkEnd w:id="3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1" w:id="31"/>
      <w:r>
        <w:rPr>
          <w:rFonts w:eastAsia="等线" w:ascii="Arial" w:cs="Arial" w:hAnsi="Arial"/>
          <w:b w:val="true"/>
          <w:sz w:val="30"/>
        </w:rPr>
        <w:t>语法</w:t>
      </w:r>
      <w:bookmarkEnd w:id="31"/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kill [信号值] PID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2" w:id="32"/>
      <w:r>
        <w:rPr>
          <w:rFonts w:eastAsia="等线" w:ascii="Arial" w:cs="Arial" w:hAnsi="Arial"/>
          <w:b w:val="true"/>
          <w:sz w:val="30"/>
        </w:rPr>
        <w:t>常用信号（面试必考）</w:t>
      </w:r>
      <w:bookmarkEnd w:id="32"/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1 (SIGHUP)</w:t>
      </w:r>
      <w:r>
        <w:rPr>
          <w:rFonts w:eastAsia="等线" w:ascii="Arial" w:cs="Arial" w:hAnsi="Arial"/>
          <w:sz w:val="22"/>
        </w:rPr>
        <w:t>：重启进程、重新加载配置（不重启程序）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9 (SIGKILL)</w:t>
      </w:r>
      <w:r>
        <w:rPr>
          <w:rFonts w:eastAsia="等线" w:ascii="Arial" w:cs="Arial" w:hAnsi="Arial"/>
          <w:sz w:val="22"/>
        </w:rPr>
        <w:t>：强制杀死进程（暴力、不可恢复）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15 (SIGTERM 默认)</w:t>
      </w:r>
      <w:r>
        <w:rPr>
          <w:rFonts w:eastAsia="等线" w:ascii="Arial" w:cs="Arial" w:hAnsi="Arial"/>
          <w:sz w:val="22"/>
        </w:rPr>
        <w:t>：优雅结束进程（释放资源、保存数据）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3" w:id="33"/>
      <w:r>
        <w:rPr>
          <w:rFonts w:eastAsia="等线" w:ascii="Arial" w:cs="Arial" w:hAnsi="Arial"/>
          <w:b w:val="true"/>
          <w:sz w:val="30"/>
        </w:rPr>
        <w:t>作用</w:t>
      </w:r>
      <w:bookmarkEnd w:id="3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通过进程 PID 向进程发送信号，实现重启、终止、强制杀死进程，精准控制单个进程。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4" w:id="34"/>
      <w:r>
        <w:rPr>
          <w:rFonts w:eastAsia="等线" w:ascii="Arial" w:cs="Arial" w:hAnsi="Arial"/>
          <w:b w:val="true"/>
          <w:sz w:val="30"/>
        </w:rPr>
        <w:t>实战示例</w:t>
      </w:r>
      <w:bookmarkEnd w:id="3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优雅终止进程（默认15信号，优先使用）</w:t>
              <w:br/>
              <w:t>kill 1234</w:t>
              <w:br/>
              <w:br/>
              <w:t># 强制杀死卡死进程（终极手段）</w:t>
              <w:br/>
              <w:t>kill -9 1234</w:t>
              <w:br/>
              <w:br/>
              <w:t># 重新加载配置、重启服务</w:t>
              <w:br/>
              <w:t>kill -1 1234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5" w:id="35"/>
      <w:r>
        <w:rPr>
          <w:rFonts w:eastAsia="等线" w:ascii="Arial" w:cs="Arial" w:hAnsi="Arial"/>
          <w:b w:val="true"/>
          <w:sz w:val="32"/>
        </w:rPr>
        <w:t>2. killall 命令（按进程名批量杀进程）</w:t>
      </w:r>
      <w:bookmarkEnd w:id="3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6" w:id="36"/>
      <w:r>
        <w:rPr>
          <w:rFonts w:eastAsia="等线" w:ascii="Arial" w:cs="Arial" w:hAnsi="Arial"/>
          <w:b w:val="true"/>
          <w:sz w:val="30"/>
        </w:rPr>
        <w:t>语法</w:t>
      </w:r>
      <w:bookmarkEnd w:id="36"/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killall [信号值] 进程名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7" w:id="37"/>
      <w:r>
        <w:rPr>
          <w:rFonts w:eastAsia="等线" w:ascii="Arial" w:cs="Arial" w:hAnsi="Arial"/>
          <w:b w:val="true"/>
          <w:sz w:val="30"/>
        </w:rPr>
        <w:t>作用</w:t>
      </w:r>
      <w:bookmarkEnd w:id="3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根据</w:t>
      </w:r>
      <w:r>
        <w:rPr>
          <w:rFonts w:eastAsia="等线" w:ascii="Arial" w:cs="Arial" w:hAnsi="Arial"/>
          <w:b w:val="true"/>
          <w:sz w:val="22"/>
        </w:rPr>
        <w:t>程序名称</w:t>
      </w:r>
      <w:r>
        <w:rPr>
          <w:rFonts w:eastAsia="等线" w:ascii="Arial" w:cs="Arial" w:hAnsi="Arial"/>
          <w:sz w:val="22"/>
        </w:rPr>
        <w:t>批量匹配并杀死所有同名进程，无需查找PID，适合批量清理多开进程。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8" w:id="38"/>
      <w:r>
        <w:rPr>
          <w:rFonts w:eastAsia="等线" w:ascii="Arial" w:cs="Arial" w:hAnsi="Arial"/>
          <w:b w:val="true"/>
          <w:sz w:val="30"/>
        </w:rPr>
        <w:t>实战示例</w:t>
      </w:r>
      <w:bookmarkEnd w:id="3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优雅关闭所有app进程</w:t>
              <w:br/>
              <w:t>killall app</w:t>
              <w:br/>
              <w:br/>
              <w:t># 强制杀死所有同名卡死进程</w:t>
              <w:br/>
              <w:t>killall</w:t>
            </w:r>
            <w:r>
              <w:rPr>
                <w:rFonts w:eastAsia="Consolas" w:ascii="Consolas" w:cs="Consolas" w:hAnsi="Consolas"/>
                <w:sz w:val="22"/>
              </w:rPr>
              <w:t xml:space="preserve"> -9 app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9" w:id="39"/>
      <w:r>
        <w:rPr>
          <w:rFonts w:eastAsia="等线" w:ascii="Arial" w:cs="Arial" w:hAnsi="Arial"/>
          <w:b w:val="true"/>
          <w:sz w:val="32"/>
        </w:rPr>
        <w:t>kill 与 killall 区别</w:t>
      </w:r>
      <w:bookmarkEnd w:id="39"/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kill</w:t>
      </w:r>
      <w:r>
        <w:rPr>
          <w:rFonts w:eastAsia="等线" w:ascii="Arial" w:cs="Arial" w:hAnsi="Arial"/>
          <w:sz w:val="22"/>
        </w:rPr>
        <w:t>：按 PID 精准操作，控制单个进程，安全精准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killall</w:t>
      </w:r>
      <w:r>
        <w:rPr>
          <w:rFonts w:eastAsia="等线" w:ascii="Arial" w:cs="Arial" w:hAnsi="Arial"/>
          <w:sz w:val="22"/>
        </w:rPr>
        <w:t>：按进程名批量操作，一键清理全部同名进程，高效粗暴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0" w:id="40"/>
      <w:r>
        <w:rPr>
          <w:rFonts w:eastAsia="等线" w:ascii="Arial" w:cs="Arial" w:hAnsi="Arial"/>
          <w:b w:val="true"/>
          <w:sz w:val="36"/>
        </w:rPr>
        <w:t>五、进程优先级调整：nice / renice</w:t>
      </w:r>
      <w:bookmarkEnd w:id="4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1" w:id="41"/>
      <w:r>
        <w:rPr>
          <w:rFonts w:eastAsia="等线" w:ascii="Arial" w:cs="Arial" w:hAnsi="Arial"/>
          <w:b w:val="true"/>
          <w:sz w:val="32"/>
        </w:rPr>
        <w:t>优先级基础概念</w:t>
      </w:r>
      <w:bookmarkEnd w:id="4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Linux 进程优先级范围：</w:t>
      </w:r>
      <w:r>
        <w:rPr>
          <w:rFonts w:eastAsia="等线" w:ascii="Arial" w:cs="Arial" w:hAnsi="Arial"/>
          <w:b w:val="true"/>
          <w:sz w:val="22"/>
        </w:rPr>
        <w:t>-20 ~ 19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-20</w:t>
      </w:r>
      <w:r>
        <w:rPr>
          <w:rFonts w:eastAsia="等线" w:ascii="Arial" w:cs="Arial" w:hAnsi="Arial"/>
          <w:sz w:val="22"/>
        </w:rPr>
        <w:t>：最高优先级（最优先占用CPU）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19</w:t>
      </w:r>
      <w:r>
        <w:rPr>
          <w:rFonts w:eastAsia="等线" w:ascii="Arial" w:cs="Arial" w:hAnsi="Arial"/>
          <w:sz w:val="22"/>
        </w:rPr>
        <w:t>：最低优先级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默认优先级：0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2" w:id="42"/>
      <w:r>
        <w:rPr>
          <w:rFonts w:eastAsia="等线" w:ascii="Arial" w:cs="Arial" w:hAnsi="Arial"/>
          <w:b w:val="true"/>
          <w:sz w:val="32"/>
        </w:rPr>
        <w:t>1. nice 命令（启动时设置优先级）</w:t>
      </w:r>
      <w:bookmarkEnd w:id="42"/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nice -n 优先级数值 程序命令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参数释义</w:t>
      </w:r>
      <w:r>
        <w:rPr>
          <w:rFonts w:eastAsia="等线" w:ascii="Arial" w:cs="Arial" w:hAnsi="Arial"/>
          <w:sz w:val="22"/>
        </w:rPr>
        <w:t>：-n(number) 指定优先级数值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3" w:id="43"/>
      <w:r>
        <w:rPr>
          <w:rFonts w:eastAsia="等线" w:ascii="Arial" w:cs="Arial" w:hAnsi="Arial"/>
          <w:b w:val="true"/>
          <w:sz w:val="30"/>
        </w:rPr>
        <w:t>作用</w:t>
      </w:r>
      <w:bookmarkEnd w:id="4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</w:t>
      </w:r>
      <w:r>
        <w:rPr>
          <w:rFonts w:eastAsia="等线" w:ascii="Arial" w:cs="Arial" w:hAnsi="Arial"/>
          <w:b w:val="true"/>
          <w:sz w:val="22"/>
        </w:rPr>
        <w:t>进程启动瞬间</w:t>
      </w:r>
      <w:r>
        <w:rPr>
          <w:rFonts w:eastAsia="等线" w:ascii="Arial" w:cs="Arial" w:hAnsi="Arial"/>
          <w:sz w:val="22"/>
        </w:rPr>
        <w:t>指定优先级，用于重要程序抢占更多CPU资源。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4" w:id="44"/>
      <w:r>
        <w:rPr>
          <w:rFonts w:eastAsia="等线" w:ascii="Arial" w:cs="Arial" w:hAnsi="Arial"/>
          <w:b w:val="true"/>
          <w:sz w:val="30"/>
        </w:rPr>
        <w:t>实战示例</w:t>
      </w:r>
      <w:bookmarkEnd w:id="4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以最高优先级启动程序</w:t>
              <w:br/>
              <w:t>nice -n -20 ./app</w:t>
              <w:br/>
              <w:br/>
              <w:t># 以最低优先级启动后台程序</w:t>
              <w:br/>
            </w:r>
            <w:r>
              <w:rPr>
                <w:rFonts w:eastAsia="Consolas" w:ascii="Consolas" w:cs="Consolas" w:hAnsi="Consolas"/>
                <w:sz w:val="22"/>
              </w:rPr>
              <w:t>nice -n 19 ./log_task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5" w:id="45"/>
      <w:r>
        <w:rPr>
          <w:rFonts w:eastAsia="等线" w:ascii="Arial" w:cs="Arial" w:hAnsi="Arial"/>
          <w:b w:val="true"/>
          <w:sz w:val="32"/>
        </w:rPr>
        <w:t>2. renice 命令（修改已运行进程优先级）</w:t>
      </w:r>
      <w:bookmarkEnd w:id="45"/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renice 优先级数值 -p PID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参数释义</w:t>
      </w:r>
      <w:r>
        <w:rPr>
          <w:rFonts w:eastAsia="等线" w:ascii="Arial" w:cs="Arial" w:hAnsi="Arial"/>
          <w:sz w:val="22"/>
        </w:rPr>
        <w:t>：-p(pid) 指定目标进程ID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6" w:id="46"/>
      <w:r>
        <w:rPr>
          <w:rFonts w:eastAsia="等线" w:ascii="Arial" w:cs="Arial" w:hAnsi="Arial"/>
          <w:b w:val="true"/>
          <w:sz w:val="30"/>
        </w:rPr>
        <w:t>作用</w:t>
      </w:r>
      <w:bookmarkEnd w:id="4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</w:t>
      </w:r>
      <w:r>
        <w:rPr>
          <w:rFonts w:eastAsia="等线" w:ascii="Arial" w:cs="Arial" w:hAnsi="Arial"/>
          <w:b w:val="true"/>
          <w:sz w:val="22"/>
        </w:rPr>
        <w:t>已经正在运行的进程</w:t>
      </w:r>
      <w:r>
        <w:rPr>
          <w:rFonts w:eastAsia="等线" w:ascii="Arial" w:cs="Arial" w:hAnsi="Arial"/>
          <w:sz w:val="22"/>
        </w:rPr>
        <w:t>动态修改优先级，无需重启程序，实时调整CPU调度权重。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7" w:id="47"/>
      <w:r>
        <w:rPr>
          <w:rFonts w:eastAsia="等线" w:ascii="Arial" w:cs="Arial" w:hAnsi="Arial"/>
          <w:b w:val="true"/>
          <w:sz w:val="30"/>
        </w:rPr>
        <w:t>实战示例</w:t>
      </w:r>
      <w:bookmarkEnd w:id="4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将PID1234进程调高优先级</w:t>
              <w:br/>
              <w:t>renice -5 -p 1234</w:t>
              <w:br/>
              <w:br/>
              <w:t># 将进程调低优先级</w:t>
              <w:br/>
              <w:t>renice 10 -p 1234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8" w:id="48"/>
      <w:r>
        <w:rPr>
          <w:rFonts w:eastAsia="等线" w:ascii="Arial" w:cs="Arial" w:hAnsi="Arial"/>
          <w:b w:val="true"/>
          <w:sz w:val="32"/>
        </w:rPr>
        <w:t>nice 与 renice 区别</w:t>
      </w:r>
      <w:bookmarkEnd w:id="48"/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nice</w:t>
      </w:r>
      <w:r>
        <w:rPr>
          <w:rFonts w:eastAsia="等线" w:ascii="Arial" w:cs="Arial" w:hAnsi="Arial"/>
          <w:sz w:val="22"/>
        </w:rPr>
        <w:t>：进程启动前设置优先级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renice</w:t>
      </w:r>
      <w:r>
        <w:rPr>
          <w:rFonts w:eastAsia="等线" w:ascii="Arial" w:cs="Arial" w:hAnsi="Arial"/>
          <w:sz w:val="22"/>
        </w:rPr>
        <w:t>：进程运行中动态修改优先级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9" w:id="49"/>
      <w:r>
        <w:rPr>
          <w:rFonts w:eastAsia="等线" w:ascii="Arial" w:cs="Arial" w:hAnsi="Arial"/>
          <w:b w:val="true"/>
          <w:sz w:val="36"/>
        </w:rPr>
        <w:t>六、进程命令整体总结（面试速背）</w:t>
      </w:r>
      <w:bookmarkEnd w:id="49"/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静态查看</w:t>
      </w:r>
      <w:r>
        <w:rPr>
          <w:rFonts w:eastAsia="等线" w:ascii="Arial" w:cs="Arial" w:hAnsi="Arial"/>
          <w:sz w:val="22"/>
        </w:rPr>
        <w:t>：ps aux（看资源）、ps -ef（看父子进程）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动态监控</w:t>
      </w:r>
      <w:r>
        <w:rPr>
          <w:rFonts w:eastAsia="等线" w:ascii="Arial" w:cs="Arial" w:hAnsi="Arial"/>
          <w:sz w:val="22"/>
        </w:rPr>
        <w:t>：top（系统自带）、htop（增强美观）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进程树</w:t>
      </w:r>
      <w:r>
        <w:rPr>
          <w:rFonts w:eastAsia="等线" w:ascii="Arial" w:cs="Arial" w:hAnsi="Arial"/>
          <w:sz w:val="22"/>
        </w:rPr>
        <w:t>：pstree -p 查看完整父子进程链路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进程杀死</w:t>
      </w:r>
      <w:r>
        <w:rPr>
          <w:rFonts w:eastAsia="等线" w:ascii="Arial" w:cs="Arial" w:hAnsi="Arial"/>
          <w:sz w:val="22"/>
        </w:rPr>
        <w:t>：kill PID（精准）、killall 进程名（批量）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优先级</w:t>
      </w:r>
      <w:r>
        <w:rPr>
          <w:rFonts w:eastAsia="等线" w:ascii="Arial" w:cs="Arial" w:hAnsi="Arial"/>
          <w:sz w:val="22"/>
        </w:rPr>
        <w:t>：nice（启动设置）、renice（运行修改），范围 -20~19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08330">
    <w:lvl>
      <w:numFmt w:val="bullet"/>
      <w:suff w:val="tab"/>
      <w:lvlText w:val="•"/>
      <w:rPr>
        <w:color w:val="3370ff"/>
      </w:rPr>
    </w:lvl>
  </w:abstractNum>
  <w:abstractNum w:abstractNumId="108331">
    <w:lvl>
      <w:numFmt w:val="bullet"/>
      <w:suff w:val="tab"/>
      <w:lvlText w:val="•"/>
      <w:rPr>
        <w:color w:val="3370ff"/>
      </w:rPr>
    </w:lvl>
  </w:abstractNum>
  <w:abstractNum w:abstractNumId="108332">
    <w:lvl>
      <w:numFmt w:val="bullet"/>
      <w:suff w:val="tab"/>
      <w:lvlText w:val="•"/>
      <w:rPr>
        <w:color w:val="3370ff"/>
      </w:rPr>
    </w:lvl>
  </w:abstractNum>
  <w:abstractNum w:abstractNumId="108333">
    <w:lvl>
      <w:numFmt w:val="bullet"/>
      <w:suff w:val="tab"/>
      <w:lvlText w:val="•"/>
      <w:rPr>
        <w:color w:val="3370ff"/>
      </w:rPr>
    </w:lvl>
  </w:abstractNum>
  <w:abstractNum w:abstractNumId="108334">
    <w:lvl>
      <w:numFmt w:val="bullet"/>
      <w:suff w:val="tab"/>
      <w:lvlText w:val="•"/>
      <w:rPr>
        <w:color w:val="3370ff"/>
      </w:rPr>
    </w:lvl>
  </w:abstractNum>
  <w:abstractNum w:abstractNumId="108335">
    <w:lvl>
      <w:numFmt w:val="bullet"/>
      <w:suff w:val="tab"/>
      <w:lvlText w:val="•"/>
      <w:rPr>
        <w:color w:val="3370ff"/>
      </w:rPr>
    </w:lvl>
  </w:abstractNum>
  <w:abstractNum w:abstractNumId="108336">
    <w:lvl>
      <w:numFmt w:val="bullet"/>
      <w:suff w:val="tab"/>
      <w:lvlText w:val="•"/>
      <w:rPr>
        <w:color w:val="3370ff"/>
      </w:rPr>
    </w:lvl>
  </w:abstractNum>
  <w:abstractNum w:abstractNumId="108337">
    <w:lvl>
      <w:numFmt w:val="bullet"/>
      <w:suff w:val="tab"/>
      <w:lvlText w:val="•"/>
      <w:rPr>
        <w:color w:val="3370ff"/>
      </w:rPr>
    </w:lvl>
  </w:abstractNum>
  <w:abstractNum w:abstractNumId="108338">
    <w:lvl>
      <w:numFmt w:val="bullet"/>
      <w:suff w:val="tab"/>
      <w:lvlText w:val="•"/>
      <w:rPr>
        <w:color w:val="3370ff"/>
      </w:rPr>
    </w:lvl>
  </w:abstractNum>
  <w:abstractNum w:abstractNumId="108339">
    <w:lvl>
      <w:numFmt w:val="bullet"/>
      <w:suff w:val="tab"/>
      <w:lvlText w:val="•"/>
      <w:rPr>
        <w:color w:val="3370ff"/>
      </w:rPr>
    </w:lvl>
  </w:abstractNum>
  <w:abstractNum w:abstractNumId="108340">
    <w:lvl>
      <w:numFmt w:val="bullet"/>
      <w:suff w:val="tab"/>
      <w:lvlText w:val="•"/>
      <w:rPr>
        <w:color w:val="3370ff"/>
      </w:rPr>
    </w:lvl>
  </w:abstractNum>
  <w:abstractNum w:abstractNumId="108341">
    <w:lvl>
      <w:numFmt w:val="bullet"/>
      <w:suff w:val="tab"/>
      <w:lvlText w:val="•"/>
      <w:rPr>
        <w:color w:val="3370ff"/>
      </w:rPr>
    </w:lvl>
  </w:abstractNum>
  <w:abstractNum w:abstractNumId="108342">
    <w:lvl>
      <w:numFmt w:val="bullet"/>
      <w:suff w:val="tab"/>
      <w:lvlText w:val="•"/>
      <w:rPr>
        <w:color w:val="3370ff"/>
      </w:rPr>
    </w:lvl>
  </w:abstractNum>
  <w:abstractNum w:abstractNumId="108343">
    <w:lvl>
      <w:numFmt w:val="bullet"/>
      <w:suff w:val="tab"/>
      <w:lvlText w:val="•"/>
      <w:rPr>
        <w:color w:val="3370ff"/>
      </w:rPr>
    </w:lvl>
  </w:abstractNum>
  <w:abstractNum w:abstractNumId="108344">
    <w:lvl>
      <w:numFmt w:val="bullet"/>
      <w:suff w:val="tab"/>
      <w:lvlText w:val="•"/>
      <w:rPr>
        <w:color w:val="3370ff"/>
      </w:rPr>
    </w:lvl>
  </w:abstractNum>
  <w:abstractNum w:abstractNumId="108345">
    <w:lvl>
      <w:numFmt w:val="bullet"/>
      <w:suff w:val="tab"/>
      <w:lvlText w:val="•"/>
      <w:rPr>
        <w:color w:val="3370ff"/>
      </w:rPr>
    </w:lvl>
  </w:abstractNum>
  <w:abstractNum w:abstractNumId="108346">
    <w:lvl>
      <w:numFmt w:val="bullet"/>
      <w:suff w:val="tab"/>
      <w:lvlText w:val="•"/>
      <w:rPr>
        <w:color w:val="3370ff"/>
      </w:rPr>
    </w:lvl>
  </w:abstractNum>
  <w:abstractNum w:abstractNumId="108347">
    <w:lvl>
      <w:numFmt w:val="bullet"/>
      <w:suff w:val="tab"/>
      <w:lvlText w:val="•"/>
      <w:rPr>
        <w:color w:val="3370ff"/>
      </w:rPr>
    </w:lvl>
  </w:abstractNum>
  <w:abstractNum w:abstractNumId="108348">
    <w:lvl>
      <w:numFmt w:val="bullet"/>
      <w:suff w:val="tab"/>
      <w:lvlText w:val="•"/>
      <w:rPr>
        <w:color w:val="3370ff"/>
      </w:rPr>
    </w:lvl>
  </w:abstractNum>
  <w:abstractNum w:abstractNumId="108349">
    <w:lvl>
      <w:numFmt w:val="bullet"/>
      <w:suff w:val="tab"/>
      <w:lvlText w:val="•"/>
      <w:rPr>
        <w:color w:val="3370ff"/>
      </w:rPr>
    </w:lvl>
  </w:abstractNum>
  <w:abstractNum w:abstractNumId="108350">
    <w:lvl>
      <w:numFmt w:val="bullet"/>
      <w:suff w:val="tab"/>
      <w:lvlText w:val="•"/>
      <w:rPr>
        <w:color w:val="3370ff"/>
      </w:rPr>
    </w:lvl>
  </w:abstractNum>
  <w:abstractNum w:abstractNumId="108351">
    <w:lvl>
      <w:numFmt w:val="bullet"/>
      <w:suff w:val="tab"/>
      <w:lvlText w:val="•"/>
      <w:rPr>
        <w:color w:val="3370ff"/>
      </w:rPr>
    </w:lvl>
  </w:abstractNum>
  <w:abstractNum w:abstractNumId="108352">
    <w:lvl>
      <w:numFmt w:val="bullet"/>
      <w:suff w:val="tab"/>
      <w:lvlText w:val="•"/>
      <w:rPr>
        <w:color w:val="3370ff"/>
      </w:rPr>
    </w:lvl>
  </w:abstractNum>
  <w:abstractNum w:abstractNumId="108353">
    <w:lvl>
      <w:numFmt w:val="bullet"/>
      <w:suff w:val="tab"/>
      <w:lvlText w:val="•"/>
      <w:rPr>
        <w:color w:val="3370ff"/>
      </w:rPr>
    </w:lvl>
  </w:abstractNum>
  <w:abstractNum w:abstractNumId="108354">
    <w:lvl>
      <w:numFmt w:val="bullet"/>
      <w:suff w:val="tab"/>
      <w:lvlText w:val="•"/>
      <w:rPr>
        <w:color w:val="3370ff"/>
      </w:rPr>
    </w:lvl>
  </w:abstractNum>
  <w:abstractNum w:abstractNumId="108355">
    <w:lvl>
      <w:numFmt w:val="bullet"/>
      <w:suff w:val="tab"/>
      <w:lvlText w:val="•"/>
      <w:rPr>
        <w:color w:val="3370ff"/>
      </w:rPr>
    </w:lvl>
  </w:abstractNum>
  <w:abstractNum w:abstractNumId="108356">
    <w:lvl>
      <w:numFmt w:val="bullet"/>
      <w:suff w:val="tab"/>
      <w:lvlText w:val="•"/>
      <w:rPr>
        <w:color w:val="3370ff"/>
      </w:rPr>
    </w:lvl>
  </w:abstractNum>
  <w:abstractNum w:abstractNumId="108357">
    <w:lvl>
      <w:numFmt w:val="bullet"/>
      <w:suff w:val="tab"/>
      <w:lvlText w:val="•"/>
      <w:rPr>
        <w:color w:val="3370ff"/>
      </w:rPr>
    </w:lvl>
  </w:abstractNum>
  <w:abstractNum w:abstractNumId="108358">
    <w:lvl>
      <w:numFmt w:val="bullet"/>
      <w:suff w:val="tab"/>
      <w:lvlText w:val="•"/>
      <w:rPr>
        <w:color w:val="3370ff"/>
      </w:rPr>
    </w:lvl>
  </w:abstractNum>
  <w:abstractNum w:abstractNumId="108359">
    <w:lvl>
      <w:numFmt w:val="bullet"/>
      <w:suff w:val="tab"/>
      <w:lvlText w:val="•"/>
      <w:rPr>
        <w:color w:val="3370ff"/>
      </w:rPr>
    </w:lvl>
  </w:abstractNum>
  <w:abstractNum w:abstractNumId="108360">
    <w:lvl>
      <w:numFmt w:val="bullet"/>
      <w:suff w:val="tab"/>
      <w:lvlText w:val="•"/>
      <w:rPr>
        <w:color w:val="3370ff"/>
      </w:rPr>
    </w:lvl>
  </w:abstractNum>
  <w:abstractNum w:abstractNumId="108361">
    <w:lvl>
      <w:numFmt w:val="bullet"/>
      <w:suff w:val="tab"/>
      <w:lvlText w:val="•"/>
      <w:rPr>
        <w:color w:val="3370ff"/>
      </w:rPr>
    </w:lvl>
  </w:abstractNum>
  <w:abstractNum w:abstractNumId="108362">
    <w:lvl>
      <w:numFmt w:val="bullet"/>
      <w:suff w:val="tab"/>
      <w:lvlText w:val="•"/>
      <w:rPr>
        <w:color w:val="3370ff"/>
      </w:rPr>
    </w:lvl>
  </w:abstractNum>
  <w:abstractNum w:abstractNumId="108363">
    <w:lvl>
      <w:numFmt w:val="bullet"/>
      <w:suff w:val="tab"/>
      <w:lvlText w:val="•"/>
      <w:rPr>
        <w:color w:val="3370ff"/>
      </w:rPr>
    </w:lvl>
  </w:abstractNum>
  <w:abstractNum w:abstractNumId="108364">
    <w:lvl>
      <w:numFmt w:val="bullet"/>
      <w:suff w:val="tab"/>
      <w:lvlText w:val="•"/>
      <w:rPr>
        <w:color w:val="3370ff"/>
      </w:rPr>
    </w:lvl>
  </w:abstractNum>
  <w:abstractNum w:abstractNumId="108365">
    <w:lvl>
      <w:numFmt w:val="bullet"/>
      <w:suff w:val="tab"/>
      <w:lvlText w:val="•"/>
      <w:rPr>
        <w:color w:val="3370ff"/>
      </w:rPr>
    </w:lvl>
  </w:abstractNum>
  <w:abstractNum w:abstractNumId="108366">
    <w:lvl>
      <w:numFmt w:val="bullet"/>
      <w:suff w:val="tab"/>
      <w:lvlText w:val="•"/>
      <w:rPr>
        <w:color w:val="3370ff"/>
      </w:rPr>
    </w:lvl>
  </w:abstractNum>
  <w:abstractNum w:abstractNumId="108367">
    <w:lvl>
      <w:numFmt w:val="bullet"/>
      <w:suff w:val="tab"/>
      <w:lvlText w:val="•"/>
      <w:rPr>
        <w:color w:val="3370ff"/>
      </w:rPr>
    </w:lvl>
  </w:abstractNum>
  <w:num w:numId="1">
    <w:abstractNumId w:val="108330"/>
  </w:num>
  <w:num w:numId="2">
    <w:abstractNumId w:val="108331"/>
  </w:num>
  <w:num w:numId="3">
    <w:abstractNumId w:val="108332"/>
  </w:num>
  <w:num w:numId="4">
    <w:abstractNumId w:val="108333"/>
  </w:num>
  <w:num w:numId="5">
    <w:abstractNumId w:val="108334"/>
  </w:num>
  <w:num w:numId="6">
    <w:abstractNumId w:val="108335"/>
  </w:num>
  <w:num w:numId="7">
    <w:abstractNumId w:val="108336"/>
  </w:num>
  <w:num w:numId="8">
    <w:abstractNumId w:val="108337"/>
  </w:num>
  <w:num w:numId="9">
    <w:abstractNumId w:val="108338"/>
  </w:num>
  <w:num w:numId="10">
    <w:abstractNumId w:val="108339"/>
  </w:num>
  <w:num w:numId="11">
    <w:abstractNumId w:val="108340"/>
  </w:num>
  <w:num w:numId="12">
    <w:abstractNumId w:val="108341"/>
  </w:num>
  <w:num w:numId="13">
    <w:abstractNumId w:val="108342"/>
  </w:num>
  <w:num w:numId="14">
    <w:abstractNumId w:val="108343"/>
  </w:num>
  <w:num w:numId="15">
    <w:abstractNumId w:val="108344"/>
  </w:num>
  <w:num w:numId="16">
    <w:abstractNumId w:val="108345"/>
  </w:num>
  <w:num w:numId="17">
    <w:abstractNumId w:val="108346"/>
  </w:num>
  <w:num w:numId="18">
    <w:abstractNumId w:val="108347"/>
  </w:num>
  <w:num w:numId="19">
    <w:abstractNumId w:val="108348"/>
  </w:num>
  <w:num w:numId="20">
    <w:abstractNumId w:val="108349"/>
  </w:num>
  <w:num w:numId="21">
    <w:abstractNumId w:val="108350"/>
  </w:num>
  <w:num w:numId="22">
    <w:abstractNumId w:val="108351"/>
  </w:num>
  <w:num w:numId="23">
    <w:abstractNumId w:val="108352"/>
  </w:num>
  <w:num w:numId="24">
    <w:abstractNumId w:val="108353"/>
  </w:num>
  <w:num w:numId="25">
    <w:abstractNumId w:val="108354"/>
  </w:num>
  <w:num w:numId="26">
    <w:abstractNumId w:val="108355"/>
  </w:num>
  <w:num w:numId="27">
    <w:abstractNumId w:val="108356"/>
  </w:num>
  <w:num w:numId="28">
    <w:abstractNumId w:val="108357"/>
  </w:num>
  <w:num w:numId="29">
    <w:abstractNumId w:val="108358"/>
  </w:num>
  <w:num w:numId="30">
    <w:abstractNumId w:val="108359"/>
  </w:num>
  <w:num w:numId="31">
    <w:abstractNumId w:val="108360"/>
  </w:num>
  <w:num w:numId="32">
    <w:abstractNumId w:val="108361"/>
  </w:num>
  <w:num w:numId="33">
    <w:abstractNumId w:val="108362"/>
  </w:num>
  <w:num w:numId="34">
    <w:abstractNumId w:val="108363"/>
  </w:num>
  <w:num w:numId="35">
    <w:abstractNumId w:val="108364"/>
  </w:num>
  <w:num w:numId="36">
    <w:abstractNumId w:val="108365"/>
  </w:num>
  <w:num w:numId="37">
    <w:abstractNumId w:val="108366"/>
  </w:num>
  <w:num w:numId="38">
    <w:abstractNumId w:val="108367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2026-09-03T14:32:18Z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{"Label":"1","ContentProducer":"001191110102MACQD9K64010000","ProduceID":"7681316767973690561","ReservedCode1":"","ContentPropagator":"","PropagateID":"","ReservedCode2":""}</vt:lpwstr>
  </property>
</Properties>
</file>