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EBE24" w14:textId="1D2DA19B" w:rsidR="00535FB8" w:rsidRDefault="00560642">
      <w:r>
        <w:t>Question 1.  It is compatible with DC motors</w:t>
      </w:r>
    </w:p>
    <w:p w14:paraId="060D7C10" w14:textId="77777777" w:rsidR="00560642" w:rsidRDefault="00560642"/>
    <w:p w14:paraId="67860CE1" w14:textId="4C67674A" w:rsidR="00560642" w:rsidRDefault="00560642">
      <w:r>
        <w:t>Question 2. The maximum number of independently controlled motor is 2</w:t>
      </w:r>
    </w:p>
    <w:p w14:paraId="2A727BA7" w14:textId="326C22C3" w:rsidR="00560642" w:rsidRDefault="00560642"/>
    <w:p w14:paraId="009AF237" w14:textId="7C332F81" w:rsidR="00560642" w:rsidRDefault="00560642">
      <w:r>
        <w:t>Question 3. The I/O pins generally have 200-ohm resistor for ESD and short circuit protection</w:t>
      </w:r>
    </w:p>
    <w:p w14:paraId="1EBFC369" w14:textId="77777777" w:rsidR="00560642" w:rsidRDefault="00560642"/>
    <w:p w14:paraId="65488797" w14:textId="214F2BE1" w:rsidR="00560642" w:rsidRDefault="00560642">
      <w:r>
        <w:t xml:space="preserve">Question 4. We are using USER EXPANSION PORT JP2 (3.3V) to </w:t>
      </w:r>
      <w:r w:rsidR="00212B64">
        <w:t>control the motor.</w:t>
      </w:r>
    </w:p>
    <w:sectPr w:rsidR="005606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52"/>
    <w:rsid w:val="00005952"/>
    <w:rsid w:val="00015149"/>
    <w:rsid w:val="00212B64"/>
    <w:rsid w:val="00535FB8"/>
    <w:rsid w:val="0056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2747"/>
  <w15:chartTrackingRefBased/>
  <w15:docId w15:val="{BFA6781E-C8A3-4309-B025-F9C8DD72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2024-10-19T19:39:00Z</dcterms:created>
  <dcterms:modified xsi:type="dcterms:W3CDTF">2024-10-19T19:49:00Z</dcterms:modified>
</cp:coreProperties>
</file>