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7137" w14:textId="77777777" w:rsidR="00407D25" w:rsidRPr="007914F7" w:rsidRDefault="00BB7F94">
      <w:pPr>
        <w:rPr>
          <w:rFonts w:ascii="Calibri Light" w:hAnsi="Calibri Light" w:cs="Calibri Light"/>
          <w:b/>
        </w:rPr>
      </w:pPr>
      <w:bookmarkStart w:id="0" w:name="_GoBack"/>
      <w:bookmarkEnd w:id="0"/>
      <w:r w:rsidRPr="007914F7">
        <w:rPr>
          <w:rFonts w:ascii="Calibri Light" w:hAnsi="Calibri Light" w:cs="Calibri Light"/>
          <w:b/>
        </w:rPr>
        <w:t>Section A</w:t>
      </w:r>
    </w:p>
    <w:p w14:paraId="64944F87" w14:textId="77777777" w:rsidR="00BB7F94" w:rsidRPr="007914F7" w:rsidRDefault="00933018" w:rsidP="00E3379C">
      <w:pPr>
        <w:numPr>
          <w:ilvl w:val="0"/>
          <w:numId w:val="1"/>
        </w:numPr>
        <w:spacing w:line="360" w:lineRule="auto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>Density-Based Spatial Clustering of Applications with Noise (DBSCAN)</w:t>
      </w:r>
    </w:p>
    <w:p w14:paraId="28BBD452" w14:textId="77777777" w:rsidR="002E4A99" w:rsidRPr="007914F7" w:rsidRDefault="001402FE" w:rsidP="000D4904">
      <w:pPr>
        <w:numPr>
          <w:ilvl w:val="0"/>
          <w:numId w:val="1"/>
        </w:numPr>
        <w:spacing w:line="360" w:lineRule="auto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 xml:space="preserve"> Density-</w:t>
      </w:r>
      <w:r w:rsidR="00534379" w:rsidRPr="007914F7">
        <w:rPr>
          <w:rFonts w:ascii="Calibri Light" w:hAnsi="Calibri Light" w:cs="Calibri Light"/>
        </w:rPr>
        <w:t>B</w:t>
      </w:r>
      <w:r w:rsidRPr="007914F7">
        <w:rPr>
          <w:rFonts w:ascii="Calibri Light" w:hAnsi="Calibri Light" w:cs="Calibri Light"/>
        </w:rPr>
        <w:t>ased Spatial</w:t>
      </w:r>
      <w:r w:rsidR="00534379" w:rsidRPr="007914F7">
        <w:rPr>
          <w:rFonts w:ascii="Calibri Light" w:hAnsi="Calibri Light" w:cs="Calibri Light"/>
        </w:rPr>
        <w:t xml:space="preserve"> Clustering of Applications with Noise is </w:t>
      </w:r>
      <w:r w:rsidR="00DA1808" w:rsidRPr="007914F7">
        <w:rPr>
          <w:rFonts w:ascii="Calibri Light" w:hAnsi="Calibri Light" w:cs="Calibri Light"/>
        </w:rPr>
        <w:t>a very popular unsupe</w:t>
      </w:r>
      <w:r w:rsidR="0074419D" w:rsidRPr="007914F7">
        <w:rPr>
          <w:rFonts w:ascii="Calibri Light" w:hAnsi="Calibri Light" w:cs="Calibri Light"/>
        </w:rPr>
        <w:t xml:space="preserve">rvised </w:t>
      </w:r>
      <w:r w:rsidR="008F7E72" w:rsidRPr="007914F7">
        <w:rPr>
          <w:rFonts w:ascii="Calibri Light" w:hAnsi="Calibri Light" w:cs="Calibri Light"/>
        </w:rPr>
        <w:t>learning algorithm</w:t>
      </w:r>
      <w:r w:rsidR="00534379" w:rsidRPr="007914F7">
        <w:rPr>
          <w:rFonts w:ascii="Calibri Light" w:hAnsi="Calibri Light" w:cs="Calibri Light"/>
        </w:rPr>
        <w:t xml:space="preserve"> uses </w:t>
      </w:r>
      <w:r w:rsidR="00A078DA" w:rsidRPr="007914F7">
        <w:rPr>
          <w:rFonts w:ascii="Calibri Light" w:hAnsi="Calibri Light" w:cs="Calibri Light"/>
        </w:rPr>
        <w:t>for data clustering</w:t>
      </w:r>
      <w:r w:rsidR="00CF240F" w:rsidRPr="007914F7">
        <w:rPr>
          <w:rFonts w:ascii="Calibri Light" w:hAnsi="Calibri Light" w:cs="Calibri Light"/>
        </w:rPr>
        <w:t>.</w:t>
      </w:r>
      <w:r w:rsidR="00117A2F" w:rsidRPr="007914F7">
        <w:rPr>
          <w:rFonts w:ascii="Calibri Light" w:hAnsi="Calibri Light" w:cs="Calibri Light"/>
        </w:rPr>
        <w:t xml:space="preserve"> “It is a density-based clustering non-parametric algorithm”</w:t>
      </w:r>
      <w:r w:rsidR="00472889" w:rsidRPr="007914F7">
        <w:rPr>
          <w:rStyle w:val="EndnoteReference"/>
          <w:rFonts w:ascii="Calibri Light" w:hAnsi="Calibri Light" w:cs="Calibri Light"/>
        </w:rPr>
        <w:endnoteReference w:id="1"/>
      </w:r>
      <w:r w:rsidR="00095815" w:rsidRPr="007914F7">
        <w:rPr>
          <w:rFonts w:ascii="Calibri Light" w:hAnsi="Calibri Light" w:cs="Calibri Light"/>
        </w:rPr>
        <w:t xml:space="preserve">. </w:t>
      </w:r>
      <w:r w:rsidR="008F7E72" w:rsidRPr="007914F7">
        <w:rPr>
          <w:rFonts w:ascii="Calibri Light" w:hAnsi="Calibri Light" w:cs="Calibri Light"/>
        </w:rPr>
        <w:t>In other words,</w:t>
      </w:r>
      <w:r w:rsidR="00095815" w:rsidRPr="007914F7">
        <w:rPr>
          <w:rFonts w:ascii="Calibri Light" w:hAnsi="Calibri Light" w:cs="Calibri Light"/>
        </w:rPr>
        <w:t xml:space="preserve"> </w:t>
      </w:r>
      <w:r w:rsidR="008F7E72" w:rsidRPr="007914F7">
        <w:rPr>
          <w:rFonts w:ascii="Calibri Light" w:hAnsi="Calibri Light" w:cs="Calibri Light"/>
        </w:rPr>
        <w:t>g</w:t>
      </w:r>
      <w:r w:rsidR="00095815" w:rsidRPr="007914F7">
        <w:rPr>
          <w:rFonts w:ascii="Calibri Light" w:hAnsi="Calibri Light" w:cs="Calibri Light"/>
        </w:rPr>
        <w:t xml:space="preserve">iven a set of points, DBSCAN </w:t>
      </w:r>
      <w:r w:rsidR="008B75C4" w:rsidRPr="007914F7">
        <w:rPr>
          <w:rFonts w:ascii="Calibri Light" w:hAnsi="Calibri Light" w:cs="Calibri Light"/>
        </w:rPr>
        <w:t>groups points that</w:t>
      </w:r>
      <w:r w:rsidR="008B36CC" w:rsidRPr="007914F7">
        <w:rPr>
          <w:rFonts w:ascii="Calibri Light" w:hAnsi="Calibri Light" w:cs="Calibri Light"/>
        </w:rPr>
        <w:t xml:space="preserve"> are </w:t>
      </w:r>
      <w:r w:rsidR="004F7716" w:rsidRPr="007914F7">
        <w:rPr>
          <w:rFonts w:ascii="Calibri Light" w:hAnsi="Calibri Light" w:cs="Calibri Light"/>
        </w:rPr>
        <w:t>very close together based on the density</w:t>
      </w:r>
      <w:r w:rsidR="008B75C4" w:rsidRPr="007914F7">
        <w:rPr>
          <w:rFonts w:ascii="Calibri Light" w:hAnsi="Calibri Light" w:cs="Calibri Light"/>
        </w:rPr>
        <w:t xml:space="preserve">. Any point </w:t>
      </w:r>
      <w:r w:rsidR="00DE698E" w:rsidRPr="007914F7">
        <w:rPr>
          <w:rFonts w:ascii="Calibri Light" w:hAnsi="Calibri Light" w:cs="Calibri Light"/>
        </w:rPr>
        <w:t>alone, or outside the density is consider an outli</w:t>
      </w:r>
      <w:r w:rsidR="00872BEF" w:rsidRPr="007914F7">
        <w:rPr>
          <w:rFonts w:ascii="Calibri Light" w:hAnsi="Calibri Light" w:cs="Calibri Light"/>
        </w:rPr>
        <w:t>e</w:t>
      </w:r>
      <w:r w:rsidR="00DE698E" w:rsidRPr="007914F7">
        <w:rPr>
          <w:rFonts w:ascii="Calibri Light" w:hAnsi="Calibri Light" w:cs="Calibri Light"/>
        </w:rPr>
        <w:t>r.</w:t>
      </w:r>
      <w:r w:rsidR="0039380F" w:rsidRPr="007914F7">
        <w:rPr>
          <w:rFonts w:ascii="Calibri Light" w:hAnsi="Calibri Light" w:cs="Calibri Light"/>
        </w:rPr>
        <w:t xml:space="preserve"> DBSCAN is affected by the presence of noise and </w:t>
      </w:r>
      <w:r w:rsidR="00607B34" w:rsidRPr="007914F7">
        <w:rPr>
          <w:rFonts w:ascii="Calibri Light" w:hAnsi="Calibri Light" w:cs="Calibri Light"/>
        </w:rPr>
        <w:t>outliner in the data.</w:t>
      </w:r>
    </w:p>
    <w:p w14:paraId="48CD254E" w14:textId="77777777" w:rsidR="00BC0967" w:rsidRPr="007914F7" w:rsidRDefault="000D4904" w:rsidP="00BC0967">
      <w:pPr>
        <w:numPr>
          <w:ilvl w:val="0"/>
          <w:numId w:val="1"/>
        </w:numPr>
        <w:spacing w:line="360" w:lineRule="auto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 xml:space="preserve"> </w:t>
      </w:r>
      <w:r w:rsidR="004332FC" w:rsidRPr="007914F7">
        <w:rPr>
          <w:rFonts w:ascii="Calibri Light" w:hAnsi="Calibri Light" w:cs="Calibri Light"/>
        </w:rPr>
        <w:t>Compute the neighborhood of all data points</w:t>
      </w:r>
    </w:p>
    <w:p w14:paraId="011D012C" w14:textId="77777777" w:rsidR="004332FC" w:rsidRPr="007914F7" w:rsidRDefault="004332FC" w:rsidP="004332FC">
      <w:pPr>
        <w:spacing w:line="360" w:lineRule="auto"/>
        <w:ind w:left="63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>Group the data points that have at least some specific number of points in their cluster.</w:t>
      </w:r>
    </w:p>
    <w:p w14:paraId="50C2B4AC" w14:textId="77777777" w:rsidR="00BC0967" w:rsidRPr="007914F7" w:rsidRDefault="00DA1808" w:rsidP="00DA1808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>4a.</w:t>
      </w:r>
      <w:r w:rsidRPr="007914F7">
        <w:rPr>
          <w:rFonts w:ascii="Calibri Light" w:hAnsi="Calibri Light" w:cs="Calibri Light"/>
        </w:rPr>
        <w:t xml:space="preserve"> Numerical and categorial data</w:t>
      </w:r>
    </w:p>
    <w:p w14:paraId="589A1375" w14:textId="77777777" w:rsidR="00DA1808" w:rsidRPr="007914F7" w:rsidRDefault="00DA1808" w:rsidP="00DA1808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>4b.</w:t>
      </w:r>
      <w:r w:rsidRPr="007914F7">
        <w:rPr>
          <w:rFonts w:ascii="Calibri Light" w:hAnsi="Calibri Light" w:cs="Calibri Light"/>
        </w:rPr>
        <w:t xml:space="preserve"> </w:t>
      </w:r>
      <w:r w:rsidR="000D2CD5" w:rsidRPr="007914F7">
        <w:rPr>
          <w:rFonts w:ascii="Calibri Light" w:hAnsi="Calibri Light" w:cs="Calibri Light"/>
        </w:rPr>
        <w:t xml:space="preserve">It requires at least two observations </w:t>
      </w:r>
    </w:p>
    <w:p w14:paraId="29E9672B" w14:textId="77777777" w:rsidR="00092C6D" w:rsidRPr="007914F7" w:rsidRDefault="00092C6D" w:rsidP="00DA1808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 xml:space="preserve"> </w:t>
      </w:r>
      <w:r w:rsidRPr="007914F7">
        <w:rPr>
          <w:rFonts w:ascii="Calibri Light" w:hAnsi="Calibri Light" w:cs="Calibri Light"/>
          <w:b/>
        </w:rPr>
        <w:t>4c.</w:t>
      </w:r>
      <w:r w:rsidRPr="007914F7">
        <w:rPr>
          <w:rFonts w:ascii="Calibri Light" w:hAnsi="Calibri Light" w:cs="Calibri Light"/>
        </w:rPr>
        <w:t xml:space="preserve"> </w:t>
      </w:r>
      <w:r w:rsidR="00025F4B" w:rsidRPr="007914F7">
        <w:rPr>
          <w:rFonts w:ascii="Calibri Light" w:hAnsi="Calibri Light" w:cs="Calibri Light"/>
        </w:rPr>
        <w:t xml:space="preserve"> DBSCAN </w:t>
      </w:r>
      <w:r w:rsidR="00092295" w:rsidRPr="007914F7">
        <w:rPr>
          <w:rFonts w:ascii="Calibri Light" w:hAnsi="Calibri Light" w:cs="Calibri Light"/>
        </w:rPr>
        <w:t xml:space="preserve">does not require the number of </w:t>
      </w:r>
      <w:r w:rsidR="00530117" w:rsidRPr="007914F7">
        <w:rPr>
          <w:rFonts w:ascii="Calibri Light" w:hAnsi="Calibri Light" w:cs="Calibri Light"/>
        </w:rPr>
        <w:t>clusters</w:t>
      </w:r>
      <w:r w:rsidR="006134AE" w:rsidRPr="007914F7">
        <w:rPr>
          <w:rFonts w:ascii="Calibri Light" w:hAnsi="Calibri Light" w:cs="Calibri Light"/>
        </w:rPr>
        <w:t xml:space="preserve"> in </w:t>
      </w:r>
      <w:r w:rsidR="004E29BD" w:rsidRPr="007914F7">
        <w:rPr>
          <w:rFonts w:ascii="Calibri Light" w:hAnsi="Calibri Light" w:cs="Calibri Light"/>
        </w:rPr>
        <w:t>data a</w:t>
      </w:r>
      <w:r w:rsidR="001B29BC" w:rsidRPr="007914F7">
        <w:rPr>
          <w:rFonts w:ascii="Calibri Light" w:hAnsi="Calibri Light" w:cs="Calibri Light"/>
        </w:rPr>
        <w:t xml:space="preserve"> priori</w:t>
      </w:r>
      <w:r w:rsidR="006134AE" w:rsidRPr="007914F7">
        <w:rPr>
          <w:rFonts w:ascii="Calibri Light" w:hAnsi="Calibri Light" w:cs="Calibri Light"/>
        </w:rPr>
        <w:t>.</w:t>
      </w:r>
    </w:p>
    <w:p w14:paraId="7A27932A" w14:textId="77777777" w:rsidR="00846CCA" w:rsidRPr="007914F7" w:rsidRDefault="00846CCA" w:rsidP="00DA1808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>5a.</w:t>
      </w:r>
      <w:r w:rsidRPr="007914F7">
        <w:rPr>
          <w:rFonts w:ascii="Calibri Light" w:hAnsi="Calibri Light" w:cs="Calibri Light"/>
        </w:rPr>
        <w:t xml:space="preserve"> </w:t>
      </w:r>
      <w:r w:rsidR="00530117" w:rsidRPr="007914F7">
        <w:rPr>
          <w:rFonts w:ascii="Calibri Light" w:hAnsi="Calibri Light" w:cs="Calibri Light"/>
        </w:rPr>
        <w:t xml:space="preserve"> DBSCAN does not quite well work when dealing with clusters of varying </w:t>
      </w:r>
      <w:r w:rsidR="005932E9" w:rsidRPr="007914F7">
        <w:rPr>
          <w:rFonts w:ascii="Calibri Light" w:hAnsi="Calibri Light" w:cs="Calibri Light"/>
        </w:rPr>
        <w:t>densities,</w:t>
      </w:r>
      <w:r w:rsidR="0031438D" w:rsidRPr="007914F7">
        <w:rPr>
          <w:rFonts w:ascii="Calibri Light" w:hAnsi="Calibri Light" w:cs="Calibri Light"/>
        </w:rPr>
        <w:t xml:space="preserve"> but it </w:t>
      </w:r>
      <w:r w:rsidR="005932E9" w:rsidRPr="007914F7">
        <w:rPr>
          <w:rFonts w:ascii="Calibri Light" w:hAnsi="Calibri Light" w:cs="Calibri Light"/>
        </w:rPr>
        <w:t>works</w:t>
      </w:r>
      <w:r w:rsidR="0031438D" w:rsidRPr="007914F7">
        <w:rPr>
          <w:rFonts w:ascii="Calibri Light" w:hAnsi="Calibri Light" w:cs="Calibri Light"/>
        </w:rPr>
        <w:t xml:space="preserve"> well for finding clusters with different sizes and shapes</w:t>
      </w:r>
      <w:r w:rsidR="005932E9" w:rsidRPr="007914F7">
        <w:rPr>
          <w:rStyle w:val="EndnoteReference"/>
          <w:rFonts w:ascii="Calibri Light" w:hAnsi="Calibri Light" w:cs="Calibri Light"/>
        </w:rPr>
        <w:endnoteReference w:id="2"/>
      </w:r>
      <w:r w:rsidR="0031438D" w:rsidRPr="007914F7">
        <w:rPr>
          <w:rFonts w:ascii="Calibri Light" w:hAnsi="Calibri Light" w:cs="Calibri Light"/>
        </w:rPr>
        <w:t>.</w:t>
      </w:r>
    </w:p>
    <w:p w14:paraId="5B45BB73" w14:textId="77777777" w:rsidR="00846CCA" w:rsidRPr="007914F7" w:rsidRDefault="00846CCA" w:rsidP="00DA1808">
      <w:pPr>
        <w:spacing w:line="360" w:lineRule="auto"/>
        <w:ind w:left="270"/>
        <w:rPr>
          <w:rFonts w:ascii="Calibri Light" w:hAnsi="Calibri Light" w:cs="Calibri Light"/>
          <w:b/>
        </w:rPr>
      </w:pPr>
      <w:r w:rsidRPr="007914F7">
        <w:rPr>
          <w:rFonts w:ascii="Calibri Light" w:hAnsi="Calibri Light" w:cs="Calibri Light"/>
          <w:b/>
        </w:rPr>
        <w:t>5b.</w:t>
      </w:r>
    </w:p>
    <w:p w14:paraId="1D351B19" w14:textId="77777777" w:rsidR="00545A0D" w:rsidRPr="007914F7" w:rsidRDefault="00776F10" w:rsidP="00DA1808">
      <w:pPr>
        <w:spacing w:line="360" w:lineRule="auto"/>
        <w:ind w:left="270"/>
        <w:rPr>
          <w:rFonts w:ascii="Calibri Light" w:hAnsi="Calibri Light" w:cs="Calibri Light"/>
          <w:b/>
        </w:rPr>
      </w:pPr>
      <w:r w:rsidRPr="007914F7">
        <w:rPr>
          <w:rFonts w:ascii="Calibri Light" w:hAnsi="Calibri Light" w:cs="Calibri Light"/>
          <w:b/>
        </w:rPr>
        <w:t>6a</w:t>
      </w:r>
      <w:r w:rsidRPr="007914F7">
        <w:rPr>
          <w:rFonts w:ascii="Calibri Light" w:hAnsi="Calibri Light" w:cs="Calibri Light"/>
        </w:rPr>
        <w:t>.</w:t>
      </w:r>
      <w:r w:rsidR="0047684E" w:rsidRPr="007914F7">
        <w:rPr>
          <w:rFonts w:ascii="Calibri Light" w:hAnsi="Calibri Light" w:cs="Calibri Light"/>
        </w:rPr>
        <w:t xml:space="preserve">  </w:t>
      </w:r>
      <w:r w:rsidR="00545A0D" w:rsidRPr="007914F7">
        <w:rPr>
          <w:rFonts w:ascii="Calibri Light" w:hAnsi="Calibri Light" w:cs="Calibri Light"/>
        </w:rPr>
        <w:t xml:space="preserve">We need to import DBSCAN from </w:t>
      </w:r>
      <w:r w:rsidR="00A96B43" w:rsidRPr="007914F7">
        <w:rPr>
          <w:rFonts w:ascii="Calibri Light" w:hAnsi="Calibri Light" w:cs="Calibri Light"/>
        </w:rPr>
        <w:t>sklearn. cluster</w:t>
      </w:r>
    </w:p>
    <w:p w14:paraId="195D4C46" w14:textId="77777777" w:rsidR="00776F10" w:rsidRPr="007914F7" w:rsidRDefault="00545A0D" w:rsidP="00545A0D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 xml:space="preserve"> </w:t>
      </w:r>
      <w:r w:rsidR="00776F10" w:rsidRPr="007914F7">
        <w:rPr>
          <w:rFonts w:ascii="Calibri Light" w:hAnsi="Calibri Light" w:cs="Calibri Light"/>
          <w:b/>
        </w:rPr>
        <w:t>6b.</w:t>
      </w:r>
      <w:r w:rsidR="00F6597B" w:rsidRPr="007914F7">
        <w:rPr>
          <w:rFonts w:ascii="Calibri Light" w:hAnsi="Calibri Light" w:cs="Calibri Light"/>
          <w:b/>
        </w:rPr>
        <w:t xml:space="preserve"> </w:t>
      </w:r>
      <w:r w:rsidR="00A96B43" w:rsidRPr="007914F7">
        <w:rPr>
          <w:rFonts w:ascii="Calibri Light" w:hAnsi="Calibri Light" w:cs="Calibri Light"/>
        </w:rPr>
        <w:t>W</w:t>
      </w:r>
      <w:r w:rsidR="00F6597B" w:rsidRPr="007914F7">
        <w:rPr>
          <w:rFonts w:ascii="Calibri Light" w:hAnsi="Calibri Light" w:cs="Calibri Light"/>
        </w:rPr>
        <w:t xml:space="preserve">e call </w:t>
      </w:r>
      <w:r w:rsidR="008E3C20" w:rsidRPr="007914F7">
        <w:rPr>
          <w:rFonts w:ascii="Calibri Light" w:hAnsi="Calibri Light" w:cs="Calibri Light"/>
        </w:rPr>
        <w:t>fit (</w:t>
      </w:r>
      <w:r w:rsidR="00A96B43" w:rsidRPr="007914F7">
        <w:rPr>
          <w:rFonts w:ascii="Calibri Light" w:hAnsi="Calibri Light" w:cs="Calibri Light"/>
        </w:rPr>
        <w:t>) and fit-</w:t>
      </w:r>
      <w:r w:rsidR="005932E9" w:rsidRPr="007914F7">
        <w:rPr>
          <w:rFonts w:ascii="Calibri Light" w:hAnsi="Calibri Light" w:cs="Calibri Light"/>
        </w:rPr>
        <w:t>predict (</w:t>
      </w:r>
      <w:r w:rsidR="00A96B43" w:rsidRPr="007914F7">
        <w:rPr>
          <w:rFonts w:ascii="Calibri Light" w:hAnsi="Calibri Light" w:cs="Calibri Light"/>
        </w:rPr>
        <w:t>) on a DBSCAN object.</w:t>
      </w:r>
    </w:p>
    <w:p w14:paraId="2B43EA21" w14:textId="77777777" w:rsidR="00F202A7" w:rsidRPr="007914F7" w:rsidRDefault="00F202A7" w:rsidP="00545A0D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>7a.</w:t>
      </w:r>
      <w:r w:rsidR="006B0795" w:rsidRPr="007914F7">
        <w:rPr>
          <w:rFonts w:ascii="Calibri Light" w:hAnsi="Calibri Light" w:cs="Calibri Light"/>
          <w:b/>
        </w:rPr>
        <w:t xml:space="preserve"> </w:t>
      </w:r>
      <w:r w:rsidR="006B0795" w:rsidRPr="007914F7">
        <w:rPr>
          <w:rFonts w:ascii="Calibri Light" w:hAnsi="Calibri Light" w:cs="Calibri Light"/>
        </w:rPr>
        <w:t xml:space="preserve">To evaluate we need to calculate the </w:t>
      </w:r>
      <w:r w:rsidR="004E736D" w:rsidRPr="007914F7">
        <w:rPr>
          <w:rFonts w:ascii="Calibri Light" w:hAnsi="Calibri Light" w:cs="Calibri Light"/>
        </w:rPr>
        <w:t>silhouette score. “The silhouette score is calculated utilizing the mean intra- cluster distance between points, AND the mean nearest-cluster distance.</w:t>
      </w:r>
      <w:r w:rsidR="004E736D" w:rsidRPr="007914F7">
        <w:rPr>
          <w:rStyle w:val="EndnoteReference"/>
          <w:rFonts w:ascii="Calibri Light" w:hAnsi="Calibri Light" w:cs="Calibri Light"/>
        </w:rPr>
        <w:endnoteReference w:id="3"/>
      </w:r>
      <w:r w:rsidR="004E736D" w:rsidRPr="007914F7">
        <w:rPr>
          <w:rFonts w:ascii="Calibri Light" w:hAnsi="Calibri Light" w:cs="Calibri Light"/>
        </w:rPr>
        <w:t>”</w:t>
      </w:r>
    </w:p>
    <w:p w14:paraId="6779BF84" w14:textId="77777777" w:rsidR="00F202A7" w:rsidRPr="007914F7" w:rsidRDefault="00F202A7" w:rsidP="00545A0D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>7b.</w:t>
      </w:r>
      <w:r w:rsidR="0073647E" w:rsidRPr="007914F7">
        <w:rPr>
          <w:rFonts w:ascii="Calibri Light" w:hAnsi="Calibri Light" w:cs="Calibri Light"/>
          <w:b/>
        </w:rPr>
        <w:t xml:space="preserve">  </w:t>
      </w:r>
      <w:r w:rsidR="0073647E" w:rsidRPr="007914F7">
        <w:rPr>
          <w:rFonts w:ascii="Calibri Light" w:hAnsi="Calibri Light" w:cs="Calibri Light"/>
        </w:rPr>
        <w:t xml:space="preserve">The silhouette score varies from -1 to 1. </w:t>
      </w:r>
      <w:r w:rsidR="00851B48" w:rsidRPr="007914F7">
        <w:rPr>
          <w:rFonts w:ascii="Calibri Light" w:hAnsi="Calibri Light" w:cs="Calibri Light"/>
        </w:rPr>
        <w:t xml:space="preserve">The score of -1 indicates a </w:t>
      </w:r>
      <w:r w:rsidR="00381627" w:rsidRPr="007914F7">
        <w:rPr>
          <w:rFonts w:ascii="Calibri Light" w:hAnsi="Calibri Light" w:cs="Calibri Light"/>
        </w:rPr>
        <w:t>worse performance, and</w:t>
      </w:r>
      <w:r w:rsidR="008A5347" w:rsidRPr="007914F7">
        <w:rPr>
          <w:rFonts w:ascii="Calibri Light" w:hAnsi="Calibri Light" w:cs="Calibri Light"/>
        </w:rPr>
        <w:t xml:space="preserve"> silhouette score of</w:t>
      </w:r>
      <w:r w:rsidR="00381627" w:rsidRPr="007914F7">
        <w:rPr>
          <w:rFonts w:ascii="Calibri Light" w:hAnsi="Calibri Light" w:cs="Calibri Light"/>
        </w:rPr>
        <w:t xml:space="preserve"> 1 </w:t>
      </w:r>
      <w:r w:rsidR="008A5347" w:rsidRPr="007914F7">
        <w:rPr>
          <w:rFonts w:ascii="Calibri Light" w:hAnsi="Calibri Light" w:cs="Calibri Light"/>
        </w:rPr>
        <w:t>signifies a</w:t>
      </w:r>
      <w:r w:rsidR="00381627" w:rsidRPr="007914F7">
        <w:rPr>
          <w:rFonts w:ascii="Calibri Light" w:hAnsi="Calibri Light" w:cs="Calibri Light"/>
        </w:rPr>
        <w:t xml:space="preserve"> best </w:t>
      </w:r>
      <w:r w:rsidR="008A5347" w:rsidRPr="007914F7">
        <w:rPr>
          <w:rFonts w:ascii="Calibri Light" w:hAnsi="Calibri Light" w:cs="Calibri Light"/>
        </w:rPr>
        <w:t>performance.</w:t>
      </w:r>
      <w:r w:rsidR="00381627" w:rsidRPr="007914F7">
        <w:rPr>
          <w:rFonts w:ascii="Calibri Light" w:hAnsi="Calibri Light" w:cs="Calibri Light"/>
        </w:rPr>
        <w:t xml:space="preserve"> Silhouette score of 0 indicates that there is </w:t>
      </w:r>
      <w:r w:rsidR="008A5347" w:rsidRPr="007914F7">
        <w:rPr>
          <w:rFonts w:ascii="Calibri Light" w:hAnsi="Calibri Light" w:cs="Calibri Light"/>
        </w:rPr>
        <w:t>an</w:t>
      </w:r>
      <w:r w:rsidR="00381627" w:rsidRPr="007914F7">
        <w:rPr>
          <w:rFonts w:ascii="Calibri Light" w:hAnsi="Calibri Light" w:cs="Calibri Light"/>
        </w:rPr>
        <w:t xml:space="preserve"> overlapping </w:t>
      </w:r>
      <w:r w:rsidR="008A5347" w:rsidRPr="007914F7">
        <w:rPr>
          <w:rFonts w:ascii="Calibri Light" w:hAnsi="Calibri Light" w:cs="Calibri Light"/>
        </w:rPr>
        <w:t>among the clusters</w:t>
      </w:r>
    </w:p>
    <w:p w14:paraId="44B50864" w14:textId="77777777" w:rsidR="008E3C20" w:rsidRDefault="00F202A7" w:rsidP="00545A0D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  <w:b/>
        </w:rPr>
        <w:t xml:space="preserve">7c. </w:t>
      </w:r>
      <w:r w:rsidR="005E10EA" w:rsidRPr="007914F7">
        <w:rPr>
          <w:rFonts w:ascii="Calibri Light" w:hAnsi="Calibri Light" w:cs="Calibri Light"/>
          <w:b/>
        </w:rPr>
        <w:t xml:space="preserve"> </w:t>
      </w:r>
      <w:r w:rsidR="00CA768C" w:rsidRPr="007914F7">
        <w:rPr>
          <w:rFonts w:ascii="Calibri Light" w:hAnsi="Calibri Light" w:cs="Calibri Light"/>
        </w:rPr>
        <w:t xml:space="preserve">We </w:t>
      </w:r>
      <w:r w:rsidR="005E10EA" w:rsidRPr="007914F7">
        <w:rPr>
          <w:rFonts w:ascii="Calibri Light" w:hAnsi="Calibri Light" w:cs="Calibri Light"/>
        </w:rPr>
        <w:t xml:space="preserve">import </w:t>
      </w:r>
      <w:r w:rsidR="00CA768C" w:rsidRPr="007914F7">
        <w:rPr>
          <w:rFonts w:ascii="Calibri Light" w:hAnsi="Calibri Light" w:cs="Calibri Light"/>
        </w:rPr>
        <w:t>silhouette score</w:t>
      </w:r>
      <w:r w:rsidR="005E10EA" w:rsidRPr="007914F7">
        <w:rPr>
          <w:rFonts w:ascii="Calibri Light" w:hAnsi="Calibri Light" w:cs="Calibri Light"/>
        </w:rPr>
        <w:t xml:space="preserve"> form </w:t>
      </w:r>
      <w:r w:rsidR="00CA768C" w:rsidRPr="007914F7">
        <w:rPr>
          <w:rFonts w:ascii="Calibri Light" w:hAnsi="Calibri Light" w:cs="Calibri Light"/>
        </w:rPr>
        <w:t>sklearn. Metrics. Metris.silhouette_</w:t>
      </w:r>
      <w:proofErr w:type="gramStart"/>
      <w:r w:rsidR="00CA768C" w:rsidRPr="007914F7">
        <w:rPr>
          <w:rFonts w:ascii="Calibri Light" w:hAnsi="Calibri Light" w:cs="Calibri Light"/>
        </w:rPr>
        <w:t>score(</w:t>
      </w:r>
      <w:proofErr w:type="gramEnd"/>
      <w:r w:rsidR="00CA768C" w:rsidRPr="007914F7">
        <w:rPr>
          <w:rFonts w:ascii="Calibri Light" w:hAnsi="Calibri Light" w:cs="Calibri Light"/>
        </w:rPr>
        <w:t>)</w:t>
      </w:r>
    </w:p>
    <w:p w14:paraId="700FAB35" w14:textId="77777777" w:rsidR="00950CB3" w:rsidRDefault="00950CB3" w:rsidP="00545A0D">
      <w:pPr>
        <w:spacing w:line="360" w:lineRule="auto"/>
        <w:ind w:left="270"/>
        <w:rPr>
          <w:rFonts w:ascii="Calibri Light" w:hAnsi="Calibri Light" w:cs="Calibri Light"/>
        </w:rPr>
      </w:pPr>
    </w:p>
    <w:p w14:paraId="24280A04" w14:textId="77777777" w:rsidR="00950CB3" w:rsidRDefault="00950CB3" w:rsidP="00545A0D">
      <w:pPr>
        <w:spacing w:line="360" w:lineRule="auto"/>
        <w:ind w:left="270"/>
        <w:rPr>
          <w:rFonts w:ascii="Calibri Light" w:hAnsi="Calibri Light" w:cs="Calibri Light"/>
        </w:rPr>
      </w:pPr>
    </w:p>
    <w:p w14:paraId="2F14F560" w14:textId="77777777" w:rsidR="00950CB3" w:rsidRDefault="00950CB3" w:rsidP="00545A0D">
      <w:pPr>
        <w:spacing w:line="360" w:lineRule="auto"/>
        <w:ind w:left="270"/>
        <w:rPr>
          <w:rFonts w:ascii="Calibri Light" w:hAnsi="Calibri Light" w:cs="Calibri Light"/>
        </w:rPr>
      </w:pPr>
    </w:p>
    <w:p w14:paraId="52162703" w14:textId="77777777" w:rsidR="00950CB3" w:rsidRDefault="00950CB3" w:rsidP="00545A0D">
      <w:pPr>
        <w:spacing w:line="360" w:lineRule="auto"/>
        <w:ind w:left="270"/>
        <w:rPr>
          <w:rFonts w:ascii="Calibri Light" w:hAnsi="Calibri Light" w:cs="Calibri Light"/>
        </w:rPr>
      </w:pPr>
    </w:p>
    <w:p w14:paraId="36E36E57" w14:textId="77777777" w:rsidR="00950CB3" w:rsidRPr="007914F7" w:rsidRDefault="00950CB3" w:rsidP="00545A0D">
      <w:pPr>
        <w:spacing w:line="360" w:lineRule="auto"/>
        <w:ind w:left="270"/>
        <w:rPr>
          <w:rFonts w:ascii="Calibri Light" w:hAnsi="Calibri Light" w:cs="Calibri Light"/>
        </w:rPr>
      </w:pPr>
    </w:p>
    <w:p w14:paraId="4E0CC7B0" w14:textId="77777777" w:rsidR="000C2F5D" w:rsidRPr="007914F7" w:rsidRDefault="000C2F5D" w:rsidP="00410363">
      <w:pPr>
        <w:spacing w:line="360" w:lineRule="auto"/>
        <w:rPr>
          <w:rFonts w:ascii="Calibri Light" w:hAnsi="Calibri Light" w:cs="Calibri Light"/>
        </w:rPr>
      </w:pPr>
    </w:p>
    <w:p w14:paraId="5B557ABC" w14:textId="77777777" w:rsidR="00234C73" w:rsidRDefault="00B27AA0" w:rsidP="00545A0D">
      <w:pPr>
        <w:spacing w:line="360" w:lineRule="auto"/>
        <w:ind w:left="2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718 789 1007</w:t>
      </w:r>
    </w:p>
    <w:p w14:paraId="7952694B" w14:textId="77777777" w:rsidR="000C2F5D" w:rsidRPr="007914F7" w:rsidRDefault="000C2F5D" w:rsidP="00545A0D">
      <w:pPr>
        <w:spacing w:line="360" w:lineRule="auto"/>
        <w:ind w:left="270"/>
        <w:rPr>
          <w:rFonts w:ascii="Calibri Light" w:hAnsi="Calibri Light" w:cs="Calibri Light"/>
        </w:rPr>
      </w:pPr>
      <w:r w:rsidRPr="007914F7">
        <w:rPr>
          <w:rFonts w:ascii="Calibri Light" w:hAnsi="Calibri Light" w:cs="Calibri Light"/>
        </w:rPr>
        <w:t>Section B</w:t>
      </w:r>
    </w:p>
    <w:p w14:paraId="699E4AC5" w14:textId="77777777" w:rsidR="000C2F5D" w:rsidRDefault="00950CB3" w:rsidP="00545A0D">
      <w:pPr>
        <w:spacing w:line="360" w:lineRule="auto"/>
        <w:ind w:left="270"/>
      </w:pPr>
      <w:r w:rsidRPr="00ED552C">
        <w:rPr>
          <w:b/>
        </w:rPr>
        <w:t>8</w:t>
      </w:r>
      <w:r w:rsidR="00ED552C" w:rsidRPr="00ED552C">
        <w:rPr>
          <w:b/>
        </w:rPr>
        <w:t>.</w:t>
      </w:r>
      <w:r w:rsidR="00ED552C">
        <w:t xml:space="preserve"> </w:t>
      </w:r>
      <w:r>
        <w:t xml:space="preserve">This dataset is available at this link. </w:t>
      </w:r>
    </w:p>
    <w:p w14:paraId="78A75063" w14:textId="77777777" w:rsidR="006E0817" w:rsidRDefault="006E0817" w:rsidP="00545A0D">
      <w:pPr>
        <w:spacing w:line="360" w:lineRule="auto"/>
        <w:ind w:left="270"/>
      </w:pPr>
      <w:hyperlink r:id="rId8" w:history="1">
        <w:r>
          <w:rPr>
            <w:rStyle w:val="Hyperlink"/>
          </w:rPr>
          <w:t>https://archive.ics.uci.edu/ml/machine-learning-databases/00292/</w:t>
        </w:r>
      </w:hyperlink>
    </w:p>
    <w:p w14:paraId="45C3EA97" w14:textId="77777777" w:rsidR="000C2F5D" w:rsidRPr="000C2F5D" w:rsidRDefault="000C2F5D" w:rsidP="000F707C">
      <w:pPr>
        <w:spacing w:line="360" w:lineRule="auto"/>
        <w:ind w:left="270"/>
        <w:jc w:val="both"/>
      </w:pPr>
      <w:r w:rsidRPr="000C2F5D">
        <w:t>According to the description given in the official </w:t>
      </w:r>
      <w:hyperlink r:id="rId9" w:history="1">
        <w:r w:rsidRPr="000C2F5D">
          <w:rPr>
            <w:rStyle w:val="Hyperlink"/>
            <w:u w:val="none"/>
          </w:rPr>
          <w:t>UCI machine learn</w:t>
        </w:r>
        <w:r w:rsidRPr="000C2F5D">
          <w:rPr>
            <w:rStyle w:val="Hyperlink"/>
            <w:u w:val="none"/>
          </w:rPr>
          <w:t>i</w:t>
        </w:r>
        <w:r w:rsidRPr="000C2F5D">
          <w:rPr>
            <w:rStyle w:val="Hyperlink"/>
            <w:u w:val="none"/>
          </w:rPr>
          <w:t>ng repository of this dataset</w:t>
        </w:r>
      </w:hyperlink>
      <w:r w:rsidRPr="000C2F5D">
        <w:t>, information about the features of the dataset is as follows:</w:t>
      </w:r>
    </w:p>
    <w:p w14:paraId="080B69D1" w14:textId="77777777" w:rsidR="000C2F5D" w:rsidRPr="000C2F5D" w:rsidRDefault="000C2F5D" w:rsidP="000F707C">
      <w:pPr>
        <w:spacing w:line="360" w:lineRule="auto"/>
        <w:ind w:left="270"/>
        <w:jc w:val="both"/>
      </w:pPr>
      <w:r w:rsidRPr="000C2F5D">
        <w:t xml:space="preserve"> </w:t>
      </w:r>
      <w:r w:rsidR="006E0817">
        <w:t>Fresh</w:t>
      </w:r>
      <w:r w:rsidRPr="000C2F5D">
        <w:t xml:space="preserve">: annual spending on fresh products </w:t>
      </w:r>
    </w:p>
    <w:p w14:paraId="38E72AED" w14:textId="77777777" w:rsidR="000C2F5D" w:rsidRPr="000C2F5D" w:rsidRDefault="000C2F5D" w:rsidP="000F707C">
      <w:pPr>
        <w:spacing w:line="360" w:lineRule="auto"/>
        <w:ind w:left="270"/>
        <w:jc w:val="both"/>
      </w:pPr>
      <w:r w:rsidRPr="000C2F5D">
        <w:t xml:space="preserve"> </w:t>
      </w:r>
      <w:r w:rsidR="006E0817">
        <w:t>Milk</w:t>
      </w:r>
      <w:r w:rsidRPr="000C2F5D">
        <w:t xml:space="preserve">: annual </w:t>
      </w:r>
      <w:r w:rsidR="006E0817" w:rsidRPr="000C2F5D">
        <w:t>spending on</w:t>
      </w:r>
      <w:r w:rsidRPr="000C2F5D">
        <w:t xml:space="preserve"> milk products </w:t>
      </w:r>
    </w:p>
    <w:p w14:paraId="1766A230" w14:textId="77777777" w:rsidR="000C2F5D" w:rsidRPr="000C2F5D" w:rsidRDefault="006E0817" w:rsidP="000F707C">
      <w:pPr>
        <w:spacing w:line="360" w:lineRule="auto"/>
        <w:ind w:left="270"/>
        <w:jc w:val="both"/>
      </w:pPr>
      <w:r>
        <w:t>Grocery</w:t>
      </w:r>
      <w:r w:rsidR="000C2F5D" w:rsidRPr="000C2F5D">
        <w:t xml:space="preserve">: annual </w:t>
      </w:r>
      <w:r w:rsidRPr="000C2F5D">
        <w:t xml:space="preserve">spending </w:t>
      </w:r>
      <w:r>
        <w:t>on</w:t>
      </w:r>
      <w:r w:rsidR="000C2F5D" w:rsidRPr="000C2F5D">
        <w:t xml:space="preserve"> grocery products</w:t>
      </w:r>
      <w:r w:rsidR="0072622A">
        <w:t>.</w:t>
      </w:r>
    </w:p>
    <w:p w14:paraId="5768C7FA" w14:textId="77777777" w:rsidR="000C2F5D" w:rsidRPr="000C2F5D" w:rsidRDefault="0072622A" w:rsidP="000F707C">
      <w:pPr>
        <w:spacing w:line="360" w:lineRule="auto"/>
        <w:ind w:left="270"/>
        <w:jc w:val="both"/>
      </w:pPr>
      <w:r>
        <w:t>Frozen:</w:t>
      </w:r>
      <w:r w:rsidR="000C2F5D" w:rsidRPr="000C2F5D">
        <w:t xml:space="preserve"> annual spending on frozen products</w:t>
      </w:r>
      <w:r>
        <w:t>.</w:t>
      </w:r>
    </w:p>
    <w:p w14:paraId="69CCB907" w14:textId="77777777" w:rsidR="000C2F5D" w:rsidRPr="000C2F5D" w:rsidRDefault="0072622A" w:rsidP="000F707C">
      <w:pPr>
        <w:spacing w:line="360" w:lineRule="auto"/>
        <w:ind w:left="270"/>
        <w:jc w:val="both"/>
      </w:pPr>
      <w:r>
        <w:t>Detergent Paper</w:t>
      </w:r>
      <w:r w:rsidR="000C2F5D" w:rsidRPr="000C2F5D">
        <w:t xml:space="preserve">: annual </w:t>
      </w:r>
      <w:r w:rsidR="006E0817" w:rsidRPr="000C2F5D">
        <w:t>spending on</w:t>
      </w:r>
      <w:r w:rsidR="000C2F5D" w:rsidRPr="000C2F5D">
        <w:t xml:space="preserve"> detergents and paper products</w:t>
      </w:r>
      <w:r>
        <w:t>.</w:t>
      </w:r>
    </w:p>
    <w:p w14:paraId="6DE3415E" w14:textId="77777777" w:rsidR="007C3AF4" w:rsidRDefault="007C3AF4" w:rsidP="000F707C">
      <w:pPr>
        <w:spacing w:line="360" w:lineRule="auto"/>
        <w:ind w:left="270"/>
        <w:jc w:val="both"/>
      </w:pPr>
      <w:r>
        <w:t>Delicatessen:</w:t>
      </w:r>
      <w:r w:rsidR="000C2F5D" w:rsidRPr="000C2F5D">
        <w:t xml:space="preserve"> annual spending on and delicatessen </w:t>
      </w:r>
      <w:r w:rsidR="00ED552C" w:rsidRPr="000C2F5D">
        <w:t>products.</w:t>
      </w:r>
    </w:p>
    <w:p w14:paraId="424FAEB5" w14:textId="77777777" w:rsidR="000C2F5D" w:rsidRDefault="007C3AF4" w:rsidP="000F707C">
      <w:pPr>
        <w:spacing w:line="360" w:lineRule="auto"/>
        <w:ind w:left="270"/>
        <w:jc w:val="both"/>
      </w:pPr>
      <w:r>
        <w:t>Channel</w:t>
      </w:r>
      <w:r w:rsidR="000C2F5D" w:rsidRPr="000C2F5D">
        <w:t>: customers Channel - Horeca (Hotel/Restaurant/</w:t>
      </w:r>
      <w:r>
        <w:t xml:space="preserve"> coffee</w:t>
      </w:r>
      <w:r w:rsidR="000C2F5D" w:rsidRPr="000C2F5D">
        <w:t>) or Retail channel (REGION</w:t>
      </w:r>
      <w:r>
        <w:t>)</w:t>
      </w:r>
    </w:p>
    <w:p w14:paraId="05EE1D77" w14:textId="77777777" w:rsidR="00ED552C" w:rsidRDefault="00ED552C" w:rsidP="000F707C">
      <w:pPr>
        <w:spacing w:line="360" w:lineRule="auto"/>
        <w:ind w:left="270"/>
        <w:jc w:val="both"/>
      </w:pPr>
      <w:r w:rsidRPr="00ED552C">
        <w:rPr>
          <w:b/>
        </w:rPr>
        <w:t>9</w:t>
      </w:r>
      <w:r w:rsidRPr="00A35C58">
        <w:t xml:space="preserve">. </w:t>
      </w:r>
      <w:r w:rsidR="002F7D84" w:rsidRPr="00A35C58">
        <w:t xml:space="preserve"> Researching DBSCAN </w:t>
      </w:r>
      <w:r w:rsidR="000450C6" w:rsidRPr="00A35C58">
        <w:t xml:space="preserve">algorithm helped us </w:t>
      </w:r>
      <w:r w:rsidR="00A35C58" w:rsidRPr="00A35C58">
        <w:t>to understand the differences between K-Means and DBSCAN</w:t>
      </w:r>
      <w:r w:rsidR="00A35C58">
        <w:rPr>
          <w:b/>
        </w:rPr>
        <w:t xml:space="preserve">. </w:t>
      </w:r>
      <w:r w:rsidR="00A35C58" w:rsidRPr="009D0DF7">
        <w:t>They both are clustering algorithms</w:t>
      </w:r>
      <w:r w:rsidR="004545BB">
        <w:t>, where</w:t>
      </w:r>
      <w:r w:rsidR="009D0DF7" w:rsidRPr="009D0DF7">
        <w:t xml:space="preserve"> DBSCAN does not require to specify the number of clusters in the data a priori, as to opposed to K-Means</w:t>
      </w:r>
      <w:r w:rsidR="004545BB">
        <w:t xml:space="preserve">. </w:t>
      </w:r>
      <w:r w:rsidR="0098118A">
        <w:t>DBSCAN detect</w:t>
      </w:r>
      <w:r w:rsidR="00615BFB">
        <w:t>s outlier very easy.</w:t>
      </w:r>
    </w:p>
    <w:p w14:paraId="1AED0B31" w14:textId="77777777" w:rsidR="00615BFB" w:rsidRPr="009D0DF7" w:rsidRDefault="00615BFB" w:rsidP="000C2F5D">
      <w:r w:rsidRPr="00615BFB">
        <w:rPr>
          <w:b/>
        </w:rPr>
        <w:t>10</w:t>
      </w:r>
      <w:r>
        <w:t xml:space="preserve">. </w:t>
      </w:r>
    </w:p>
    <w:p w14:paraId="12D309AE" w14:textId="77777777" w:rsidR="006134AE" w:rsidRDefault="006134AE" w:rsidP="00872BEF">
      <w:pPr>
        <w:spacing w:line="360" w:lineRule="auto"/>
      </w:pPr>
    </w:p>
    <w:sectPr w:rsidR="006134AE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857D" w14:textId="77777777" w:rsidR="0061273C" w:rsidRDefault="0061273C" w:rsidP="00117A2F">
      <w:r>
        <w:separator/>
      </w:r>
    </w:p>
  </w:endnote>
  <w:endnote w:type="continuationSeparator" w:id="0">
    <w:p w14:paraId="2F6E86D9" w14:textId="77777777" w:rsidR="0061273C" w:rsidRDefault="0061273C" w:rsidP="00117A2F">
      <w:r>
        <w:continuationSeparator/>
      </w:r>
    </w:p>
  </w:endnote>
  <w:endnote w:id="1">
    <w:p w14:paraId="09811EEA" w14:textId="77777777" w:rsidR="00472889" w:rsidRDefault="0047288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https://en.wikipedia.org/wiki/DBSCAN</w:t>
        </w:r>
      </w:hyperlink>
    </w:p>
    <w:p w14:paraId="398B9A13" w14:textId="77777777" w:rsidR="00472889" w:rsidRDefault="00472889">
      <w:pPr>
        <w:pStyle w:val="EndnoteText"/>
      </w:pPr>
    </w:p>
  </w:endnote>
  <w:endnote w:id="2">
    <w:p w14:paraId="3BA2A50B" w14:textId="77777777" w:rsidR="005932E9" w:rsidRDefault="005932E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>
          <w:rPr>
            <w:rStyle w:val="Hyperlink"/>
          </w:rPr>
          <w:t>https://medium.com/@elutins/dbscan-what-is-it-when-to-use-it-how-to-use-it-8bd506293818</w:t>
        </w:r>
      </w:hyperlink>
    </w:p>
    <w:p w14:paraId="69A25E2D" w14:textId="77777777" w:rsidR="005932E9" w:rsidRDefault="005932E9">
      <w:pPr>
        <w:pStyle w:val="EndnoteText"/>
      </w:pPr>
    </w:p>
  </w:endnote>
  <w:endnote w:id="3">
    <w:p w14:paraId="1503D39E" w14:textId="77777777" w:rsidR="004E736D" w:rsidRDefault="004E736D" w:rsidP="004E736D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4B16B1">
          <w:rPr>
            <w:rStyle w:val="Hyperlink"/>
          </w:rPr>
          <w:t>https://medium.com/@elutins/dbscan-what-is-it-when-to-use-it-how-to-use-it-8bd506293818</w:t>
        </w:r>
      </w:hyperlink>
    </w:p>
    <w:p w14:paraId="4EDA241F" w14:textId="77777777" w:rsidR="004E736D" w:rsidRDefault="004E736D" w:rsidP="004E736D">
      <w:pPr>
        <w:pStyle w:val="EndnoteText"/>
      </w:pPr>
    </w:p>
    <w:p w14:paraId="21A89D4B" w14:textId="77777777" w:rsidR="004E736D" w:rsidRDefault="004E736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71880" w14:textId="77777777" w:rsidR="0061273C" w:rsidRDefault="0061273C" w:rsidP="00117A2F">
      <w:r>
        <w:separator/>
      </w:r>
    </w:p>
  </w:footnote>
  <w:footnote w:type="continuationSeparator" w:id="0">
    <w:p w14:paraId="4676655D" w14:textId="77777777" w:rsidR="0061273C" w:rsidRDefault="0061273C" w:rsidP="00117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E337A"/>
    <w:multiLevelType w:val="hybridMultilevel"/>
    <w:tmpl w:val="2AFC595E"/>
    <w:lvl w:ilvl="0" w:tplc="D44E561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245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93"/>
    <w:rsid w:val="00025F4B"/>
    <w:rsid w:val="000438FB"/>
    <w:rsid w:val="000450C6"/>
    <w:rsid w:val="00073193"/>
    <w:rsid w:val="00084B67"/>
    <w:rsid w:val="00092295"/>
    <w:rsid w:val="00092C6D"/>
    <w:rsid w:val="00095815"/>
    <w:rsid w:val="000C2F5D"/>
    <w:rsid w:val="000D2CD5"/>
    <w:rsid w:val="000D4904"/>
    <w:rsid w:val="000F707C"/>
    <w:rsid w:val="00117A2F"/>
    <w:rsid w:val="001402FE"/>
    <w:rsid w:val="00141343"/>
    <w:rsid w:val="001B29BC"/>
    <w:rsid w:val="00234C73"/>
    <w:rsid w:val="002D6860"/>
    <w:rsid w:val="002E4A99"/>
    <w:rsid w:val="002F7D84"/>
    <w:rsid w:val="0031438D"/>
    <w:rsid w:val="00381627"/>
    <w:rsid w:val="0039380F"/>
    <w:rsid w:val="00403115"/>
    <w:rsid w:val="00407D25"/>
    <w:rsid w:val="00410363"/>
    <w:rsid w:val="004332FC"/>
    <w:rsid w:val="004545BB"/>
    <w:rsid w:val="00472889"/>
    <w:rsid w:val="0047684E"/>
    <w:rsid w:val="004A3152"/>
    <w:rsid w:val="004E29BD"/>
    <w:rsid w:val="004E736D"/>
    <w:rsid w:val="004F7716"/>
    <w:rsid w:val="00530117"/>
    <w:rsid w:val="00534379"/>
    <w:rsid w:val="0054527B"/>
    <w:rsid w:val="00545A0D"/>
    <w:rsid w:val="005932E9"/>
    <w:rsid w:val="005E10EA"/>
    <w:rsid w:val="00607B34"/>
    <w:rsid w:val="0061273C"/>
    <w:rsid w:val="006134AE"/>
    <w:rsid w:val="00615BFB"/>
    <w:rsid w:val="006553F4"/>
    <w:rsid w:val="006B0795"/>
    <w:rsid w:val="006E0817"/>
    <w:rsid w:val="0072622A"/>
    <w:rsid w:val="0073647E"/>
    <w:rsid w:val="0074419D"/>
    <w:rsid w:val="00773861"/>
    <w:rsid w:val="00776F10"/>
    <w:rsid w:val="007914F7"/>
    <w:rsid w:val="007C3AF4"/>
    <w:rsid w:val="007F7C42"/>
    <w:rsid w:val="00846CCA"/>
    <w:rsid w:val="00851B48"/>
    <w:rsid w:val="00872BEF"/>
    <w:rsid w:val="008A5347"/>
    <w:rsid w:val="008B36CC"/>
    <w:rsid w:val="008B75C4"/>
    <w:rsid w:val="008E3C20"/>
    <w:rsid w:val="008F7E72"/>
    <w:rsid w:val="00933018"/>
    <w:rsid w:val="00950CB3"/>
    <w:rsid w:val="0098118A"/>
    <w:rsid w:val="00983ACC"/>
    <w:rsid w:val="009D0DF7"/>
    <w:rsid w:val="00A078DA"/>
    <w:rsid w:val="00A35C58"/>
    <w:rsid w:val="00A96B43"/>
    <w:rsid w:val="00AA57AA"/>
    <w:rsid w:val="00AB30A4"/>
    <w:rsid w:val="00B27AA0"/>
    <w:rsid w:val="00BB7F94"/>
    <w:rsid w:val="00BC0967"/>
    <w:rsid w:val="00C121B2"/>
    <w:rsid w:val="00C97713"/>
    <w:rsid w:val="00CA236C"/>
    <w:rsid w:val="00CA768C"/>
    <w:rsid w:val="00CF240F"/>
    <w:rsid w:val="00DA1808"/>
    <w:rsid w:val="00DE698E"/>
    <w:rsid w:val="00E3379C"/>
    <w:rsid w:val="00ED552C"/>
    <w:rsid w:val="00F202A7"/>
    <w:rsid w:val="00F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5D06AF"/>
  <w15:chartTrackingRefBased/>
  <w15:docId w15:val="{80DA8293-C8E8-4A72-A23D-653BB03C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17A2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A2F"/>
  </w:style>
  <w:style w:type="character" w:styleId="EndnoteReference">
    <w:name w:val="endnote reference"/>
    <w:uiPriority w:val="99"/>
    <w:semiHidden/>
    <w:unhideWhenUsed/>
    <w:rsid w:val="00117A2F"/>
    <w:rPr>
      <w:vertAlign w:val="superscript"/>
    </w:rPr>
  </w:style>
  <w:style w:type="character" w:styleId="Hyperlink">
    <w:name w:val="Hyperlink"/>
    <w:uiPriority w:val="99"/>
    <w:unhideWhenUsed/>
    <w:rsid w:val="0047288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84B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2F5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14134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0029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wholesale+customers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elutins/dbscan-what-is-it-when-to-use-it-how-to-use-it-8bd506293818" TargetMode="External"/><Relationship Id="rId2" Type="http://schemas.openxmlformats.org/officeDocument/2006/relationships/hyperlink" Target="https://medium.com/@elutins/dbscan-what-is-it-when-to-use-it-how-to-use-it-8bd506293818" TargetMode="External"/><Relationship Id="rId1" Type="http://schemas.openxmlformats.org/officeDocument/2006/relationships/hyperlink" Target="https://en.wikipedia.org/wiki/DB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BFAE-7A9D-4071-8B78-EEB78A3B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Links>
    <vt:vector size="30" baseType="variant">
      <vt:variant>
        <vt:i4>6422639</vt:i4>
      </vt:variant>
      <vt:variant>
        <vt:i4>3</vt:i4>
      </vt:variant>
      <vt:variant>
        <vt:i4>0</vt:i4>
      </vt:variant>
      <vt:variant>
        <vt:i4>5</vt:i4>
      </vt:variant>
      <vt:variant>
        <vt:lpwstr>https://archive.ics.uci.edu/ml/datasets/wholesale+customers</vt:lpwstr>
      </vt:variant>
      <vt:variant>
        <vt:lpwstr/>
      </vt:variant>
      <vt:variant>
        <vt:i4>5963787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https://archive.ics.uci.edu/ml/machine-learning-databases/00292/</vt:lpwstr>
      </vt:variant>
      <vt:variant>
        <vt:lpwstr/>
      </vt:variant>
      <vt:variant>
        <vt:i4>4259890</vt:i4>
      </vt:variant>
      <vt:variant>
        <vt:i4>6</vt:i4>
      </vt:variant>
      <vt:variant>
        <vt:i4>0</vt:i4>
      </vt:variant>
      <vt:variant>
        <vt:i4>5</vt:i4>
      </vt:variant>
      <vt:variant>
        <vt:lpwstr>https://medium.com/@elutins/dbscan-what-is-it-when-to-use-it-how-to-use-it-8bd506293818</vt:lpwstr>
      </vt:variant>
      <vt:variant>
        <vt:lpwstr/>
      </vt:variant>
      <vt:variant>
        <vt:i4>4259890</vt:i4>
      </vt:variant>
      <vt:variant>
        <vt:i4>3</vt:i4>
      </vt:variant>
      <vt:variant>
        <vt:i4>0</vt:i4>
      </vt:variant>
      <vt:variant>
        <vt:i4>5</vt:i4>
      </vt:variant>
      <vt:variant>
        <vt:lpwstr>https://medium.com/@elutins/dbscan-what-is-it-when-to-use-it-how-to-use-it-8bd506293818</vt:lpwstr>
      </vt:variant>
      <vt:variant>
        <vt:lpwstr/>
      </vt:variant>
      <vt:variant>
        <vt:i4>4325378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https://en.wikipedia.org/wiki/DBSCAN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Diallo</dc:creator>
  <cp:keywords/>
  <dc:description/>
  <cp:lastModifiedBy>Youssouf Diallo</cp:lastModifiedBy>
  <cp:revision>2</cp:revision>
  <dcterms:created xsi:type="dcterms:W3CDTF">2019-04-22T22:50:00Z</dcterms:created>
  <dcterms:modified xsi:type="dcterms:W3CDTF">2019-04-22T22:50:00Z</dcterms:modified>
</cp:coreProperties>
</file>