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Xbf36926a05f7c4ea909e66f687046c6e8d1b335"/>
    <w:p>
      <w:pPr>
        <w:pStyle w:val="Heading1"/>
        <w:bidi/>
      </w:pPr>
      <w:r>
        <w:rPr>
          <w:rtl/>
        </w:rPr>
        <w:t xml:space="preserve">شرح تفصيلي لشرائح الفصل الثاني: طبقة التطبيقات (Application Layer)</w:t>
      </w:r>
    </w:p>
    <w:p>
      <w:pPr>
        <w:pStyle w:val="BlockText"/>
        <w:bidi/>
      </w:pPr>
      <w:r>
        <w:rPr>
          <w:rtl/>
        </w:rPr>
        <w:t xml:space="preserve">المصدر: Computer Networking: A Top-Down Approach (الطبعة 8) – Kurose &amp; Ross. الملف: Chapter_2_v8.2.pptx (125 شريحة).</w:t>
      </w:r>
      <w:r>
        <w:rPr>
          <w:rtl/>
        </w:rPr>
        <w:t xml:space="preserve"> </w:t>
      </w:r>
      <w:r>
        <w:rPr>
          <w:rtl/>
        </w:rPr>
        <w:t xml:space="preserve">الشرائح من 1 إلى 117 هي المحتوى الأساسي، والشرائح من 118 إلى 125 شرائح إضافية أو محذوفة من المحاضرة.</w:t>
      </w:r>
    </w:p>
    <w:p>
      <w:pPr>
        <w:bidi/>
      </w:pPr>
      <w:r>
        <w:rPr>
          <w:rtl/>
        </w:rPr>
        <w:pict>
          <v:rect style="width:0;height:1.5pt" o:hralign="center" o:hrstd="t" o:hr="t"/>
        </w:pict>
      </w:r>
    </w:p>
    <w:bookmarkStart w:id="37" w:name="X24688429308e2d4839315a4233ff57a72c9e648"/>
    <w:p>
      <w:pPr>
        <w:pStyle w:val="Heading2"/>
        <w:bidi/>
      </w:pPr>
      <w:r>
        <w:rPr>
          <w:rtl/>
        </w:rPr>
        <w:t xml:space="preserve">القسم الأول: مقدمة ومبادئ تطبيقات الشبكة (الشرائح 1–17)</w:t>
      </w:r>
    </w:p>
    <w:bookmarkStart w:id="20" w:name="شريحة-1--غلاف-الفصل"/>
    <w:p>
      <w:pPr>
        <w:pStyle w:val="Heading3"/>
        <w:bidi/>
      </w:pPr>
      <w:r>
        <w:rPr>
          <w:rtl/>
        </w:rPr>
        <w:t xml:space="preserve">شريحة 1 – غلاف الفصل</w:t>
      </w:r>
    </w:p>
    <w:p>
      <w:pPr>
        <w:numPr>
          <w:ilvl w:val="0"/>
          <w:numId w:val="1001"/>
        </w:numPr>
        <w:pStyle w:val="Compact"/>
        <w:bidi/>
      </w:pPr>
      <w:r>
        <w:rPr>
          <w:rtl/>
        </w:rPr>
        <w:t xml:space="preserve">عنوان الفصل:</w:t>
      </w:r>
      <w:r>
        <w:rPr>
          <w:rtl/>
        </w:rPr>
        <w:t xml:space="preserve"> </w:t>
      </w:r>
      <w:r>
        <w:rPr>
          <w:bCs/>
          <w:b/>
          <w:rtl/>
        </w:rPr>
        <w:t xml:space="preserve">Chapter 2 – Application Layer</w:t>
      </w:r>
      <w:r>
        <w:rPr>
          <w:rtl/>
        </w:rPr>
        <w:t xml:space="preserve">.</w:t>
      </w:r>
    </w:p>
    <w:p>
      <w:pPr>
        <w:numPr>
          <w:ilvl w:val="0"/>
          <w:numId w:val="1001"/>
        </w:numPr>
        <w:pStyle w:val="Compact"/>
        <w:bidi/>
      </w:pPr>
      <w:r>
        <w:rPr>
          <w:rtl/>
        </w:rPr>
        <w:t xml:space="preserve">تحتوي ملاحظة حقوق النشر من المؤلفين Kurose وRoss. يسمحون باستخدام الشرائح مجانًا بشرطين: ذكر المصدر، وإذا نُشرت على موقع ويب يُذكر أنها مقتبسة منهم مع الإشارة إلى حقوقهم.</w:t>
      </w:r>
    </w:p>
    <w:p>
      <w:pPr>
        <w:numPr>
          <w:ilvl w:val="0"/>
          <w:numId w:val="1001"/>
        </w:numPr>
        <w:pStyle w:val="Compact"/>
        <w:bidi/>
      </w:pPr>
      <w:r>
        <w:rPr>
          <w:rtl/>
        </w:rPr>
        <w:t xml:space="preserve">في الملاحظات سجل إصدارات: الإصدار 8.0 (أبريل 2020) غيّر الأبعاد إلى 16:9 وحدّث المحتوى للطبعة الثامنة واستخدم خط Calibri وأضاف حركات (animations). الإصدار 8.1 أضاف حركات أكثر.</w:t>
      </w:r>
    </w:p>
    <w:bookmarkEnd w:id="20"/>
    <w:bookmarkStart w:id="21" w:name="شريحة-2--خريطة-الفصل-overview"/>
    <w:p>
      <w:pPr>
        <w:pStyle w:val="Heading3"/>
        <w:bidi/>
      </w:pPr>
      <w:r>
        <w:rPr>
          <w:rtl/>
        </w:rPr>
        <w:t xml:space="preserve">شريحة 2 – خريطة الفصل (Overview)</w:t>
      </w:r>
    </w:p>
    <w:p>
      <w:pPr>
        <w:pStyle w:val="FirstParagraph"/>
        <w:bidi/>
      </w:pPr>
      <w:r>
        <w:rPr>
          <w:rtl/>
        </w:rPr>
        <w:t xml:space="preserve">تعرض محاور الفصل السبعة، وتتكرر كفاصل بين الأقسام:</w:t>
      </w:r>
    </w:p>
    <w:p>
      <w:pPr>
        <w:numPr>
          <w:ilvl w:val="0"/>
          <w:numId w:val="1002"/>
        </w:numPr>
        <w:pStyle w:val="Compact"/>
        <w:bidi/>
      </w:pPr>
      <w:r>
        <w:rPr>
          <w:rtl/>
        </w:rPr>
        <w:t xml:space="preserve">مبادئ تطبيقات الشبكة.</w:t>
      </w:r>
    </w:p>
    <w:p>
      <w:pPr>
        <w:numPr>
          <w:ilvl w:val="0"/>
          <w:numId w:val="1002"/>
        </w:numPr>
        <w:pStyle w:val="Compact"/>
        <w:bidi/>
      </w:pPr>
      <w:r>
        <w:rPr>
          <w:rtl/>
        </w:rPr>
        <w:t xml:space="preserve">الويب وبروتوكول HTTP.</w:t>
      </w:r>
    </w:p>
    <w:p>
      <w:pPr>
        <w:numPr>
          <w:ilvl w:val="0"/>
          <w:numId w:val="1002"/>
        </w:numPr>
        <w:pStyle w:val="Compact"/>
        <w:bidi/>
      </w:pPr>
      <w:r>
        <w:rPr>
          <w:rtl/>
        </w:rPr>
        <w:t xml:space="preserve">البريد الإلكتروني (SMTP وIMAP).</w:t>
      </w:r>
    </w:p>
    <w:p>
      <w:pPr>
        <w:numPr>
          <w:ilvl w:val="0"/>
          <w:numId w:val="1002"/>
        </w:numPr>
        <w:pStyle w:val="Compact"/>
        <w:bidi/>
      </w:pPr>
      <w:r>
        <w:rPr>
          <w:rtl/>
        </w:rPr>
        <w:t xml:space="preserve">نظام أسماء النطاقات DNS.</w:t>
      </w:r>
    </w:p>
    <w:p>
      <w:pPr>
        <w:numPr>
          <w:ilvl w:val="0"/>
          <w:numId w:val="1002"/>
        </w:numPr>
        <w:pStyle w:val="Compact"/>
        <w:bidi/>
      </w:pPr>
      <w:r>
        <w:rPr>
          <w:rtl/>
        </w:rPr>
        <w:t xml:space="preserve">تطبيقات الند للند (P2P).</w:t>
      </w:r>
    </w:p>
    <w:p>
      <w:pPr>
        <w:numPr>
          <w:ilvl w:val="0"/>
          <w:numId w:val="1002"/>
        </w:numPr>
        <w:pStyle w:val="Compact"/>
        <w:bidi/>
      </w:pPr>
      <w:r>
        <w:rPr>
          <w:rtl/>
        </w:rPr>
        <w:t xml:space="preserve">بث الفيديو وشبكات توزيع المحتوى (CDN).</w:t>
      </w:r>
    </w:p>
    <w:p>
      <w:pPr>
        <w:numPr>
          <w:ilvl w:val="0"/>
          <w:numId w:val="1002"/>
        </w:numPr>
        <w:pStyle w:val="Compact"/>
        <w:bidi/>
      </w:pPr>
      <w:r>
        <w:rPr>
          <w:rtl/>
        </w:rPr>
        <w:t xml:space="preserve">برمجة السوكيت باستخدام UDP وTCP.</w:t>
      </w:r>
    </w:p>
    <w:bookmarkEnd w:id="21"/>
    <w:bookmarkStart w:id="22" w:name="شريحة-3--أهداف-الفصل"/>
    <w:p>
      <w:pPr>
        <w:pStyle w:val="Heading3"/>
        <w:bidi/>
      </w:pPr>
      <w:r>
        <w:rPr>
          <w:rtl/>
        </w:rPr>
        <w:t xml:space="preserve">شريحة 3 – أهداف الفصل</w:t>
      </w:r>
    </w:p>
    <w:p>
      <w:pPr>
        <w:numPr>
          <w:ilvl w:val="0"/>
          <w:numId w:val="1003"/>
        </w:numPr>
        <w:pStyle w:val="Compact"/>
        <w:bidi/>
      </w:pPr>
      <w:r>
        <w:rPr>
          <w:bCs/>
          <w:b/>
          <w:rtl/>
        </w:rPr>
        <w:t xml:space="preserve">الجانب النظري والعملي</w:t>
      </w:r>
      <w:r>
        <w:rPr>
          <w:rtl/>
        </w:rPr>
        <w:t xml:space="preserve"> </w:t>
      </w:r>
      <w:r>
        <w:rPr>
          <w:rtl/>
        </w:rPr>
        <w:t xml:space="preserve">لبروتوكولات طبقة التطبيقات.</w:t>
      </w:r>
    </w:p>
    <w:p>
      <w:pPr>
        <w:numPr>
          <w:ilvl w:val="0"/>
          <w:numId w:val="1003"/>
        </w:numPr>
        <w:pStyle w:val="Compact"/>
        <w:bidi/>
      </w:pPr>
      <w:r>
        <w:rPr>
          <w:rtl/>
        </w:rPr>
        <w:t xml:space="preserve">فهم</w:t>
      </w:r>
      <w:r>
        <w:rPr>
          <w:rtl/>
        </w:rPr>
        <w:t xml:space="preserve"> </w:t>
      </w:r>
      <w:r>
        <w:rPr>
          <w:bCs/>
          <w:b/>
          <w:rtl/>
        </w:rPr>
        <w:t xml:space="preserve">نماذج خدمة طبقة النقل</w:t>
      </w:r>
      <w:r>
        <w:rPr>
          <w:rtl/>
        </w:rPr>
        <w:t xml:space="preserve"> </w:t>
      </w:r>
      <w:r>
        <w:rPr>
          <w:rtl/>
        </w:rPr>
        <w:t xml:space="preserve">(Transport-layer service models).</w:t>
      </w:r>
    </w:p>
    <w:p>
      <w:pPr>
        <w:numPr>
          <w:ilvl w:val="0"/>
          <w:numId w:val="1003"/>
        </w:numPr>
        <w:pStyle w:val="Compact"/>
        <w:bidi/>
      </w:pPr>
      <w:r>
        <w:rPr>
          <w:rtl/>
        </w:rPr>
        <w:t xml:space="preserve">فهم نموذجين معماريين:</w:t>
      </w:r>
      <w:r>
        <w:rPr>
          <w:rtl/>
        </w:rPr>
        <w:t xml:space="preserve"> </w:t>
      </w:r>
      <w:r>
        <w:rPr>
          <w:bCs/>
          <w:b/>
          <w:rtl/>
        </w:rPr>
        <w:t xml:space="preserve">العميل/الخادم (client-server)</w:t>
      </w:r>
      <w:r>
        <w:rPr>
          <w:rtl/>
        </w:rPr>
        <w:t xml:space="preserve"> </w:t>
      </w:r>
      <w:r>
        <w:rPr>
          <w:rtl/>
        </w:rPr>
        <w:t xml:space="preserve">و</w:t>
      </w:r>
      <w:r>
        <w:rPr>
          <w:bCs/>
          <w:b/>
          <w:rtl/>
        </w:rPr>
        <w:t xml:space="preserve">الند للند (peer-to-peer)</w:t>
      </w:r>
      <w:r>
        <w:rPr>
          <w:rtl/>
        </w:rPr>
        <w:t xml:space="preserve">.</w:t>
      </w:r>
    </w:p>
    <w:p>
      <w:pPr>
        <w:numPr>
          <w:ilvl w:val="0"/>
          <w:numId w:val="1003"/>
        </w:numPr>
        <w:pStyle w:val="Compact"/>
        <w:bidi/>
      </w:pPr>
      <w:r>
        <w:rPr>
          <w:rtl/>
        </w:rPr>
        <w:t xml:space="preserve">تعلّم البروتوكولات من خلال أمثلة حقيقية: HTTP وSMTP/IMAP وDNS وأنظمة بث الفيديو وCDN.</w:t>
      </w:r>
    </w:p>
    <w:p>
      <w:pPr>
        <w:numPr>
          <w:ilvl w:val="0"/>
          <w:numId w:val="1003"/>
        </w:numPr>
        <w:pStyle w:val="Compact"/>
        <w:bidi/>
      </w:pPr>
      <w:r>
        <w:rPr>
          <w:rtl/>
        </w:rPr>
        <w:t xml:space="preserve">تعلّم</w:t>
      </w:r>
      <w:r>
        <w:rPr>
          <w:rtl/>
        </w:rPr>
        <w:t xml:space="preserve"> </w:t>
      </w:r>
      <w:r>
        <w:rPr>
          <w:bCs/>
          <w:b/>
          <w:rtl/>
        </w:rPr>
        <w:t xml:space="preserve">برمجة تطبيقات الشبكة</w:t>
      </w:r>
      <w:r>
        <w:rPr>
          <w:rtl/>
        </w:rPr>
        <w:t xml:space="preserve"> </w:t>
      </w:r>
      <w:r>
        <w:rPr>
          <w:rtl/>
        </w:rPr>
        <w:t xml:space="preserve">عبر واجهة</w:t>
      </w:r>
      <w:r>
        <w:rPr>
          <w:rtl/>
        </w:rPr>
        <w:t xml:space="preserve"> </w:t>
      </w:r>
      <w:r>
        <w:rPr>
          <w:bCs/>
          <w:b/>
          <w:rtl/>
        </w:rPr>
        <w:t xml:space="preserve">socket API</w:t>
      </w:r>
      <w:r>
        <w:rPr>
          <w:rtl/>
        </w:rPr>
        <w:t xml:space="preserve">.</w:t>
      </w:r>
    </w:p>
    <w:bookmarkEnd w:id="22"/>
    <w:bookmarkStart w:id="23" w:name="شريحة-4--بعض-تطبيقات-الشبكة"/>
    <w:p>
      <w:pPr>
        <w:pStyle w:val="Heading3"/>
        <w:bidi/>
      </w:pPr>
      <w:r>
        <w:rPr>
          <w:rtl/>
        </w:rPr>
        <w:t xml:space="preserve">شريحة 4 – بعض تطبيقات الشبكة</w:t>
      </w:r>
    </w:p>
    <w:p>
      <w:pPr>
        <w:pStyle w:val="FirstParagraph"/>
        <w:bidi/>
      </w:pPr>
      <w:r>
        <w:rPr>
          <w:rtl/>
        </w:rPr>
        <w:t xml:space="preserve">قائمة أمثلة: الشبكات الاجتماعية، الويب، الرسائل النصية، البريد الإلكتروني، ألعاب متعددة اللاعبين، بث الفيديو المخزن (YouTube، Netflix)، مشاركة الملفات P2P، الصوت عبر IP (Skype)، مؤتمرات الفيديو (Zoom)، البحث على الإنترنت، تسجيل الدخول عن بُعد.</w:t>
      </w:r>
      <w:r>
        <w:rPr>
          <w:rtl/>
        </w:rPr>
        <w:t xml:space="preserve"> </w:t>
      </w:r>
      <w:r>
        <w:rPr>
          <w:rtl/>
        </w:rPr>
        <w:t xml:space="preserve">السؤال في آخر الشريحة موجّه للطلاب: ما تطبيقاتك المفضلة؟ والغرض منه ربط الموضوع بتجربتهم.</w:t>
      </w:r>
    </w:p>
    <w:bookmarkEnd w:id="23"/>
    <w:bookmarkStart w:id="24" w:name="شريحة-5--إنشاء-تطبيق-شبكي"/>
    <w:p>
      <w:pPr>
        <w:pStyle w:val="Heading3"/>
        <w:bidi/>
      </w:pPr>
      <w:r>
        <w:rPr>
          <w:rtl/>
        </w:rPr>
        <w:t xml:space="preserve">شريحة 5 – إنشاء تطبيق شبكي</w:t>
      </w:r>
    </w:p>
    <w:p>
      <w:pPr>
        <w:numPr>
          <w:ilvl w:val="0"/>
          <w:numId w:val="1004"/>
        </w:numPr>
        <w:pStyle w:val="Compact"/>
        <w:bidi/>
      </w:pPr>
      <w:r>
        <w:rPr>
          <w:rtl/>
        </w:rPr>
        <w:t xml:space="preserve">الرسم يُظهر الإنترنت: شبكة موبايل، شبكة منزلية، شبكة مؤسسة، مزودو خدمة (ISP) وطنيون ومحليون، مركز بيانات، شبكة مزود محتوى.</w:t>
      </w:r>
    </w:p>
    <w:p>
      <w:pPr>
        <w:numPr>
          <w:ilvl w:val="0"/>
          <w:numId w:val="1004"/>
        </w:numPr>
        <w:pStyle w:val="Compact"/>
        <w:bidi/>
      </w:pPr>
      <w:r>
        <w:rPr>
          <w:rtl/>
        </w:rPr>
        <w:t xml:space="preserve">لإنشاء تطبيق شبكي نكتب برامج:</w:t>
      </w:r>
    </w:p>
    <w:p>
      <w:pPr>
        <w:numPr>
          <w:ilvl w:val="1"/>
          <w:numId w:val="1005"/>
        </w:numPr>
        <w:pStyle w:val="Compact"/>
        <w:bidi/>
      </w:pPr>
      <w:r>
        <w:rPr>
          <w:rtl/>
        </w:rPr>
        <w:t xml:space="preserve">تعمل على</w:t>
      </w:r>
      <w:r>
        <w:rPr>
          <w:rtl/>
        </w:rPr>
        <w:t xml:space="preserve"> </w:t>
      </w:r>
      <w:r>
        <w:rPr>
          <w:bCs/>
          <w:b/>
          <w:rtl/>
        </w:rPr>
        <w:t xml:space="preserve">أنظمة طرفية (end systems)</w:t>
      </w:r>
      <w:r>
        <w:rPr>
          <w:rtl/>
        </w:rPr>
        <w:t xml:space="preserve"> </w:t>
      </w:r>
      <w:r>
        <w:rPr>
          <w:rtl/>
        </w:rPr>
        <w:t xml:space="preserve">مختلفة.</w:t>
      </w:r>
    </w:p>
    <w:p>
      <w:pPr>
        <w:numPr>
          <w:ilvl w:val="1"/>
          <w:numId w:val="1005"/>
        </w:numPr>
        <w:pStyle w:val="Compact"/>
        <w:bidi/>
      </w:pPr>
      <w:r>
        <w:rPr>
          <w:rtl/>
        </w:rPr>
        <w:t xml:space="preserve">وتتواصل عبر الشبكة، مثل برنامج خادم الويب مع المتصفح.</w:t>
      </w:r>
    </w:p>
    <w:p>
      <w:pPr>
        <w:numPr>
          <w:ilvl w:val="0"/>
          <w:numId w:val="1004"/>
        </w:numPr>
        <w:pStyle w:val="Compact"/>
        <w:bidi/>
      </w:pPr>
      <w:r>
        <w:rPr>
          <w:bCs/>
          <w:b/>
          <w:rtl/>
        </w:rPr>
        <w:t xml:space="preserve">لا حاجة لكتابة برامج لأجهزة قلب الشبكة</w:t>
      </w:r>
      <w:r>
        <w:rPr>
          <w:rtl/>
        </w:rPr>
        <w:t xml:space="preserve"> </w:t>
      </w:r>
      <w:r>
        <w:rPr>
          <w:rtl/>
        </w:rPr>
        <w:t xml:space="preserve">(network core مثل الراوترات)، لأنها لا تشغّل تطبيقات المستخدم.</w:t>
      </w:r>
    </w:p>
    <w:p>
      <w:pPr>
        <w:numPr>
          <w:ilvl w:val="0"/>
          <w:numId w:val="1004"/>
        </w:numPr>
        <w:pStyle w:val="Compact"/>
        <w:bidi/>
      </w:pPr>
      <w:r>
        <w:rPr>
          <w:rtl/>
        </w:rPr>
        <w:t xml:space="preserve">حصر التطبيقات في الأنظمة الطرفية</w:t>
      </w:r>
      <w:r>
        <w:rPr>
          <w:rtl/>
        </w:rPr>
        <w:t xml:space="preserve"> </w:t>
      </w:r>
      <w:r>
        <w:rPr>
          <w:bCs/>
          <w:b/>
          <w:rtl/>
        </w:rPr>
        <w:t xml:space="preserve">يسرّع تطوير التطبيقات وانتشارها</w:t>
      </w:r>
      <w:r>
        <w:rPr>
          <w:rtl/>
        </w:rPr>
        <w:t xml:space="preserve">.</w:t>
      </w:r>
    </w:p>
    <w:bookmarkEnd w:id="24"/>
    <w:bookmarkStart w:id="25" w:name="X8de44d7da0f7a6807c79186f42d76cc19f0bf15"/>
    <w:p>
      <w:pPr>
        <w:pStyle w:val="Heading3"/>
        <w:bidi/>
      </w:pPr>
      <w:r>
        <w:rPr>
          <w:rtl/>
        </w:rPr>
        <w:t xml:space="preserve">شريحة 6 – نموذج العميل/الخادم (Client-Server)</w:t>
      </w:r>
    </w:p>
    <w:p>
      <w:pPr>
        <w:pStyle w:val="FirstParagraph"/>
        <w:bidi/>
      </w:pPr>
      <w:r>
        <w:rPr>
          <w:bCs/>
          <w:b/>
          <w:rtl/>
        </w:rPr>
        <w:t xml:space="preserve">الخادم (Server):</w:t>
      </w:r>
    </w:p>
    <w:p>
      <w:pPr>
        <w:numPr>
          <w:ilvl w:val="0"/>
          <w:numId w:val="1006"/>
        </w:numPr>
        <w:pStyle w:val="Compact"/>
        <w:bidi/>
      </w:pPr>
      <w:r>
        <w:rPr>
          <w:rtl/>
        </w:rPr>
        <w:t xml:space="preserve">جهاز يعمل دائمًا (always-on).</w:t>
      </w:r>
    </w:p>
    <w:p>
      <w:pPr>
        <w:numPr>
          <w:ilvl w:val="0"/>
          <w:numId w:val="1006"/>
        </w:numPr>
        <w:pStyle w:val="Compact"/>
        <w:bidi/>
      </w:pPr>
      <w:r>
        <w:rPr>
          <w:rtl/>
        </w:rPr>
        <w:t xml:space="preserve">له عنوان IP ثابت.</w:t>
      </w:r>
    </w:p>
    <w:p>
      <w:pPr>
        <w:numPr>
          <w:ilvl w:val="0"/>
          <w:numId w:val="1006"/>
        </w:numPr>
        <w:pStyle w:val="Compact"/>
        <w:bidi/>
      </w:pPr>
      <w:r>
        <w:rPr>
          <w:rtl/>
        </w:rPr>
        <w:t xml:space="preserve">يوجد غالبًا في مراكز بيانات لتسهيل التوسع.</w:t>
      </w:r>
    </w:p>
    <w:p>
      <w:pPr>
        <w:pStyle w:val="FirstParagraph"/>
        <w:bidi/>
      </w:pPr>
      <w:r>
        <w:rPr>
          <w:bCs/>
          <w:b/>
          <w:rtl/>
        </w:rPr>
        <w:t xml:space="preserve">العملاء (Clients):</w:t>
      </w:r>
    </w:p>
    <w:p>
      <w:pPr>
        <w:numPr>
          <w:ilvl w:val="0"/>
          <w:numId w:val="1007"/>
        </w:numPr>
        <w:pStyle w:val="Compact"/>
        <w:bidi/>
      </w:pPr>
      <w:r>
        <w:rPr>
          <w:rtl/>
        </w:rPr>
        <w:t xml:space="preserve">يتصلون بالخادم ويتواصلون معه.</w:t>
      </w:r>
    </w:p>
    <w:p>
      <w:pPr>
        <w:numPr>
          <w:ilvl w:val="0"/>
          <w:numId w:val="1007"/>
        </w:numPr>
        <w:pStyle w:val="Compact"/>
        <w:bidi/>
      </w:pPr>
      <w:r>
        <w:rPr>
          <w:rtl/>
        </w:rPr>
        <w:t xml:space="preserve">قد يكون اتصالهم متقطعًا.</w:t>
      </w:r>
    </w:p>
    <w:p>
      <w:pPr>
        <w:numPr>
          <w:ilvl w:val="0"/>
          <w:numId w:val="1007"/>
        </w:numPr>
        <w:pStyle w:val="Compact"/>
        <w:bidi/>
      </w:pPr>
      <w:r>
        <w:rPr>
          <w:rtl/>
        </w:rPr>
        <w:t xml:space="preserve">قد تتغير عناوين IP الخاصة بهم (ديناميكية).</w:t>
      </w:r>
    </w:p>
    <w:p>
      <w:pPr>
        <w:numPr>
          <w:ilvl w:val="0"/>
          <w:numId w:val="1007"/>
        </w:numPr>
        <w:pStyle w:val="Compact"/>
        <w:bidi/>
      </w:pPr>
      <w:r>
        <w:rPr>
          <w:bCs/>
          <w:b/>
          <w:rtl/>
        </w:rPr>
        <w:t xml:space="preserve">لا يتواصلون مباشرة مع بعضهم.</w:t>
      </w:r>
    </w:p>
    <w:p>
      <w:pPr>
        <w:pStyle w:val="FirstParagraph"/>
        <w:bidi/>
      </w:pPr>
      <w:r>
        <w:rPr>
          <w:rtl/>
        </w:rPr>
        <w:t xml:space="preserve">أمثلة: HTTP وIMAP وFTP.</w:t>
      </w:r>
    </w:p>
    <w:bookmarkEnd w:id="25"/>
    <w:bookmarkStart w:id="26" w:name="شريحة-7--نموذج-الند-للند-peer-to-peer"/>
    <w:p>
      <w:pPr>
        <w:pStyle w:val="Heading3"/>
        <w:bidi/>
      </w:pPr>
      <w:r>
        <w:rPr>
          <w:rtl/>
        </w:rPr>
        <w:t xml:space="preserve">شريحة 7 – نموذج الند للند (Peer-to-Peer)</w:t>
      </w:r>
    </w:p>
    <w:p>
      <w:pPr>
        <w:numPr>
          <w:ilvl w:val="0"/>
          <w:numId w:val="1008"/>
        </w:numPr>
        <w:pStyle w:val="Compact"/>
        <w:bidi/>
      </w:pPr>
      <w:r>
        <w:rPr>
          <w:rtl/>
        </w:rPr>
        <w:t xml:space="preserve">لا يوجد خادم يعمل دائمًا.</w:t>
      </w:r>
    </w:p>
    <w:p>
      <w:pPr>
        <w:numPr>
          <w:ilvl w:val="0"/>
          <w:numId w:val="1008"/>
        </w:numPr>
        <w:pStyle w:val="Compact"/>
        <w:bidi/>
      </w:pPr>
      <w:r>
        <w:rPr>
          <w:rtl/>
        </w:rPr>
        <w:t xml:space="preserve">أجهزة طرفية عشوائية تتواصل</w:t>
      </w:r>
      <w:r>
        <w:rPr>
          <w:rtl/>
        </w:rPr>
        <w:t xml:space="preserve"> </w:t>
      </w:r>
      <w:r>
        <w:rPr>
          <w:bCs/>
          <w:b/>
          <w:rtl/>
        </w:rPr>
        <w:t xml:space="preserve">مباشرة</w:t>
      </w:r>
      <w:r>
        <w:rPr>
          <w:rtl/>
        </w:rPr>
        <w:t xml:space="preserve"> </w:t>
      </w:r>
      <w:r>
        <w:rPr>
          <w:rtl/>
        </w:rPr>
        <w:t xml:space="preserve">فيما بينها.</w:t>
      </w:r>
    </w:p>
    <w:p>
      <w:pPr>
        <w:numPr>
          <w:ilvl w:val="0"/>
          <w:numId w:val="1008"/>
        </w:numPr>
        <w:pStyle w:val="Compact"/>
        <w:bidi/>
      </w:pPr>
      <w:r>
        <w:rPr>
          <w:rtl/>
        </w:rPr>
        <w:t xml:space="preserve">كل نظير يطلب الخدمة من غيره</w:t>
      </w:r>
      <w:r>
        <w:rPr>
          <w:rtl/>
        </w:rPr>
        <w:t xml:space="preserve"> </w:t>
      </w:r>
      <w:r>
        <w:rPr>
          <w:bCs/>
          <w:b/>
          <w:rtl/>
        </w:rPr>
        <w:t xml:space="preserve">ويقدّم الخدمة</w:t>
      </w:r>
      <w:r>
        <w:rPr>
          <w:rtl/>
        </w:rPr>
        <w:t xml:space="preserve"> </w:t>
      </w:r>
      <w:r>
        <w:rPr>
          <w:rtl/>
        </w:rPr>
        <w:t xml:space="preserve">بدوره.</w:t>
      </w:r>
    </w:p>
    <w:p>
      <w:pPr>
        <w:numPr>
          <w:ilvl w:val="0"/>
          <w:numId w:val="1008"/>
        </w:numPr>
        <w:pStyle w:val="Compact"/>
        <w:bidi/>
      </w:pPr>
      <w:r>
        <w:rPr>
          <w:bCs/>
          <w:b/>
          <w:rtl/>
        </w:rPr>
        <w:t xml:space="preserve">قابلية التوسع الذاتية (self scalability):</w:t>
      </w:r>
      <w:r>
        <w:rPr>
          <w:rtl/>
        </w:rPr>
        <w:t xml:space="preserve"> </w:t>
      </w:r>
      <w:r>
        <w:rPr>
          <w:rtl/>
        </w:rPr>
        <w:t xml:space="preserve">كل نظير جديد يضيف طلبًا جديدًا، ويضيف أيضًا قدرة خدمة جديدة.</w:t>
      </w:r>
    </w:p>
    <w:p>
      <w:pPr>
        <w:numPr>
          <w:ilvl w:val="0"/>
          <w:numId w:val="1008"/>
        </w:numPr>
        <w:pStyle w:val="Compact"/>
        <w:bidi/>
      </w:pPr>
      <w:r>
        <w:rPr>
          <w:rtl/>
        </w:rPr>
        <w:t xml:space="preserve">النظراء يتصلون بشكل متقطع وتتغير عناوينهم، لذلك</w:t>
      </w:r>
      <w:r>
        <w:rPr>
          <w:rtl/>
        </w:rPr>
        <w:t xml:space="preserve"> </w:t>
      </w:r>
      <w:r>
        <w:rPr>
          <w:bCs/>
          <w:b/>
          <w:rtl/>
        </w:rPr>
        <w:t xml:space="preserve">الإدارة معقدة</w:t>
      </w:r>
      <w:r>
        <w:rPr>
          <w:rtl/>
        </w:rPr>
        <w:t xml:space="preserve">.</w:t>
      </w:r>
    </w:p>
    <w:p>
      <w:pPr>
        <w:numPr>
          <w:ilvl w:val="0"/>
          <w:numId w:val="1008"/>
        </w:numPr>
        <w:pStyle w:val="Compact"/>
        <w:bidi/>
      </w:pPr>
      <w:r>
        <w:rPr>
          <w:rtl/>
        </w:rPr>
        <w:t xml:space="preserve">مثال: مشاركة الملفات عبر BitTorrent.</w:t>
      </w:r>
    </w:p>
    <w:bookmarkEnd w:id="26"/>
    <w:bookmarkStart w:id="27" w:name="شريحة-8--العمليات-المتواصلة-processes"/>
    <w:p>
      <w:pPr>
        <w:pStyle w:val="Heading3"/>
        <w:bidi/>
      </w:pPr>
      <w:r>
        <w:rPr>
          <w:rtl/>
        </w:rPr>
        <w:t xml:space="preserve">شريحة 8 – العمليات المتواصلة (Processes)</w:t>
      </w:r>
    </w:p>
    <w:p>
      <w:pPr>
        <w:numPr>
          <w:ilvl w:val="0"/>
          <w:numId w:val="1009"/>
        </w:numPr>
        <w:pStyle w:val="Compact"/>
        <w:bidi/>
      </w:pPr>
      <w:r>
        <w:rPr>
          <w:bCs/>
          <w:b/>
          <w:rtl/>
        </w:rPr>
        <w:t xml:space="preserve">العملية (process):</w:t>
      </w:r>
      <w:r>
        <w:rPr>
          <w:rtl/>
        </w:rPr>
        <w:t xml:space="preserve"> </w:t>
      </w:r>
      <w:r>
        <w:rPr>
          <w:rtl/>
        </w:rPr>
        <w:t xml:space="preserve">برنامج يعمل داخل جهاز (host).</w:t>
      </w:r>
    </w:p>
    <w:p>
      <w:pPr>
        <w:numPr>
          <w:ilvl w:val="0"/>
          <w:numId w:val="1009"/>
        </w:numPr>
        <w:pStyle w:val="Compact"/>
        <w:bidi/>
      </w:pPr>
      <w:r>
        <w:rPr>
          <w:rtl/>
        </w:rPr>
        <w:t xml:space="preserve">داخل الجهاز نفسه، تتواصل العمليتان عبر</w:t>
      </w:r>
      <w:r>
        <w:rPr>
          <w:rtl/>
        </w:rPr>
        <w:t xml:space="preserve"> </w:t>
      </w:r>
      <w:r>
        <w:rPr>
          <w:bCs/>
          <w:b/>
          <w:rtl/>
        </w:rPr>
        <w:t xml:space="preserve">اتصال بين العمليات (IPC)</w:t>
      </w:r>
      <w:r>
        <w:rPr>
          <w:rtl/>
        </w:rPr>
        <w:t xml:space="preserve"> </w:t>
      </w:r>
      <w:r>
        <w:rPr>
          <w:rtl/>
        </w:rPr>
        <w:t xml:space="preserve">يحدده نظام التشغيل.</w:t>
      </w:r>
    </w:p>
    <w:p>
      <w:pPr>
        <w:numPr>
          <w:ilvl w:val="0"/>
          <w:numId w:val="1009"/>
        </w:numPr>
        <w:pStyle w:val="Compact"/>
        <w:bidi/>
      </w:pPr>
      <w:r>
        <w:rPr>
          <w:rtl/>
        </w:rPr>
        <w:t xml:space="preserve">العمليات على أجهزة مختلفة تتبادل</w:t>
      </w:r>
      <w:r>
        <w:rPr>
          <w:rtl/>
        </w:rPr>
        <w:t xml:space="preserve"> </w:t>
      </w:r>
      <w:r>
        <w:rPr>
          <w:bCs/>
          <w:b/>
          <w:rtl/>
        </w:rPr>
        <w:t xml:space="preserve">رسائل</w:t>
      </w:r>
      <w:r>
        <w:rPr>
          <w:rtl/>
        </w:rPr>
        <w:t xml:space="preserve"> </w:t>
      </w:r>
      <w:r>
        <w:rPr>
          <w:rtl/>
        </w:rPr>
        <w:t xml:space="preserve">عبر الشبكة.</w:t>
      </w:r>
    </w:p>
    <w:p>
      <w:pPr>
        <w:numPr>
          <w:ilvl w:val="0"/>
          <w:numId w:val="1009"/>
        </w:numPr>
        <w:pStyle w:val="Compact"/>
        <w:bidi/>
      </w:pPr>
      <w:r>
        <w:rPr>
          <w:rtl/>
        </w:rPr>
        <w:t xml:space="preserve">ملاحظة: حتى تطبيقات P2P فيها عمليات</w:t>
      </w:r>
      <w:r>
        <w:rPr>
          <w:rtl/>
        </w:rPr>
        <w:t xml:space="preserve"> </w:t>
      </w:r>
      <w:r>
        <w:rPr>
          <w:bCs/>
          <w:b/>
          <w:rtl/>
        </w:rPr>
        <w:t xml:space="preserve">عميل</w:t>
      </w:r>
      <w:r>
        <w:rPr>
          <w:rtl/>
        </w:rPr>
        <w:t xml:space="preserve"> </w:t>
      </w:r>
      <w:r>
        <w:rPr>
          <w:rtl/>
        </w:rPr>
        <w:t xml:space="preserve">وعمليات</w:t>
      </w:r>
      <w:r>
        <w:rPr>
          <w:rtl/>
        </w:rPr>
        <w:t xml:space="preserve"> </w:t>
      </w:r>
      <w:r>
        <w:rPr>
          <w:bCs/>
          <w:b/>
          <w:rtl/>
        </w:rPr>
        <w:t xml:space="preserve">خادم</w:t>
      </w:r>
      <w:r>
        <w:rPr>
          <w:rtl/>
        </w:rPr>
        <w:t xml:space="preserve">، فالنظير يلعب الدورين.</w:t>
      </w:r>
    </w:p>
    <w:bookmarkEnd w:id="27"/>
    <w:bookmarkStart w:id="28" w:name="شريحة-9--السوكيت-sockets"/>
    <w:p>
      <w:pPr>
        <w:pStyle w:val="Heading3"/>
        <w:bidi/>
      </w:pPr>
      <w:r>
        <w:rPr>
          <w:rtl/>
        </w:rPr>
        <w:t xml:space="preserve">شريحة 9 – السوكيت (Sockets)</w:t>
      </w:r>
    </w:p>
    <w:p>
      <w:pPr>
        <w:numPr>
          <w:ilvl w:val="0"/>
          <w:numId w:val="1010"/>
        </w:numPr>
        <w:pStyle w:val="Compact"/>
        <w:bidi/>
      </w:pPr>
      <w:r>
        <w:rPr>
          <w:rtl/>
        </w:rPr>
        <w:t xml:space="preserve">العملية ترسل وتستقبل الرسائل عبر</w:t>
      </w:r>
      <w:r>
        <w:rPr>
          <w:rtl/>
        </w:rPr>
        <w:t xml:space="preserve"> </w:t>
      </w:r>
      <w:r>
        <w:rPr>
          <w:bCs/>
          <w:b/>
          <w:rtl/>
        </w:rPr>
        <w:t xml:space="preserve">socket</w:t>
      </w:r>
      <w:r>
        <w:rPr>
          <w:rtl/>
        </w:rPr>
        <w:t xml:space="preserve"> </w:t>
      </w:r>
      <w:r>
        <w:rPr>
          <w:rtl/>
        </w:rPr>
        <w:t xml:space="preserve">الخاص بها.</w:t>
      </w:r>
    </w:p>
    <w:p>
      <w:pPr>
        <w:numPr>
          <w:ilvl w:val="0"/>
          <w:numId w:val="1010"/>
        </w:numPr>
        <w:pStyle w:val="Compact"/>
        <w:bidi/>
      </w:pPr>
      <w:r>
        <w:rPr>
          <w:rtl/>
        </w:rPr>
        <w:t xml:space="preserve">التشبيه: السوكيت مثل</w:t>
      </w:r>
      <w:r>
        <w:rPr>
          <w:rtl/>
        </w:rPr>
        <w:t xml:space="preserve"> </w:t>
      </w:r>
      <w:r>
        <w:rPr>
          <w:bCs/>
          <w:b/>
          <w:rtl/>
        </w:rPr>
        <w:t xml:space="preserve">الباب</w:t>
      </w:r>
      <w:r>
        <w:rPr>
          <w:rtl/>
        </w:rPr>
        <w:t xml:space="preserve">. العملية المرسلة تدفع الرسالة خارج الباب، وتعتمد على البنية التحتية للنقل على الجانب الآخر لتوصيلها إلى سوكيت العملية المستقبِلة.</w:t>
      </w:r>
    </w:p>
    <w:p>
      <w:pPr>
        <w:numPr>
          <w:ilvl w:val="0"/>
          <w:numId w:val="1010"/>
        </w:numPr>
        <w:pStyle w:val="Compact"/>
        <w:bidi/>
      </w:pPr>
      <w:r>
        <w:rPr>
          <w:rtl/>
        </w:rPr>
        <w:t xml:space="preserve">يوجد سوكيتان: واحد لكل طرف.</w:t>
      </w:r>
    </w:p>
    <w:p>
      <w:pPr>
        <w:numPr>
          <w:ilvl w:val="0"/>
          <w:numId w:val="1010"/>
        </w:numPr>
        <w:pStyle w:val="Compact"/>
        <w:bidi/>
      </w:pPr>
      <w:r>
        <w:rPr>
          <w:rtl/>
        </w:rPr>
        <w:t xml:space="preserve">الرسم يوضح الحد الفاصل:</w:t>
      </w:r>
    </w:p>
    <w:p>
      <w:pPr>
        <w:numPr>
          <w:ilvl w:val="1"/>
          <w:numId w:val="1011"/>
        </w:numPr>
        <w:pStyle w:val="Compact"/>
        <w:bidi/>
      </w:pPr>
      <w:r>
        <w:rPr>
          <w:rtl/>
        </w:rPr>
        <w:t xml:space="preserve">ما فوق السوكيت (التطبيق/العملية)</w:t>
      </w:r>
      <w:r>
        <w:rPr>
          <w:rtl/>
        </w:rPr>
        <w:t xml:space="preserve"> </w:t>
      </w:r>
      <w:r>
        <w:rPr>
          <w:bCs/>
          <w:b/>
          <w:rtl/>
        </w:rPr>
        <w:t xml:space="preserve">يتحكم فيه مطوّر التطبيق</w:t>
      </w:r>
      <w:r>
        <w:rPr>
          <w:rtl/>
        </w:rPr>
        <w:t xml:space="preserve">.</w:t>
      </w:r>
    </w:p>
    <w:p>
      <w:pPr>
        <w:numPr>
          <w:ilvl w:val="1"/>
          <w:numId w:val="1011"/>
        </w:numPr>
        <w:pStyle w:val="Compact"/>
        <w:bidi/>
      </w:pPr>
      <w:r>
        <w:rPr>
          <w:rtl/>
        </w:rPr>
        <w:t xml:space="preserve">ما تحته (النقل والشبكة والربط والفيزيائي)</w:t>
      </w:r>
      <w:r>
        <w:rPr>
          <w:rtl/>
        </w:rPr>
        <w:t xml:space="preserve"> </w:t>
      </w:r>
      <w:r>
        <w:rPr>
          <w:bCs/>
          <w:b/>
          <w:rtl/>
        </w:rPr>
        <w:t xml:space="preserve">يتحكم فيه نظام التشغيل</w:t>
      </w:r>
      <w:r>
        <w:rPr>
          <w:rtl/>
        </w:rPr>
        <w:t xml:space="preserve">.</w:t>
      </w:r>
    </w:p>
    <w:bookmarkEnd w:id="28"/>
    <w:bookmarkStart w:id="29" w:name="شريحة-10--عنونة-العمليات-addressing"/>
    <w:p>
      <w:pPr>
        <w:pStyle w:val="Heading3"/>
        <w:bidi/>
      </w:pPr>
      <w:r>
        <w:rPr>
          <w:rtl/>
        </w:rPr>
        <w:t xml:space="preserve">شريحة 10 – عنونة العمليات (Addressing)</w:t>
      </w:r>
    </w:p>
    <w:p>
      <w:pPr>
        <w:numPr>
          <w:ilvl w:val="0"/>
          <w:numId w:val="1012"/>
        </w:numPr>
        <w:pStyle w:val="Compact"/>
        <w:bidi/>
      </w:pPr>
      <w:r>
        <w:rPr>
          <w:rtl/>
        </w:rPr>
        <w:t xml:space="preserve">لاستقبال الرسائل يجب أن يكون للعملية</w:t>
      </w:r>
      <w:r>
        <w:rPr>
          <w:rtl/>
        </w:rPr>
        <w:t xml:space="preserve"> </w:t>
      </w:r>
      <w:r>
        <w:rPr>
          <w:bCs/>
          <w:b/>
          <w:rtl/>
        </w:rPr>
        <w:t xml:space="preserve">معرّف (identifier)</w:t>
      </w:r>
      <w:r>
        <w:rPr>
          <w:rtl/>
        </w:rPr>
        <w:t xml:space="preserve">.</w:t>
      </w:r>
    </w:p>
    <w:p>
      <w:pPr>
        <w:numPr>
          <w:ilvl w:val="0"/>
          <w:numId w:val="1012"/>
        </w:numPr>
        <w:pStyle w:val="Compact"/>
        <w:bidi/>
      </w:pPr>
      <w:r>
        <w:rPr>
          <w:rtl/>
        </w:rPr>
        <w:t xml:space="preserve">للجهاز عنوان IP فريد (32 بت).</w:t>
      </w:r>
    </w:p>
    <w:p>
      <w:pPr>
        <w:numPr>
          <w:ilvl w:val="0"/>
          <w:numId w:val="1012"/>
        </w:numPr>
        <w:pStyle w:val="Compact"/>
        <w:bidi/>
      </w:pPr>
      <w:r>
        <w:rPr>
          <w:rtl/>
        </w:rPr>
        <w:t xml:space="preserve">السؤال: هل يكفي عنوان IP لتحديد العملية؟ الجواب</w:t>
      </w:r>
      <w:r>
        <w:rPr>
          <w:rtl/>
        </w:rPr>
        <w:t xml:space="preserve"> </w:t>
      </w:r>
      <w:r>
        <w:rPr>
          <w:bCs/>
          <w:b/>
          <w:rtl/>
        </w:rPr>
        <w:t xml:space="preserve">لا</w:t>
      </w:r>
      <w:r>
        <w:rPr>
          <w:rtl/>
        </w:rPr>
        <w:t xml:space="preserve">، لأن عمليات كثيرة قد تعمل على الجهاز نفسه.</w:t>
      </w:r>
    </w:p>
    <w:p>
      <w:pPr>
        <w:numPr>
          <w:ilvl w:val="0"/>
          <w:numId w:val="1012"/>
        </w:numPr>
        <w:pStyle w:val="Compact"/>
        <w:bidi/>
      </w:pPr>
      <w:r>
        <w:rPr>
          <w:rtl/>
        </w:rPr>
        <w:t xml:space="preserve">المعرّف =</w:t>
      </w:r>
      <w:r>
        <w:rPr>
          <w:rtl/>
        </w:rPr>
        <w:t xml:space="preserve"> </w:t>
      </w:r>
      <w:r>
        <w:rPr>
          <w:bCs/>
          <w:b/>
          <w:rtl/>
        </w:rPr>
        <w:t xml:space="preserve">عنوان IP + رقم المنفذ (port number)</w:t>
      </w:r>
      <w:r>
        <w:rPr>
          <w:rtl/>
        </w:rPr>
        <w:t xml:space="preserve">.</w:t>
      </w:r>
    </w:p>
    <w:p>
      <w:pPr>
        <w:numPr>
          <w:ilvl w:val="0"/>
          <w:numId w:val="1012"/>
        </w:numPr>
        <w:pStyle w:val="Compact"/>
        <w:bidi/>
      </w:pPr>
      <w:r>
        <w:rPr>
          <w:rtl/>
        </w:rPr>
        <w:t xml:space="preserve">أمثلة منافذ: خادم HTTP المنفذ 80، خادم البريد (SMTP) المنفذ 25.</w:t>
      </w:r>
    </w:p>
    <w:p>
      <w:pPr>
        <w:numPr>
          <w:ilvl w:val="0"/>
          <w:numId w:val="1012"/>
        </w:numPr>
        <w:pStyle w:val="Compact"/>
        <w:bidi/>
      </w:pPr>
      <w:r>
        <w:rPr>
          <w:rtl/>
        </w:rPr>
        <w:t xml:space="preserve">مثال: لإرسال رسالة HTTP إلى خادم gaia.cs.umass.edu نستخدم IP = 128.119.245.12 والمنفذ 80.</w:t>
      </w:r>
    </w:p>
    <w:bookmarkEnd w:id="29"/>
    <w:bookmarkStart w:id="30" w:name="X541f2f66c09ccf3e74b50e8ded0c8a8f78291df"/>
    <w:p>
      <w:pPr>
        <w:pStyle w:val="Heading3"/>
        <w:bidi/>
      </w:pPr>
      <w:r>
        <w:rPr>
          <w:rtl/>
        </w:rPr>
        <w:t xml:space="preserve">شريحة 11 – ما الذي يحدده بروتوكول طبقة التطبيق؟</w:t>
      </w:r>
    </w:p>
    <w:p>
      <w:pPr>
        <w:pStyle w:val="FirstParagraph"/>
        <w:bidi/>
      </w:pPr>
      <w:r>
        <w:rPr>
          <w:rtl/>
        </w:rPr>
        <w:t xml:space="preserve">يحدد البروتوكول:</w:t>
      </w:r>
    </w:p>
    <w:p>
      <w:pPr>
        <w:numPr>
          <w:ilvl w:val="0"/>
          <w:numId w:val="1013"/>
        </w:numPr>
        <w:pStyle w:val="Compact"/>
        <w:bidi/>
      </w:pPr>
      <w:r>
        <w:rPr>
          <w:bCs/>
          <w:b/>
          <w:rtl/>
        </w:rPr>
        <w:t xml:space="preserve">أنواع الرسائل</w:t>
      </w:r>
      <w:r>
        <w:rPr>
          <w:rtl/>
        </w:rPr>
        <w:t xml:space="preserve"> </w:t>
      </w:r>
      <w:r>
        <w:rPr>
          <w:rtl/>
        </w:rPr>
        <w:t xml:space="preserve">المتبادلة (طلب request، استجابة response).</w:t>
      </w:r>
    </w:p>
    <w:p>
      <w:pPr>
        <w:numPr>
          <w:ilvl w:val="0"/>
          <w:numId w:val="1013"/>
        </w:numPr>
        <w:pStyle w:val="Compact"/>
        <w:bidi/>
      </w:pPr>
      <w:r>
        <w:rPr>
          <w:bCs/>
          <w:b/>
          <w:rtl/>
        </w:rPr>
        <w:t xml:space="preserve">صياغة الرسالة (syntax):</w:t>
      </w:r>
      <w:r>
        <w:rPr>
          <w:rtl/>
        </w:rPr>
        <w:t xml:space="preserve"> </w:t>
      </w:r>
      <w:r>
        <w:rPr>
          <w:rtl/>
        </w:rPr>
        <w:t xml:space="preserve">ما الحقول وكيف تُفصل.</w:t>
      </w:r>
    </w:p>
    <w:p>
      <w:pPr>
        <w:numPr>
          <w:ilvl w:val="0"/>
          <w:numId w:val="1013"/>
        </w:numPr>
        <w:pStyle w:val="Compact"/>
        <w:bidi/>
      </w:pPr>
      <w:r>
        <w:rPr>
          <w:bCs/>
          <w:b/>
          <w:rtl/>
        </w:rPr>
        <w:t xml:space="preserve">دلالة الرسالة (semantics):</w:t>
      </w:r>
      <w:r>
        <w:rPr>
          <w:rtl/>
        </w:rPr>
        <w:t xml:space="preserve"> </w:t>
      </w:r>
      <w:r>
        <w:rPr>
          <w:rtl/>
        </w:rPr>
        <w:t xml:space="preserve">معنى المعلومات في الحقول.</w:t>
      </w:r>
    </w:p>
    <w:p>
      <w:pPr>
        <w:numPr>
          <w:ilvl w:val="0"/>
          <w:numId w:val="1013"/>
        </w:numPr>
        <w:pStyle w:val="Compact"/>
        <w:bidi/>
      </w:pPr>
      <w:r>
        <w:rPr>
          <w:bCs/>
          <w:b/>
          <w:rtl/>
        </w:rPr>
        <w:t xml:space="preserve">قواعد</w:t>
      </w:r>
      <w:r>
        <w:rPr>
          <w:rtl/>
        </w:rPr>
        <w:t xml:space="preserve"> </w:t>
      </w:r>
      <w:r>
        <w:rPr>
          <w:rtl/>
        </w:rPr>
        <w:t xml:space="preserve">متى وكيف ترسل العمليات الرسائل وترد عليها.</w:t>
      </w:r>
    </w:p>
    <w:p>
      <w:pPr>
        <w:pStyle w:val="FirstParagraph"/>
        <w:bidi/>
      </w:pPr>
      <w:r>
        <w:rPr>
          <w:rtl/>
        </w:rPr>
        <w:t xml:space="preserve">تصنيف البروتوكولات:</w:t>
      </w:r>
    </w:p>
    <w:p>
      <w:pPr>
        <w:numPr>
          <w:ilvl w:val="0"/>
          <w:numId w:val="1014"/>
        </w:numPr>
        <w:pStyle w:val="Compact"/>
        <w:bidi/>
      </w:pPr>
      <w:r>
        <w:rPr>
          <w:bCs/>
          <w:b/>
          <w:rtl/>
        </w:rPr>
        <w:t xml:space="preserve">مفتوحة (open):</w:t>
      </w:r>
      <w:r>
        <w:rPr>
          <w:rtl/>
        </w:rPr>
        <w:t xml:space="preserve"> </w:t>
      </w:r>
      <w:r>
        <w:rPr>
          <w:rtl/>
        </w:rPr>
        <w:t xml:space="preserve">معرّفة في وثائق RFC ومتاحة للجميع، ما يسمح بالتشغيل البيني (interoperability). أمثلة: HTTP وSMTP.</w:t>
      </w:r>
    </w:p>
    <w:p>
      <w:pPr>
        <w:numPr>
          <w:ilvl w:val="0"/>
          <w:numId w:val="1014"/>
        </w:numPr>
        <w:pStyle w:val="Compact"/>
        <w:bidi/>
      </w:pPr>
      <w:r>
        <w:rPr>
          <w:bCs/>
          <w:b/>
          <w:rtl/>
        </w:rPr>
        <w:t xml:space="preserve">مملوكة (proprietary):</w:t>
      </w:r>
      <w:r>
        <w:rPr>
          <w:rtl/>
        </w:rPr>
        <w:t xml:space="preserve"> </w:t>
      </w:r>
      <w:r>
        <w:rPr>
          <w:rtl/>
        </w:rPr>
        <w:t xml:space="preserve">مثل Skype وZoom.</w:t>
      </w:r>
    </w:p>
    <w:bookmarkEnd w:id="30"/>
    <w:bookmarkStart w:id="31" w:name="X844dfe67da5ab495ae2f12817ae84a5ef4f6ebd"/>
    <w:p>
      <w:pPr>
        <w:pStyle w:val="Heading3"/>
        <w:bidi/>
      </w:pPr>
      <w:r>
        <w:rPr>
          <w:rtl/>
        </w:rPr>
        <w:t xml:space="preserve">شريحة 12 – ما خدمة النقل التي يحتاجها التطبيق؟</w:t>
      </w:r>
    </w:p>
    <w:p>
      <w:pPr>
        <w:pStyle w:val="FirstParagraph"/>
        <w:bidi/>
      </w:pPr>
      <w:r>
        <w:rPr>
          <w:rtl/>
        </w:rPr>
        <w:t xml:space="preserve">أربعة معايير:</w:t>
      </w:r>
    </w:p>
    <w:p>
      <w:pPr>
        <w:numPr>
          <w:ilvl w:val="0"/>
          <w:numId w:val="1015"/>
        </w:numPr>
        <w:pStyle w:val="Compact"/>
        <w:bidi/>
      </w:pPr>
      <w:r>
        <w:rPr>
          <w:bCs/>
          <w:b/>
          <w:rtl/>
        </w:rPr>
        <w:t xml:space="preserve">سلامة البيانات (data integrity):</w:t>
      </w:r>
      <w:r>
        <w:rPr>
          <w:rtl/>
        </w:rPr>
        <w:t xml:space="preserve"> </w:t>
      </w:r>
      <w:r>
        <w:rPr>
          <w:rtl/>
        </w:rPr>
        <w:t xml:space="preserve">بعض التطبيقات تحتاج نقلًا موثوقًا 100% (نقل الملفات، المعاملات على الويب)، وبعضها يتحمل فقدانًا (الصوت).</w:t>
      </w:r>
    </w:p>
    <w:p>
      <w:pPr>
        <w:numPr>
          <w:ilvl w:val="0"/>
          <w:numId w:val="1015"/>
        </w:numPr>
        <w:pStyle w:val="Compact"/>
        <w:bidi/>
      </w:pPr>
      <w:r>
        <w:rPr>
          <w:bCs/>
          <w:b/>
          <w:rtl/>
        </w:rPr>
        <w:t xml:space="preserve">التوقيت (timing):</w:t>
      </w:r>
      <w:r>
        <w:rPr>
          <w:rtl/>
        </w:rPr>
        <w:t xml:space="preserve"> </w:t>
      </w:r>
      <w:r>
        <w:rPr>
          <w:rtl/>
        </w:rPr>
        <w:t xml:space="preserve">بعضها يحتاج تأخيرًا منخفضًا ليكون فعالًا (الاتصال الهاتفي عبر الإنترنت، الألعاب التفاعلية).</w:t>
      </w:r>
    </w:p>
    <w:p>
      <w:pPr>
        <w:numPr>
          <w:ilvl w:val="0"/>
          <w:numId w:val="1015"/>
        </w:numPr>
        <w:pStyle w:val="Compact"/>
        <w:bidi/>
      </w:pPr>
      <w:r>
        <w:rPr>
          <w:bCs/>
          <w:b/>
          <w:rtl/>
        </w:rPr>
        <w:t xml:space="preserve">معدل النقل (throughput):</w:t>
      </w:r>
      <w:r>
        <w:rPr>
          <w:rtl/>
        </w:rPr>
        <w:t xml:space="preserve"> </w:t>
      </w:r>
      <w:r>
        <w:rPr>
          <w:rtl/>
        </w:rPr>
        <w:t xml:space="preserve">بعضها (الوسائط المتعددة) يحتاج حدًا أدنى، وبعضها</w:t>
      </w:r>
      <w:r>
        <w:rPr>
          <w:rtl/>
        </w:rPr>
        <w:t xml:space="preserve"> </w:t>
      </w:r>
      <w:r>
        <w:rPr>
          <w:bCs/>
          <w:b/>
          <w:rtl/>
        </w:rPr>
        <w:t xml:space="preserve">مرن (elastic)</w:t>
      </w:r>
      <w:r>
        <w:rPr>
          <w:rtl/>
        </w:rPr>
        <w:t xml:space="preserve"> </w:t>
      </w:r>
      <w:r>
        <w:rPr>
          <w:rtl/>
        </w:rPr>
        <w:t xml:space="preserve">يستفيد من أي معدل متاح.</w:t>
      </w:r>
    </w:p>
    <w:p>
      <w:pPr>
        <w:numPr>
          <w:ilvl w:val="0"/>
          <w:numId w:val="1015"/>
        </w:numPr>
        <w:pStyle w:val="Compact"/>
        <w:bidi/>
      </w:pPr>
      <w:r>
        <w:rPr>
          <w:bCs/>
          <w:b/>
          <w:rtl/>
        </w:rPr>
        <w:t xml:space="preserve">الأمان (security):</w:t>
      </w:r>
      <w:r>
        <w:rPr>
          <w:rtl/>
        </w:rPr>
        <w:t xml:space="preserve"> </w:t>
      </w:r>
      <w:r>
        <w:rPr>
          <w:rtl/>
        </w:rPr>
        <w:t xml:space="preserve">التشفير وسلامة البيانات وغيرها.</w:t>
      </w:r>
    </w:p>
    <w:bookmarkEnd w:id="31"/>
    <w:bookmarkStart w:id="32" w:name="Xd558faf477e939dfd3bf477f397a06616257d32"/>
    <w:p>
      <w:pPr>
        <w:pStyle w:val="Heading3"/>
        <w:bidi/>
      </w:pPr>
      <w:r>
        <w:rPr>
          <w:rtl/>
        </w:rPr>
        <w:t xml:space="preserve">شريحة 13 – متطلبات النقل للتطبيقات الشائعة</w:t>
      </w:r>
    </w:p>
    <w:p>
      <w:pPr>
        <w:pStyle w:val="FirstParagraph"/>
        <w:bidi/>
      </w:pPr>
      <w:r>
        <w:rPr>
          <w:rtl/>
        </w:rPr>
        <w:t xml:space="preserve">جدول يلخص المتطلبات:</w:t>
      </w:r>
    </w:p>
    <w:tbl>
      <w:tblPr>
        <w:tblStyle w:val="Table"/>
        <w:bidiVisual/>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التطبيق</w:t>
            </w:r>
          </w:p>
        </w:tc>
        <w:tc>
          <w:tcPr/>
          <w:p>
            <w:pPr>
              <w:pStyle w:val="Compact"/>
              <w:bidi/>
              <w:jc w:val="left"/>
            </w:pPr>
            <w:r>
              <w:rPr>
                <w:rtl/>
              </w:rPr>
              <w:t xml:space="preserve">فقدان البيانات</w:t>
            </w:r>
          </w:p>
        </w:tc>
        <w:tc>
          <w:tcPr/>
          <w:p>
            <w:pPr>
              <w:pStyle w:val="Compact"/>
              <w:bidi/>
              <w:jc w:val="left"/>
            </w:pPr>
            <w:r>
              <w:rPr>
                <w:rtl/>
              </w:rPr>
              <w:t xml:space="preserve">معدل النقل</w:t>
            </w:r>
          </w:p>
        </w:tc>
        <w:tc>
          <w:tcPr/>
          <w:p>
            <w:pPr>
              <w:pStyle w:val="Compact"/>
              <w:bidi/>
              <w:jc w:val="left"/>
            </w:pPr>
            <w:r>
              <w:rPr>
                <w:rtl/>
              </w:rPr>
              <w:t xml:space="preserve">حساسية للوقت</w:t>
            </w:r>
          </w:p>
        </w:tc>
      </w:tr>
      <w:tr>
        <w:tc>
          <w:tcPr/>
          <w:p>
            <w:pPr>
              <w:pStyle w:val="Compact"/>
              <w:bidi/>
              <w:jc w:val="left"/>
            </w:pPr>
            <w:r>
              <w:rPr>
                <w:rtl/>
              </w:rPr>
              <w:t xml:space="preserve">نقل/تنزيل ملفات</w:t>
            </w:r>
          </w:p>
        </w:tc>
        <w:tc>
          <w:tcPr/>
          <w:p>
            <w:pPr>
              <w:pStyle w:val="Compact"/>
              <w:bidi/>
              <w:jc w:val="left"/>
            </w:pPr>
            <w:r>
              <w:rPr>
                <w:rtl/>
              </w:rPr>
              <w:t xml:space="preserve">لا يتحمل</w:t>
            </w:r>
          </w:p>
        </w:tc>
        <w:tc>
          <w:tcPr/>
          <w:p>
            <w:pPr>
              <w:pStyle w:val="Compact"/>
              <w:bidi/>
              <w:jc w:val="left"/>
            </w:pPr>
            <w:r>
              <w:rPr>
                <w:rtl/>
              </w:rPr>
              <w:t xml:space="preserve">مرن</w:t>
            </w:r>
          </w:p>
        </w:tc>
        <w:tc>
          <w:tcPr/>
          <w:p>
            <w:pPr>
              <w:pStyle w:val="Compact"/>
              <w:bidi/>
              <w:jc w:val="left"/>
            </w:pPr>
            <w:r>
              <w:rPr>
                <w:rtl/>
              </w:rPr>
              <w:t xml:space="preserve">لا</w:t>
            </w:r>
          </w:p>
        </w:tc>
      </w:tr>
      <w:tr>
        <w:tc>
          <w:tcPr/>
          <w:p>
            <w:pPr>
              <w:pStyle w:val="Compact"/>
              <w:bidi/>
              <w:jc w:val="left"/>
            </w:pPr>
            <w:r>
              <w:rPr>
                <w:rtl/>
              </w:rPr>
              <w:t xml:space="preserve">بريد إلكتروني</w:t>
            </w:r>
          </w:p>
        </w:tc>
        <w:tc>
          <w:tcPr/>
          <w:p>
            <w:pPr>
              <w:pStyle w:val="Compact"/>
              <w:bidi/>
              <w:jc w:val="left"/>
            </w:pPr>
            <w:r>
              <w:rPr>
                <w:rtl/>
              </w:rPr>
              <w:t xml:space="preserve">لا يتحمل</w:t>
            </w:r>
          </w:p>
        </w:tc>
        <w:tc>
          <w:tcPr/>
          <w:p>
            <w:pPr>
              <w:pStyle w:val="Compact"/>
              <w:bidi/>
              <w:jc w:val="left"/>
            </w:pPr>
            <w:r>
              <w:rPr>
                <w:rtl/>
              </w:rPr>
              <w:t xml:space="preserve">مرن</w:t>
            </w:r>
          </w:p>
        </w:tc>
        <w:tc>
          <w:tcPr/>
          <w:p>
            <w:pPr>
              <w:pStyle w:val="Compact"/>
              <w:bidi/>
              <w:jc w:val="left"/>
            </w:pPr>
            <w:r>
              <w:rPr>
                <w:rtl/>
              </w:rPr>
              <w:t xml:space="preserve">لا</w:t>
            </w:r>
          </w:p>
        </w:tc>
      </w:tr>
      <w:tr>
        <w:tc>
          <w:tcPr/>
          <w:p>
            <w:pPr>
              <w:pStyle w:val="Compact"/>
              <w:bidi/>
              <w:jc w:val="left"/>
            </w:pPr>
            <w:r>
              <w:rPr>
                <w:rtl/>
              </w:rPr>
              <w:t xml:space="preserve">مستندات ويب</w:t>
            </w:r>
          </w:p>
        </w:tc>
        <w:tc>
          <w:tcPr/>
          <w:p>
            <w:pPr>
              <w:pStyle w:val="Compact"/>
              <w:bidi/>
              <w:jc w:val="left"/>
            </w:pPr>
            <w:r>
              <w:rPr>
                <w:rtl/>
              </w:rPr>
              <w:t xml:space="preserve">لا يتحمل</w:t>
            </w:r>
          </w:p>
        </w:tc>
        <w:tc>
          <w:tcPr/>
          <w:p>
            <w:pPr>
              <w:pStyle w:val="Compact"/>
              <w:bidi/>
              <w:jc w:val="left"/>
            </w:pPr>
            <w:r>
              <w:rPr>
                <w:rtl/>
              </w:rPr>
              <w:t xml:space="preserve">مرن</w:t>
            </w:r>
          </w:p>
        </w:tc>
        <w:tc>
          <w:tcPr/>
          <w:p>
            <w:pPr>
              <w:pStyle w:val="Compact"/>
              <w:bidi/>
              <w:jc w:val="left"/>
            </w:pPr>
            <w:r>
              <w:rPr>
                <w:rtl/>
              </w:rPr>
              <w:t xml:space="preserve">لا</w:t>
            </w:r>
          </w:p>
        </w:tc>
      </w:tr>
      <w:tr>
        <w:tc>
          <w:tcPr/>
          <w:p>
            <w:pPr>
              <w:pStyle w:val="Compact"/>
              <w:bidi/>
              <w:jc w:val="left"/>
            </w:pPr>
            <w:r>
              <w:rPr>
                <w:rtl/>
              </w:rPr>
              <w:t xml:space="preserve">صوت/فيديو لحظي</w:t>
            </w:r>
          </w:p>
        </w:tc>
        <w:tc>
          <w:tcPr/>
          <w:p>
            <w:pPr>
              <w:pStyle w:val="Compact"/>
              <w:bidi/>
              <w:jc w:val="left"/>
            </w:pPr>
            <w:r>
              <w:rPr>
                <w:rtl/>
              </w:rPr>
              <w:t xml:space="preserve">يتحمل</w:t>
            </w:r>
          </w:p>
        </w:tc>
        <w:tc>
          <w:tcPr/>
          <w:p>
            <w:pPr>
              <w:pStyle w:val="Compact"/>
              <w:bidi/>
              <w:jc w:val="left"/>
            </w:pPr>
            <w:r>
              <w:rPr>
                <w:rtl/>
              </w:rPr>
              <w:t xml:space="preserve">صوت: 5Kbps–1Mbps، فيديو: 10Kbps–5Mbps</w:t>
            </w:r>
          </w:p>
        </w:tc>
        <w:tc>
          <w:tcPr/>
          <w:p>
            <w:pPr>
              <w:pStyle w:val="Compact"/>
              <w:bidi/>
              <w:jc w:val="left"/>
            </w:pPr>
            <w:r>
              <w:rPr>
                <w:rtl/>
              </w:rPr>
              <w:t xml:space="preserve">نعم، عشرات الميلي ثانية</w:t>
            </w:r>
          </w:p>
        </w:tc>
      </w:tr>
      <w:tr>
        <w:tc>
          <w:tcPr/>
          <w:p>
            <w:pPr>
              <w:pStyle w:val="Compact"/>
              <w:bidi/>
              <w:jc w:val="left"/>
            </w:pPr>
            <w:r>
              <w:rPr>
                <w:rtl/>
              </w:rPr>
              <w:t xml:space="preserve">بث صوت/فيديو مخزن</w:t>
            </w:r>
          </w:p>
        </w:tc>
        <w:tc>
          <w:tcPr/>
          <w:p>
            <w:pPr>
              <w:pStyle w:val="Compact"/>
              <w:bidi/>
              <w:jc w:val="left"/>
            </w:pPr>
            <w:r>
              <w:rPr>
                <w:rtl/>
              </w:rPr>
              <w:t xml:space="preserve">يتحمل</w:t>
            </w:r>
          </w:p>
        </w:tc>
        <w:tc>
          <w:tcPr/>
          <w:p>
            <w:pPr>
              <w:pStyle w:val="Compact"/>
              <w:bidi/>
              <w:jc w:val="left"/>
            </w:pPr>
            <w:r>
              <w:rPr>
                <w:rtl/>
              </w:rPr>
              <w:t xml:space="preserve">مثل السابق</w:t>
            </w:r>
          </w:p>
        </w:tc>
        <w:tc>
          <w:tcPr/>
          <w:p>
            <w:pPr>
              <w:pStyle w:val="Compact"/>
              <w:bidi/>
              <w:jc w:val="left"/>
            </w:pPr>
            <w:r>
              <w:rPr>
                <w:rtl/>
              </w:rPr>
              <w:t xml:space="preserve">نعم، بضع ثوانٍ</w:t>
            </w:r>
          </w:p>
        </w:tc>
      </w:tr>
      <w:tr>
        <w:tc>
          <w:tcPr/>
          <w:p>
            <w:pPr>
              <w:pStyle w:val="Compact"/>
              <w:bidi/>
              <w:jc w:val="left"/>
            </w:pPr>
            <w:r>
              <w:rPr>
                <w:rtl/>
              </w:rPr>
              <w:t xml:space="preserve">ألعاب تفاعلية</w:t>
            </w:r>
          </w:p>
        </w:tc>
        <w:tc>
          <w:tcPr/>
          <w:p>
            <w:pPr>
              <w:pStyle w:val="Compact"/>
              <w:bidi/>
              <w:jc w:val="left"/>
            </w:pPr>
            <w:r>
              <w:rPr>
                <w:rtl/>
              </w:rPr>
              <w:t xml:space="preserve">يتحمل</w:t>
            </w:r>
          </w:p>
        </w:tc>
        <w:tc>
          <w:tcPr/>
          <w:p>
            <w:pPr>
              <w:pStyle w:val="Compact"/>
              <w:bidi/>
              <w:jc w:val="left"/>
            </w:pPr>
            <w:r>
              <w:rPr>
                <w:rtl/>
              </w:rPr>
              <w:t xml:space="preserve">Kbps فأكثر</w:t>
            </w:r>
          </w:p>
        </w:tc>
        <w:tc>
          <w:tcPr/>
          <w:p>
            <w:pPr>
              <w:pStyle w:val="Compact"/>
              <w:bidi/>
              <w:jc w:val="left"/>
            </w:pPr>
            <w:r>
              <w:rPr>
                <w:rtl/>
              </w:rPr>
              <w:t xml:space="preserve">نعم، عشرات الميلي ثانية</w:t>
            </w:r>
          </w:p>
        </w:tc>
      </w:tr>
      <w:tr>
        <w:tc>
          <w:tcPr/>
          <w:p>
            <w:pPr>
              <w:pStyle w:val="Compact"/>
              <w:bidi/>
              <w:jc w:val="left"/>
            </w:pPr>
            <w:r>
              <w:rPr>
                <w:rtl/>
              </w:rPr>
              <w:t xml:space="preserve">رسائل نصية</w:t>
            </w:r>
          </w:p>
        </w:tc>
        <w:tc>
          <w:tcPr/>
          <w:p>
            <w:pPr>
              <w:pStyle w:val="Compact"/>
              <w:bidi/>
              <w:jc w:val="left"/>
            </w:pPr>
            <w:r>
              <w:rPr>
                <w:rtl/>
              </w:rPr>
              <w:t xml:space="preserve">لا يتحمل</w:t>
            </w:r>
          </w:p>
        </w:tc>
        <w:tc>
          <w:tcPr/>
          <w:p>
            <w:pPr>
              <w:pStyle w:val="Compact"/>
              <w:bidi/>
              <w:jc w:val="left"/>
            </w:pPr>
            <w:r>
              <w:rPr>
                <w:rtl/>
              </w:rPr>
              <w:t xml:space="preserve">مرن</w:t>
            </w:r>
          </w:p>
        </w:tc>
        <w:tc>
          <w:tcPr/>
          <w:p>
            <w:pPr>
              <w:pStyle w:val="Compact"/>
              <w:bidi/>
              <w:jc w:val="left"/>
            </w:pPr>
            <w:r>
              <w:rPr>
                <w:rtl/>
              </w:rPr>
              <w:t xml:space="preserve">نعم ولا (حسب الاستخدام)</w:t>
            </w:r>
          </w:p>
        </w:tc>
      </w:tr>
    </w:tbl>
    <w:bookmarkEnd w:id="32"/>
    <w:bookmarkStart w:id="33" w:name="Xb9114a0513347f0b46178b783993371d2f159d4"/>
    <w:p>
      <w:pPr>
        <w:pStyle w:val="Heading3"/>
        <w:bidi/>
      </w:pPr>
      <w:r>
        <w:rPr>
          <w:rtl/>
        </w:rPr>
        <w:t xml:space="preserve">شريحة 14 – خدمات بروتوكولات النقل في الإنترنت</w:t>
      </w:r>
    </w:p>
    <w:p>
      <w:pPr>
        <w:pStyle w:val="FirstParagraph"/>
        <w:bidi/>
      </w:pPr>
      <w:r>
        <w:rPr>
          <w:bCs/>
          <w:b/>
          <w:rtl/>
        </w:rPr>
        <w:t xml:space="preserve">خدمة TCP:</w:t>
      </w:r>
    </w:p>
    <w:p>
      <w:pPr>
        <w:numPr>
          <w:ilvl w:val="0"/>
          <w:numId w:val="1016"/>
        </w:numPr>
        <w:pStyle w:val="Compact"/>
        <w:bidi/>
      </w:pPr>
      <w:r>
        <w:rPr>
          <w:rtl/>
        </w:rPr>
        <w:t xml:space="preserve">نقل</w:t>
      </w:r>
      <w:r>
        <w:rPr>
          <w:rtl/>
        </w:rPr>
        <w:t xml:space="preserve"> </w:t>
      </w:r>
      <w:r>
        <w:rPr>
          <w:bCs/>
          <w:b/>
          <w:rtl/>
        </w:rPr>
        <w:t xml:space="preserve">موثوق</w:t>
      </w:r>
      <w:r>
        <w:rPr>
          <w:rtl/>
        </w:rPr>
        <w:t xml:space="preserve"> </w:t>
      </w:r>
      <w:r>
        <w:rPr>
          <w:rtl/>
        </w:rPr>
        <w:t xml:space="preserve">بين العملية المرسلة والمستقبِلة.</w:t>
      </w:r>
    </w:p>
    <w:p>
      <w:pPr>
        <w:numPr>
          <w:ilvl w:val="0"/>
          <w:numId w:val="1016"/>
        </w:numPr>
        <w:pStyle w:val="Compact"/>
        <w:bidi/>
      </w:pPr>
      <w:r>
        <w:rPr>
          <w:bCs/>
          <w:b/>
          <w:rtl/>
        </w:rPr>
        <w:t xml:space="preserve">التحكم في التدفق (flow control):</w:t>
      </w:r>
      <w:r>
        <w:rPr>
          <w:rtl/>
        </w:rPr>
        <w:t xml:space="preserve"> </w:t>
      </w:r>
      <w:r>
        <w:rPr>
          <w:rtl/>
        </w:rPr>
        <w:t xml:space="preserve">المرسل لا يغرق المستقبِل.</w:t>
      </w:r>
    </w:p>
    <w:p>
      <w:pPr>
        <w:numPr>
          <w:ilvl w:val="0"/>
          <w:numId w:val="1016"/>
        </w:numPr>
        <w:pStyle w:val="Compact"/>
        <w:bidi/>
      </w:pPr>
      <w:r>
        <w:rPr>
          <w:bCs/>
          <w:b/>
          <w:rtl/>
        </w:rPr>
        <w:t xml:space="preserve">التحكم في الازدحام (congestion control):</w:t>
      </w:r>
      <w:r>
        <w:rPr>
          <w:rtl/>
        </w:rPr>
        <w:t xml:space="preserve"> </w:t>
      </w:r>
      <w:r>
        <w:rPr>
          <w:rtl/>
        </w:rPr>
        <w:t xml:space="preserve">يبطّئ المرسل عند تحميل الشبكة.</w:t>
      </w:r>
    </w:p>
    <w:p>
      <w:pPr>
        <w:numPr>
          <w:ilvl w:val="0"/>
          <w:numId w:val="1016"/>
        </w:numPr>
        <w:pStyle w:val="Compact"/>
        <w:bidi/>
      </w:pPr>
      <w:r>
        <w:rPr>
          <w:bCs/>
          <w:b/>
          <w:rtl/>
        </w:rPr>
        <w:t xml:space="preserve">موجّه بالاتصال (connection-oriented):</w:t>
      </w:r>
      <w:r>
        <w:rPr>
          <w:rtl/>
        </w:rPr>
        <w:t xml:space="preserve"> </w:t>
      </w:r>
      <w:r>
        <w:rPr>
          <w:rtl/>
        </w:rPr>
        <w:t xml:space="preserve">يلزم إعداد اتصال بين العميل والخادم.</w:t>
      </w:r>
    </w:p>
    <w:p>
      <w:pPr>
        <w:numPr>
          <w:ilvl w:val="0"/>
          <w:numId w:val="1016"/>
        </w:numPr>
        <w:pStyle w:val="Compact"/>
        <w:bidi/>
      </w:pPr>
      <w:r>
        <w:rPr>
          <w:rtl/>
        </w:rPr>
        <w:t xml:space="preserve">لا يوفر: ضمان التوقيت، حدًا أدنى للمعدل، الأمان.</w:t>
      </w:r>
    </w:p>
    <w:p>
      <w:pPr>
        <w:pStyle w:val="FirstParagraph"/>
        <w:bidi/>
      </w:pPr>
      <w:r>
        <w:rPr>
          <w:bCs/>
          <w:b/>
          <w:rtl/>
        </w:rPr>
        <w:t xml:space="preserve">خدمة UDP:</w:t>
      </w:r>
    </w:p>
    <w:p>
      <w:pPr>
        <w:numPr>
          <w:ilvl w:val="0"/>
          <w:numId w:val="1017"/>
        </w:numPr>
        <w:pStyle w:val="Compact"/>
        <w:bidi/>
      </w:pPr>
      <w:r>
        <w:rPr>
          <w:rtl/>
        </w:rPr>
        <w:t xml:space="preserve">نقل</w:t>
      </w:r>
      <w:r>
        <w:rPr>
          <w:rtl/>
        </w:rPr>
        <w:t xml:space="preserve"> </w:t>
      </w:r>
      <w:r>
        <w:rPr>
          <w:bCs/>
          <w:b/>
          <w:rtl/>
        </w:rPr>
        <w:t xml:space="preserve">غير موثوق</w:t>
      </w:r>
      <w:r>
        <w:rPr>
          <w:rtl/>
        </w:rPr>
        <w:t xml:space="preserve">.</w:t>
      </w:r>
    </w:p>
    <w:p>
      <w:pPr>
        <w:numPr>
          <w:ilvl w:val="0"/>
          <w:numId w:val="1017"/>
        </w:numPr>
        <w:pStyle w:val="Compact"/>
        <w:bidi/>
      </w:pPr>
      <w:r>
        <w:rPr>
          <w:rtl/>
        </w:rPr>
        <w:t xml:space="preserve">لا يوفر: الموثوقية، التحكم في التدفق أو الازدحام، التوقيت، ضمان المعدل، الأمان، ولا إعداد الاتصال.</w:t>
      </w:r>
    </w:p>
    <w:p>
      <w:pPr>
        <w:pStyle w:val="FirstParagraph"/>
        <w:bidi/>
      </w:pPr>
      <w:r>
        <w:rPr>
          <w:rtl/>
        </w:rPr>
        <w:t xml:space="preserve">السؤال: لماذا يوجد UDP أصلًا؟ الجواب: بساطته وسرعته وقلة التأخير، فهو يناسب التطبيقات اللحظية التي تتحمل الفقد.</w:t>
      </w:r>
    </w:p>
    <w:bookmarkEnd w:id="33"/>
    <w:bookmarkStart w:id="34" w:name="X388aa3cf3b3cb19aaa8d026a9ad5dd447513b75"/>
    <w:p>
      <w:pPr>
        <w:pStyle w:val="Heading3"/>
        <w:bidi/>
      </w:pPr>
      <w:r>
        <w:rPr>
          <w:rtl/>
        </w:rPr>
        <w:t xml:space="preserve">شريحة 15 – التطبيقات وبروتوكولات النقل التي تستخدمها</w:t>
      </w:r>
    </w:p>
    <w:tbl>
      <w:tblPr>
        <w:tblStyle w:val="Table"/>
        <w:bidiVisual/>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التطبيق</w:t>
            </w:r>
          </w:p>
        </w:tc>
        <w:tc>
          <w:tcPr/>
          <w:p>
            <w:pPr>
              <w:pStyle w:val="Compact"/>
              <w:bidi/>
              <w:jc w:val="left"/>
            </w:pPr>
            <w:r>
              <w:rPr>
                <w:rtl/>
              </w:rPr>
              <w:t xml:space="preserve">بروتوكول التطبيق</w:t>
            </w:r>
          </w:p>
        </w:tc>
        <w:tc>
          <w:tcPr/>
          <w:p>
            <w:pPr>
              <w:pStyle w:val="Compact"/>
              <w:bidi/>
              <w:jc w:val="left"/>
            </w:pPr>
            <w:r>
              <w:rPr>
                <w:rtl/>
              </w:rPr>
              <w:t xml:space="preserve">بروتوكول النقل</w:t>
            </w:r>
          </w:p>
        </w:tc>
      </w:tr>
      <w:tr>
        <w:tc>
          <w:tcPr/>
          <w:p>
            <w:pPr>
              <w:pStyle w:val="Compact"/>
              <w:bidi/>
              <w:jc w:val="left"/>
            </w:pPr>
            <w:r>
              <w:rPr>
                <w:rtl/>
              </w:rPr>
              <w:t xml:space="preserve">نقل الملفات</w:t>
            </w:r>
          </w:p>
        </w:tc>
        <w:tc>
          <w:tcPr/>
          <w:p>
            <w:pPr>
              <w:pStyle w:val="Compact"/>
              <w:bidi/>
              <w:jc w:val="left"/>
            </w:pPr>
            <w:r>
              <w:rPr>
                <w:rtl/>
              </w:rPr>
              <w:t xml:space="preserve">FTP (RFC 959)</w:t>
            </w:r>
          </w:p>
        </w:tc>
        <w:tc>
          <w:tcPr/>
          <w:p>
            <w:pPr>
              <w:pStyle w:val="Compact"/>
              <w:bidi/>
              <w:jc w:val="left"/>
            </w:pPr>
            <w:r>
              <w:rPr>
                <w:rtl/>
              </w:rPr>
              <w:t xml:space="preserve">TCP</w:t>
            </w:r>
          </w:p>
        </w:tc>
      </w:tr>
      <w:tr>
        <w:tc>
          <w:tcPr/>
          <w:p>
            <w:pPr>
              <w:pStyle w:val="Compact"/>
              <w:bidi/>
              <w:jc w:val="left"/>
            </w:pPr>
            <w:r>
              <w:rPr>
                <w:rtl/>
              </w:rPr>
              <w:t xml:space="preserve">البريد</w:t>
            </w:r>
          </w:p>
        </w:tc>
        <w:tc>
          <w:tcPr/>
          <w:p>
            <w:pPr>
              <w:pStyle w:val="Compact"/>
              <w:bidi/>
              <w:jc w:val="left"/>
            </w:pPr>
            <w:r>
              <w:rPr>
                <w:rtl/>
              </w:rPr>
              <w:t xml:space="preserve">SMTP (RFC 5321)</w:t>
            </w:r>
          </w:p>
        </w:tc>
        <w:tc>
          <w:tcPr/>
          <w:p>
            <w:pPr>
              <w:pStyle w:val="Compact"/>
              <w:bidi/>
              <w:jc w:val="left"/>
            </w:pPr>
            <w:r>
              <w:rPr>
                <w:rtl/>
              </w:rPr>
              <w:t xml:space="preserve">TCP</w:t>
            </w:r>
          </w:p>
        </w:tc>
      </w:tr>
      <w:tr>
        <w:tc>
          <w:tcPr/>
          <w:p>
            <w:pPr>
              <w:pStyle w:val="Compact"/>
              <w:bidi/>
              <w:jc w:val="left"/>
            </w:pPr>
            <w:r>
              <w:rPr>
                <w:rtl/>
              </w:rPr>
              <w:t xml:space="preserve">مستندات الويب</w:t>
            </w:r>
          </w:p>
        </w:tc>
        <w:tc>
          <w:tcPr/>
          <w:p>
            <w:pPr>
              <w:pStyle w:val="Compact"/>
              <w:bidi/>
              <w:jc w:val="left"/>
            </w:pPr>
            <w:r>
              <w:rPr>
                <w:rtl/>
              </w:rPr>
              <w:t xml:space="preserve">HTTP (RFC 7230, 9110)</w:t>
            </w:r>
          </w:p>
        </w:tc>
        <w:tc>
          <w:tcPr/>
          <w:p>
            <w:pPr>
              <w:pStyle w:val="Compact"/>
              <w:bidi/>
              <w:jc w:val="left"/>
            </w:pPr>
            <w:r>
              <w:rPr>
                <w:rtl/>
              </w:rPr>
              <w:t xml:space="preserve">TCP</w:t>
            </w:r>
          </w:p>
        </w:tc>
      </w:tr>
      <w:tr>
        <w:tc>
          <w:tcPr/>
          <w:p>
            <w:pPr>
              <w:pStyle w:val="Compact"/>
              <w:bidi/>
              <w:jc w:val="left"/>
            </w:pPr>
            <w:r>
              <w:rPr>
                <w:rtl/>
              </w:rPr>
              <w:t xml:space="preserve">الهاتف عبر الإنترنت</w:t>
            </w:r>
          </w:p>
        </w:tc>
        <w:tc>
          <w:tcPr/>
          <w:p>
            <w:pPr>
              <w:pStyle w:val="Compact"/>
              <w:bidi/>
              <w:jc w:val="left"/>
            </w:pPr>
            <w:r>
              <w:rPr>
                <w:rtl/>
              </w:rPr>
              <w:t xml:space="preserve">SIP وRTP أو مملوك</w:t>
            </w:r>
          </w:p>
        </w:tc>
        <w:tc>
          <w:tcPr/>
          <w:p>
            <w:pPr>
              <w:pStyle w:val="Compact"/>
              <w:bidi/>
              <w:jc w:val="left"/>
            </w:pPr>
            <w:r>
              <w:rPr>
                <w:rtl/>
              </w:rPr>
              <w:t xml:space="preserve">TCP أو UDP</w:t>
            </w:r>
          </w:p>
        </w:tc>
      </w:tr>
      <w:tr>
        <w:tc>
          <w:tcPr/>
          <w:p>
            <w:pPr>
              <w:pStyle w:val="Compact"/>
              <w:bidi/>
              <w:jc w:val="left"/>
            </w:pPr>
            <w:r>
              <w:rPr>
                <w:rtl/>
              </w:rPr>
              <w:t xml:space="preserve">بث الصوت/الفيديو</w:t>
            </w:r>
          </w:p>
        </w:tc>
        <w:tc>
          <w:tcPr/>
          <w:p>
            <w:pPr>
              <w:pStyle w:val="Compact"/>
              <w:bidi/>
              <w:jc w:val="left"/>
            </w:pPr>
            <w:r>
              <w:rPr>
                <w:rtl/>
              </w:rPr>
              <w:t xml:space="preserve">HTTP وDASH</w:t>
            </w:r>
          </w:p>
        </w:tc>
        <w:tc>
          <w:tcPr/>
          <w:p>
            <w:pPr>
              <w:pStyle w:val="Compact"/>
              <w:bidi/>
              <w:jc w:val="left"/>
            </w:pPr>
            <w:r>
              <w:rPr>
                <w:rtl/>
              </w:rPr>
              <w:t xml:space="preserve">TCP</w:t>
            </w:r>
          </w:p>
        </w:tc>
      </w:tr>
      <w:tr>
        <w:tc>
          <w:tcPr/>
          <w:p>
            <w:pPr>
              <w:pStyle w:val="Compact"/>
              <w:bidi/>
              <w:jc w:val="left"/>
            </w:pPr>
            <w:r>
              <w:rPr>
                <w:rtl/>
              </w:rPr>
              <w:t xml:space="preserve">الألعاب التفاعلية</w:t>
            </w:r>
          </w:p>
        </w:tc>
        <w:tc>
          <w:tcPr/>
          <w:p>
            <w:pPr>
              <w:pStyle w:val="Compact"/>
              <w:bidi/>
              <w:jc w:val="left"/>
            </w:pPr>
            <w:r>
              <w:rPr>
                <w:rtl/>
              </w:rPr>
              <w:t xml:space="preserve">مملوك (WoW, FPS)</w:t>
            </w:r>
          </w:p>
        </w:tc>
        <w:tc>
          <w:tcPr/>
          <w:p>
            <w:pPr>
              <w:pStyle w:val="Compact"/>
              <w:bidi/>
              <w:jc w:val="left"/>
            </w:pPr>
            <w:r>
              <w:rPr>
                <w:rtl/>
              </w:rPr>
              <w:t xml:space="preserve">UDP أو TCP</w:t>
            </w:r>
          </w:p>
        </w:tc>
      </w:tr>
    </w:tbl>
    <w:bookmarkEnd w:id="34"/>
    <w:bookmarkStart w:id="35" w:name="شريحة-16--تأمين-tcp"/>
    <w:p>
      <w:pPr>
        <w:pStyle w:val="Heading3"/>
        <w:bidi/>
      </w:pPr>
      <w:r>
        <w:rPr>
          <w:rtl/>
        </w:rPr>
        <w:t xml:space="preserve">شريحة 16 – تأمين TCP</w:t>
      </w:r>
    </w:p>
    <w:p>
      <w:pPr>
        <w:numPr>
          <w:ilvl w:val="0"/>
          <w:numId w:val="1018"/>
        </w:numPr>
        <w:pStyle w:val="Compact"/>
        <w:bidi/>
      </w:pPr>
      <w:r>
        <w:rPr>
          <w:rtl/>
        </w:rPr>
        <w:t xml:space="preserve">TCP وUDP العاديان</w:t>
      </w:r>
      <w:r>
        <w:rPr>
          <w:rtl/>
        </w:rPr>
        <w:t xml:space="preserve"> </w:t>
      </w:r>
      <w:r>
        <w:rPr>
          <w:bCs/>
          <w:b/>
          <w:rtl/>
        </w:rPr>
        <w:t xml:space="preserve">بلا تشفير</w:t>
      </w:r>
      <w:r>
        <w:rPr>
          <w:rtl/>
        </w:rPr>
        <w:t xml:space="preserve">: كلمات المرور المرسلة إلى السوكيت تعبر الإنترنت كنص مقروء (cleartext).</w:t>
      </w:r>
    </w:p>
    <w:p>
      <w:pPr>
        <w:numPr>
          <w:ilvl w:val="0"/>
          <w:numId w:val="1018"/>
        </w:numPr>
        <w:pStyle w:val="Compact"/>
        <w:bidi/>
      </w:pPr>
      <w:r>
        <w:rPr>
          <w:rtl/>
        </w:rPr>
        <w:t xml:space="preserve">الحل:</w:t>
      </w:r>
      <w:r>
        <w:rPr>
          <w:rtl/>
        </w:rPr>
        <w:t xml:space="preserve"> </w:t>
      </w:r>
      <w:r>
        <w:rPr>
          <w:bCs/>
          <w:b/>
          <w:rtl/>
        </w:rPr>
        <w:t xml:space="preserve">Transport Layer Security (TLS):</w:t>
      </w:r>
    </w:p>
    <w:p>
      <w:pPr>
        <w:numPr>
          <w:ilvl w:val="1"/>
          <w:numId w:val="1019"/>
        </w:numPr>
        <w:pStyle w:val="Compact"/>
        <w:bidi/>
      </w:pPr>
      <w:r>
        <w:rPr>
          <w:rtl/>
        </w:rPr>
        <w:t xml:space="preserve">يوفر اتصالات TCP مشفّرة.</w:t>
      </w:r>
    </w:p>
    <w:p>
      <w:pPr>
        <w:numPr>
          <w:ilvl w:val="1"/>
          <w:numId w:val="1019"/>
        </w:numPr>
        <w:pStyle w:val="Compact"/>
        <w:bidi/>
      </w:pPr>
      <w:r>
        <w:rPr>
          <w:rtl/>
        </w:rPr>
        <w:t xml:space="preserve">يضمن سلامة البيانات.</w:t>
      </w:r>
    </w:p>
    <w:p>
      <w:pPr>
        <w:numPr>
          <w:ilvl w:val="1"/>
          <w:numId w:val="1019"/>
        </w:numPr>
        <w:pStyle w:val="Compact"/>
        <w:bidi/>
      </w:pPr>
      <w:r>
        <w:rPr>
          <w:rtl/>
        </w:rPr>
        <w:t xml:space="preserve">يوفر التحقق من هوية الطرف الآخر (end-point authentication).</w:t>
      </w:r>
    </w:p>
    <w:p>
      <w:pPr>
        <w:numPr>
          <w:ilvl w:val="0"/>
          <w:numId w:val="1018"/>
        </w:numPr>
        <w:pStyle w:val="Compact"/>
        <w:bidi/>
      </w:pPr>
      <w:r>
        <w:rPr>
          <w:rtl/>
        </w:rPr>
        <w:t xml:space="preserve">TLS</w:t>
      </w:r>
      <w:r>
        <w:rPr>
          <w:rtl/>
        </w:rPr>
        <w:t xml:space="preserve"> </w:t>
      </w:r>
      <w:r>
        <w:rPr>
          <w:bCs/>
          <w:b/>
          <w:rtl/>
        </w:rPr>
        <w:t xml:space="preserve">مُنفّذ في طبقة التطبيق</w:t>
      </w:r>
      <w:r>
        <w:rPr>
          <w:rtl/>
        </w:rPr>
        <w:t xml:space="preserve">: التطبيقات تستخدم مكتبات TLS التي تستخدم TCP.</w:t>
      </w:r>
    </w:p>
    <w:p>
      <w:pPr>
        <w:numPr>
          <w:ilvl w:val="0"/>
          <w:numId w:val="1018"/>
        </w:numPr>
        <w:pStyle w:val="Compact"/>
        <w:bidi/>
      </w:pPr>
      <w:r>
        <w:rPr>
          <w:rtl/>
        </w:rPr>
        <w:t xml:space="preserve">النتيجة: النص المرسل إلى السوكيت يعبر الإنترنت مشفّرًا.</w:t>
      </w:r>
    </w:p>
    <w:p>
      <w:pPr>
        <w:numPr>
          <w:ilvl w:val="0"/>
          <w:numId w:val="1018"/>
        </w:numPr>
        <w:pStyle w:val="Compact"/>
        <w:bidi/>
      </w:pPr>
      <w:r>
        <w:rPr>
          <w:rtl/>
        </w:rPr>
        <w:t xml:space="preserve">المزيد في الفصل 8.</w:t>
      </w:r>
    </w:p>
    <w:bookmarkEnd w:id="35"/>
    <w:bookmarkStart w:id="36" w:name="شريحة-17--خريطة-الفصل"/>
    <w:p>
      <w:pPr>
        <w:pStyle w:val="Heading3"/>
        <w:bidi/>
      </w:pPr>
      <w:r>
        <w:rPr>
          <w:rtl/>
        </w:rPr>
        <w:t xml:space="preserve">شريحة 17 – خريطة الفصل</w:t>
      </w:r>
    </w:p>
    <w:p>
      <w:pPr>
        <w:pStyle w:val="FirstParagraph"/>
        <w:bidi/>
      </w:pPr>
      <w:r>
        <w:rPr>
          <w:rtl/>
        </w:rPr>
        <w:t xml:space="preserve">تكرار لخريطة المحاور، والمحور الحالي الذي ننتقل إليه:</w:t>
      </w:r>
      <w:r>
        <w:rPr>
          <w:rtl/>
        </w:rPr>
        <w:t xml:space="preserve"> </w:t>
      </w:r>
      <w:r>
        <w:rPr>
          <w:bCs/>
          <w:b/>
          <w:rtl/>
        </w:rPr>
        <w:t xml:space="preserve">الويب وHTTP</w:t>
      </w:r>
      <w:r>
        <w:rPr>
          <w:rtl/>
        </w:rPr>
        <w:t xml:space="preserve">.</w:t>
      </w:r>
    </w:p>
    <w:p>
      <w:pPr>
        <w:bidi/>
      </w:pPr>
      <w:r>
        <w:rPr>
          <w:rtl/>
        </w:rPr>
        <w:pict>
          <v:rect style="width:0;height:1.5pt" o:hralign="center" o:hrstd="t" o:hr="t"/>
        </w:pict>
      </w:r>
    </w:p>
    <w:bookmarkEnd w:id="36"/>
    <w:bookmarkEnd w:id="37"/>
    <w:bookmarkStart w:id="74" w:name="X0b8f39e055da15fcfe2a739f9297b4cc8bf1fd1"/>
    <w:p>
      <w:pPr>
        <w:pStyle w:val="Heading2"/>
        <w:bidi/>
      </w:pPr>
      <w:r>
        <w:rPr>
          <w:rtl/>
        </w:rPr>
        <w:t xml:space="preserve">القسم الثاني: الويب وبروتوكول HTTP (الشرائح 18–53)</w:t>
      </w:r>
    </w:p>
    <w:bookmarkStart w:id="38" w:name="شريحة-18--الويب-وhttp-مراجعة-سريعة"/>
    <w:p>
      <w:pPr>
        <w:pStyle w:val="Heading3"/>
        <w:bidi/>
      </w:pPr>
      <w:r>
        <w:rPr>
          <w:rtl/>
        </w:rPr>
        <w:t xml:space="preserve">شريحة 18 – الويب وHTTP: مراجعة سريعة</w:t>
      </w:r>
    </w:p>
    <w:p>
      <w:pPr>
        <w:numPr>
          <w:ilvl w:val="0"/>
          <w:numId w:val="1020"/>
        </w:numPr>
        <w:pStyle w:val="Compact"/>
        <w:bidi/>
      </w:pPr>
      <w:r>
        <w:rPr>
          <w:rtl/>
        </w:rPr>
        <w:t xml:space="preserve">صفحة الويب تتكون من</w:t>
      </w:r>
      <w:r>
        <w:rPr>
          <w:rtl/>
        </w:rPr>
        <w:t xml:space="preserve"> </w:t>
      </w:r>
      <w:r>
        <w:rPr>
          <w:bCs/>
          <w:b/>
          <w:rtl/>
        </w:rPr>
        <w:t xml:space="preserve">كائنات (objects)</w:t>
      </w:r>
      <w:r>
        <w:rPr>
          <w:rtl/>
        </w:rPr>
        <w:t xml:space="preserve">، وقد يُخزّن كل كائن على خادم مختلف.</w:t>
      </w:r>
    </w:p>
    <w:p>
      <w:pPr>
        <w:numPr>
          <w:ilvl w:val="0"/>
          <w:numId w:val="1020"/>
        </w:numPr>
        <w:pStyle w:val="Compact"/>
        <w:bidi/>
      </w:pPr>
      <w:r>
        <w:rPr>
          <w:rtl/>
        </w:rPr>
        <w:t xml:space="preserve">الكائن قد يكون ملف HTML أو صورة JPEG أو Java applet أو ملف صوت وغيرها.</w:t>
      </w:r>
    </w:p>
    <w:p>
      <w:pPr>
        <w:numPr>
          <w:ilvl w:val="0"/>
          <w:numId w:val="1020"/>
        </w:numPr>
        <w:pStyle w:val="Compact"/>
        <w:bidi/>
      </w:pPr>
      <w:r>
        <w:rPr>
          <w:rtl/>
        </w:rPr>
        <w:t xml:space="preserve">الصفحة تتكون من</w:t>
      </w:r>
      <w:r>
        <w:rPr>
          <w:rtl/>
        </w:rPr>
        <w:t xml:space="preserve"> </w:t>
      </w:r>
      <w:r>
        <w:rPr>
          <w:bCs/>
          <w:b/>
          <w:rtl/>
        </w:rPr>
        <w:t xml:space="preserve">ملف HTML أساسي</w:t>
      </w:r>
      <w:r>
        <w:rPr>
          <w:rtl/>
        </w:rPr>
        <w:t xml:space="preserve"> </w:t>
      </w:r>
      <w:r>
        <w:rPr>
          <w:rtl/>
        </w:rPr>
        <w:t xml:space="preserve">يشير إلى عدة كائنات، وكل كائن له عنوان</w:t>
      </w:r>
      <w:r>
        <w:rPr>
          <w:rtl/>
        </w:rPr>
        <w:t xml:space="preserve"> </w:t>
      </w:r>
      <w:r>
        <w:rPr>
          <w:bCs/>
          <w:b/>
          <w:rtl/>
        </w:rPr>
        <w:t xml:space="preserve">URL</w:t>
      </w:r>
      <w:r>
        <w:rPr>
          <w:rtl/>
        </w:rPr>
        <w:t xml:space="preserve">.</w:t>
      </w:r>
    </w:p>
    <w:bookmarkEnd w:id="38"/>
    <w:bookmarkStart w:id="39" w:name="شريحة-19--نظرة-عامة-على-http"/>
    <w:p>
      <w:pPr>
        <w:pStyle w:val="Heading3"/>
        <w:bidi/>
      </w:pPr>
      <w:r>
        <w:rPr>
          <w:rtl/>
        </w:rPr>
        <w:t xml:space="preserve">شريحة 19 – نظرة عامة على HTTP</w:t>
      </w:r>
    </w:p>
    <w:p>
      <w:pPr>
        <w:numPr>
          <w:ilvl w:val="0"/>
          <w:numId w:val="1021"/>
        </w:numPr>
        <w:pStyle w:val="Compact"/>
        <w:bidi/>
      </w:pPr>
      <w:r>
        <w:rPr>
          <w:rtl/>
        </w:rPr>
        <w:t xml:space="preserve">HTTP =</w:t>
      </w:r>
      <w:r>
        <w:rPr>
          <w:rtl/>
        </w:rPr>
        <w:t xml:space="preserve"> </w:t>
      </w:r>
      <w:r>
        <w:rPr>
          <w:bCs/>
          <w:b/>
          <w:rtl/>
        </w:rPr>
        <w:t xml:space="preserve">HyperText Transfer Protocol</w:t>
      </w:r>
      <w:r>
        <w:rPr>
          <w:rtl/>
        </w:rPr>
        <w:t xml:space="preserve">، بروتوكول طبقة التطبيق للويب.</w:t>
      </w:r>
    </w:p>
    <w:p>
      <w:pPr>
        <w:numPr>
          <w:ilvl w:val="0"/>
          <w:numId w:val="1021"/>
        </w:numPr>
        <w:pStyle w:val="Compact"/>
        <w:bidi/>
      </w:pPr>
      <w:r>
        <w:rPr>
          <w:rtl/>
        </w:rPr>
        <w:t xml:space="preserve">نموذج عميل/خادم:</w:t>
      </w:r>
    </w:p>
    <w:p>
      <w:pPr>
        <w:numPr>
          <w:ilvl w:val="1"/>
          <w:numId w:val="1022"/>
        </w:numPr>
        <w:pStyle w:val="Compact"/>
        <w:bidi/>
      </w:pPr>
      <w:r>
        <w:rPr>
          <w:bCs/>
          <w:b/>
          <w:rtl/>
        </w:rPr>
        <w:t xml:space="preserve">العميل:</w:t>
      </w:r>
      <w:r>
        <w:rPr>
          <w:rtl/>
        </w:rPr>
        <w:t xml:space="preserve"> </w:t>
      </w:r>
      <w:r>
        <w:rPr>
          <w:rtl/>
        </w:rPr>
        <w:t xml:space="preserve">المتصفح، يطلب كائنات الويب ويستقبلها ويعرضها.</w:t>
      </w:r>
    </w:p>
    <w:p>
      <w:pPr>
        <w:numPr>
          <w:ilvl w:val="1"/>
          <w:numId w:val="1022"/>
        </w:numPr>
        <w:pStyle w:val="Compact"/>
        <w:bidi/>
      </w:pPr>
      <w:r>
        <w:rPr>
          <w:bCs/>
          <w:b/>
          <w:rtl/>
        </w:rPr>
        <w:t xml:space="preserve">الخادم:</w:t>
      </w:r>
      <w:r>
        <w:rPr>
          <w:rtl/>
        </w:rPr>
        <w:t xml:space="preserve"> </w:t>
      </w:r>
      <w:r>
        <w:rPr>
          <w:rtl/>
        </w:rPr>
        <w:t xml:space="preserve">خادم الويب، يرسل الكائنات ردًا على الطلبات.</w:t>
      </w:r>
    </w:p>
    <w:bookmarkEnd w:id="39"/>
    <w:bookmarkStart w:id="40" w:name="شريحة-20--http-تابع"/>
    <w:p>
      <w:pPr>
        <w:pStyle w:val="Heading3"/>
        <w:bidi/>
      </w:pPr>
      <w:r>
        <w:rPr>
          <w:rtl/>
        </w:rPr>
        <w:t xml:space="preserve">شريحة 20 – HTTP (تابع)</w:t>
      </w:r>
    </w:p>
    <w:p>
      <w:pPr>
        <w:numPr>
          <w:ilvl w:val="0"/>
          <w:numId w:val="1023"/>
        </w:numPr>
        <w:pStyle w:val="Compact"/>
        <w:bidi/>
      </w:pPr>
      <w:r>
        <w:rPr>
          <w:rtl/>
        </w:rPr>
        <w:t xml:space="preserve">يستخدم HTTP بروتوكول</w:t>
      </w:r>
      <w:r>
        <w:rPr>
          <w:rtl/>
        </w:rPr>
        <w:t xml:space="preserve"> </w:t>
      </w:r>
      <w:r>
        <w:rPr>
          <w:bCs/>
          <w:b/>
          <w:rtl/>
        </w:rPr>
        <w:t xml:space="preserve">TCP</w:t>
      </w:r>
      <w:r>
        <w:rPr>
          <w:rtl/>
        </w:rPr>
        <w:t xml:space="preserve">:</w:t>
      </w:r>
    </w:p>
    <w:p>
      <w:pPr>
        <w:numPr>
          <w:ilvl w:val="1"/>
          <w:numId w:val="1024"/>
        </w:numPr>
        <w:pStyle w:val="Compact"/>
        <w:bidi/>
      </w:pPr>
      <w:r>
        <w:rPr>
          <w:rtl/>
        </w:rPr>
        <w:t xml:space="preserve">العميل يبدأ اتصال TCP (ينشئ سوكيت) مع الخادم على المنفذ 80.</w:t>
      </w:r>
    </w:p>
    <w:p>
      <w:pPr>
        <w:numPr>
          <w:ilvl w:val="1"/>
          <w:numId w:val="1024"/>
        </w:numPr>
        <w:pStyle w:val="Compact"/>
        <w:bidi/>
      </w:pPr>
      <w:r>
        <w:rPr>
          <w:rtl/>
        </w:rPr>
        <w:t xml:space="preserve">الخادم يقبل الاتصال.</w:t>
      </w:r>
    </w:p>
    <w:p>
      <w:pPr>
        <w:numPr>
          <w:ilvl w:val="1"/>
          <w:numId w:val="1024"/>
        </w:numPr>
        <w:pStyle w:val="Compact"/>
        <w:bidi/>
      </w:pPr>
      <w:r>
        <w:rPr>
          <w:rtl/>
        </w:rPr>
        <w:t xml:space="preserve">تُتبادل رسائل HTTP بين المتصفح والخادم.</w:t>
      </w:r>
    </w:p>
    <w:p>
      <w:pPr>
        <w:numPr>
          <w:ilvl w:val="1"/>
          <w:numId w:val="1024"/>
        </w:numPr>
        <w:pStyle w:val="Compact"/>
        <w:bidi/>
      </w:pPr>
      <w:r>
        <w:rPr>
          <w:rtl/>
        </w:rPr>
        <w:t xml:space="preserve">يُغلق اتصال TCP.</w:t>
      </w:r>
    </w:p>
    <w:p>
      <w:pPr>
        <w:numPr>
          <w:ilvl w:val="0"/>
          <w:numId w:val="1023"/>
        </w:numPr>
        <w:pStyle w:val="Compact"/>
        <w:bidi/>
      </w:pPr>
      <w:r>
        <w:rPr>
          <w:rtl/>
        </w:rPr>
        <w:t xml:space="preserve">HTTP</w:t>
      </w:r>
      <w:r>
        <w:rPr>
          <w:rtl/>
        </w:rPr>
        <w:t xml:space="preserve"> </w:t>
      </w:r>
      <w:r>
        <w:rPr>
          <w:bCs/>
          <w:b/>
          <w:rtl/>
        </w:rPr>
        <w:t xml:space="preserve">عديم الحالة (stateless):</w:t>
      </w:r>
      <w:r>
        <w:rPr>
          <w:rtl/>
        </w:rPr>
        <w:t xml:space="preserve"> </w:t>
      </w:r>
      <w:r>
        <w:rPr>
          <w:rtl/>
        </w:rPr>
        <w:t xml:space="preserve">الخادم لا يحتفظ بأي معلومات عن الطلبات السابقة للعميل.</w:t>
      </w:r>
    </w:p>
    <w:bookmarkEnd w:id="40"/>
    <w:bookmarkStart w:id="41" w:name="شريحة-21--نوعا-اتصالات-http"/>
    <w:p>
      <w:pPr>
        <w:pStyle w:val="Heading3"/>
        <w:bidi/>
      </w:pPr>
      <w:r>
        <w:rPr>
          <w:rtl/>
        </w:rPr>
        <w:t xml:space="preserve">شريحة 21 – نوعا اتصالات HTTP</w:t>
      </w:r>
    </w:p>
    <w:p>
      <w:pPr>
        <w:numPr>
          <w:ilvl w:val="0"/>
          <w:numId w:val="1025"/>
        </w:numPr>
        <w:pStyle w:val="Compact"/>
        <w:bidi/>
      </w:pPr>
      <w:r>
        <w:rPr>
          <w:bCs/>
          <w:b/>
          <w:rtl/>
        </w:rPr>
        <w:t xml:space="preserve">غير مستمر (Non-persistent):</w:t>
      </w:r>
      <w:r>
        <w:rPr>
          <w:rtl/>
        </w:rPr>
        <w:t xml:space="preserve"> </w:t>
      </w:r>
      <w:r>
        <w:rPr>
          <w:rtl/>
        </w:rPr>
        <w:t xml:space="preserve">يُفتح اتصال TCP، يُرسل</w:t>
      </w:r>
      <w:r>
        <w:rPr>
          <w:rtl/>
        </w:rPr>
        <w:t xml:space="preserve"> </w:t>
      </w:r>
      <w:r>
        <w:rPr>
          <w:bCs/>
          <w:b/>
          <w:rtl/>
        </w:rPr>
        <w:t xml:space="preserve">كائن واحد على الأكثر</w:t>
      </w:r>
      <w:r>
        <w:rPr>
          <w:rtl/>
        </w:rPr>
        <w:t xml:space="preserve">، ثم يُغلق. تنزيل عدة كائنات يتطلب عدة اتصالات.</w:t>
      </w:r>
    </w:p>
    <w:p>
      <w:pPr>
        <w:numPr>
          <w:ilvl w:val="0"/>
          <w:numId w:val="1025"/>
        </w:numPr>
        <w:pStyle w:val="Compact"/>
        <w:bidi/>
      </w:pPr>
      <w:r>
        <w:rPr>
          <w:bCs/>
          <w:b/>
          <w:rtl/>
        </w:rPr>
        <w:t xml:space="preserve">مستمر (Persistent):</w:t>
      </w:r>
      <w:r>
        <w:rPr>
          <w:rtl/>
        </w:rPr>
        <w:t xml:space="preserve"> </w:t>
      </w:r>
      <w:r>
        <w:rPr>
          <w:rtl/>
        </w:rPr>
        <w:t xml:space="preserve">يُفتح اتصال TCP واحد مع الخادم، وتُرسل عبره</w:t>
      </w:r>
      <w:r>
        <w:rPr>
          <w:rtl/>
        </w:rPr>
        <w:t xml:space="preserve"> </w:t>
      </w:r>
      <w:r>
        <w:rPr>
          <w:bCs/>
          <w:b/>
          <w:rtl/>
        </w:rPr>
        <w:t xml:space="preserve">عدة كائنات</w:t>
      </w:r>
      <w:r>
        <w:rPr>
          <w:rtl/>
        </w:rPr>
        <w:t xml:space="preserve">، ثم يُغلق.</w:t>
      </w:r>
    </w:p>
    <w:bookmarkEnd w:id="41"/>
    <w:bookmarkStart w:id="42" w:name="شريحة-22--مثال-http-غير-مستمر"/>
    <w:p>
      <w:pPr>
        <w:pStyle w:val="Heading3"/>
        <w:bidi/>
      </w:pPr>
      <w:r>
        <w:rPr>
          <w:rtl/>
        </w:rPr>
        <w:t xml:space="preserve">شريحة 22 – مثال HTTP غير مستمر</w:t>
      </w:r>
    </w:p>
    <w:p>
      <w:pPr>
        <w:pStyle w:val="FirstParagraph"/>
      </w:pPr>
      <w:r>
        <w:t xml:space="preserve">المستخدم يدخل URL:</w:t>
      </w:r>
      <w:r>
        <w:t xml:space="preserve"> </w:t>
      </w:r>
      <w:r>
        <w:rPr>
          <w:rStyle w:val="VerbatimChar"/>
        </w:rPr>
        <w:t xml:space="preserve">www.someSchool.edu/someDepartment/home.index</w:t>
      </w:r>
      <w:r>
        <w:t xml:space="preserve"> </w:t>
      </w:r>
      <w:r>
        <w:t xml:space="preserve">(الصفحة نص مع مراجع إلى 10 صور JPEG).</w:t>
      </w:r>
      <w:r>
        <w:t xml:space="preserve"> </w:t>
      </w:r>
      <w:r>
        <w:t xml:space="preserve">1a. عميل HTTP يبدأ اتصال TCP مع الخادم على المنفذ 80.</w:t>
      </w:r>
      <w:r>
        <w:t xml:space="preserve"> </w:t>
      </w:r>
      <w:r>
        <w:t xml:space="preserve">1b. الخادم ينتظر على المنفذ 80 ويقبل الاتصال ويُبلغ العميل.</w:t>
      </w:r>
      <w:r>
        <w:t xml:space="preserve"> </w:t>
      </w:r>
      <w:r>
        <w:t xml:space="preserve">2. العميل يرسل رسالة طلب HTTP (تحوي الـURL) عبر سوكيت TCP، يطلب الكائن someDepartment/home.index.</w:t>
      </w:r>
      <w:r>
        <w:t xml:space="preserve"> </w:t>
      </w:r>
      <w:r>
        <w:t xml:space="preserve">3. الخادم يستقبل الطلب ويكوّن رسالة استجابة تحوي الكائن المطلوب ويرسلها عبر سوكيته.</w:t>
      </w:r>
    </w:p>
    <w:bookmarkEnd w:id="42"/>
    <w:bookmarkStart w:id="43" w:name="شريحة-23--المثال-تابع"/>
    <w:p>
      <w:pPr>
        <w:pStyle w:val="Heading3"/>
        <w:bidi/>
      </w:pPr>
      <w:r>
        <w:rPr>
          <w:rtl/>
        </w:rPr>
        <w:t xml:space="preserve">شريحة 23 – المثال (تابع)</w:t>
      </w:r>
    </w:p>
    <w:p>
      <w:pPr>
        <w:numPr>
          <w:ilvl w:val="0"/>
          <w:numId w:val="1026"/>
        </w:numPr>
        <w:pStyle w:val="Compact"/>
        <w:bidi/>
      </w:pPr>
      <w:r>
        <w:rPr>
          <w:rtl/>
        </w:rPr>
        <w:t xml:space="preserve">الخادم يغلق اتصال TCP.</w:t>
      </w:r>
    </w:p>
    <w:p>
      <w:pPr>
        <w:numPr>
          <w:ilvl w:val="0"/>
          <w:numId w:val="1026"/>
        </w:numPr>
        <w:pStyle w:val="Compact"/>
        <w:bidi/>
      </w:pPr>
      <w:r>
        <w:rPr>
          <w:rtl/>
        </w:rPr>
        <w:t xml:space="preserve">العميل يستقبل رسالة الاستجابة التي تحوي ملف HTML ويعرضه، وعند تحليله يجد 10 كائنات JPEG مشار إليها.</w:t>
      </w:r>
    </w:p>
    <w:p>
      <w:pPr>
        <w:numPr>
          <w:ilvl w:val="0"/>
          <w:numId w:val="1026"/>
        </w:numPr>
        <w:pStyle w:val="Compact"/>
        <w:bidi/>
      </w:pPr>
      <w:r>
        <w:rPr>
          <w:rtl/>
        </w:rPr>
        <w:t xml:space="preserve">تتكرر الخطوات 1–5 لكل واحد من الكائنات العشرة.</w:t>
      </w:r>
    </w:p>
    <w:bookmarkEnd w:id="43"/>
    <w:bookmarkStart w:id="44" w:name="Xb57f281abdd5786971825038fec585f695745c9"/>
    <w:p>
      <w:pPr>
        <w:pStyle w:val="Heading3"/>
        <w:bidi/>
      </w:pPr>
      <w:r>
        <w:rPr>
          <w:rtl/>
        </w:rPr>
        <w:t xml:space="preserve">شريحة 24 – زمن الاستجابة في HTTP غير المستمر</w:t>
      </w:r>
    </w:p>
    <w:p>
      <w:pPr>
        <w:numPr>
          <w:ilvl w:val="0"/>
          <w:numId w:val="1027"/>
        </w:numPr>
        <w:pStyle w:val="Compact"/>
        <w:bidi/>
      </w:pPr>
      <w:r>
        <w:rPr>
          <w:bCs/>
          <w:b/>
          <w:rtl/>
        </w:rPr>
        <w:t xml:space="preserve">RTT (Round-Trip Time):</w:t>
      </w:r>
      <w:r>
        <w:rPr>
          <w:rtl/>
        </w:rPr>
        <w:t xml:space="preserve"> </w:t>
      </w:r>
      <w:r>
        <w:rPr>
          <w:rtl/>
        </w:rPr>
        <w:t xml:space="preserve">الزمن الذي تستغرقه حزمة صغيرة للذهاب من العميل إلى الخادم والعودة.</w:t>
      </w:r>
    </w:p>
    <w:p>
      <w:pPr>
        <w:numPr>
          <w:ilvl w:val="0"/>
          <w:numId w:val="1027"/>
        </w:numPr>
        <w:pStyle w:val="Compact"/>
        <w:bidi/>
      </w:pPr>
      <w:r>
        <w:rPr>
          <w:rtl/>
        </w:rPr>
        <w:t xml:space="preserve">زمن الاستجابة لكل كائن:</w:t>
      </w:r>
    </w:p>
    <w:p>
      <w:pPr>
        <w:numPr>
          <w:ilvl w:val="1"/>
          <w:numId w:val="1028"/>
        </w:numPr>
        <w:pStyle w:val="Compact"/>
        <w:bidi/>
      </w:pPr>
      <w:r>
        <w:rPr>
          <w:rtl/>
        </w:rPr>
        <w:t xml:space="preserve">RTT واحد لبدء اتصال TCP.</w:t>
      </w:r>
    </w:p>
    <w:p>
      <w:pPr>
        <w:numPr>
          <w:ilvl w:val="1"/>
          <w:numId w:val="1028"/>
        </w:numPr>
        <w:pStyle w:val="Compact"/>
        <w:bidi/>
      </w:pPr>
      <w:r>
        <w:rPr>
          <w:rtl/>
        </w:rPr>
        <w:t xml:space="preserve">RTT آخر لإرسال طلب HTTP وعودة أول بضعة بايتات من الاستجابة.</w:t>
      </w:r>
    </w:p>
    <w:p>
      <w:pPr>
        <w:numPr>
          <w:ilvl w:val="1"/>
          <w:numId w:val="1028"/>
        </w:numPr>
        <w:pStyle w:val="Compact"/>
        <w:bidi/>
      </w:pPr>
      <w:r>
        <w:rPr>
          <w:rtl/>
        </w:rPr>
        <w:t xml:space="preserve">زمن إرسال الملف نفسه.</w:t>
      </w:r>
    </w:p>
    <w:p>
      <w:pPr>
        <w:numPr>
          <w:ilvl w:val="0"/>
          <w:numId w:val="1027"/>
        </w:numPr>
        <w:pStyle w:val="Compact"/>
        <w:bidi/>
      </w:pPr>
      <w:r>
        <w:rPr>
          <w:bCs/>
          <w:b/>
          <w:rtl/>
        </w:rPr>
        <w:t xml:space="preserve">زمن الاستجابة = 2RTT + زمن إرسال الملف.</w:t>
      </w:r>
    </w:p>
    <w:bookmarkEnd w:id="44"/>
    <w:bookmarkStart w:id="45" w:name="شريحة-25--http-المستمر-http11"/>
    <w:p>
      <w:pPr>
        <w:pStyle w:val="Heading3"/>
        <w:bidi/>
      </w:pPr>
      <w:r>
        <w:rPr>
          <w:rtl/>
        </w:rPr>
        <w:t xml:space="preserve">شريحة 25 – HTTP المستمر (HTTP/1.1)</w:t>
      </w:r>
    </w:p>
    <w:p>
      <w:pPr>
        <w:pStyle w:val="FirstParagraph"/>
        <w:bidi/>
      </w:pPr>
      <w:r>
        <w:rPr>
          <w:rtl/>
        </w:rPr>
        <w:t xml:space="preserve">مشكلات غير المستمر:</w:t>
      </w:r>
    </w:p>
    <w:p>
      <w:pPr>
        <w:numPr>
          <w:ilvl w:val="0"/>
          <w:numId w:val="1029"/>
        </w:numPr>
        <w:pStyle w:val="Compact"/>
        <w:bidi/>
      </w:pPr>
      <w:r>
        <w:rPr>
          <w:rtl/>
        </w:rPr>
        <w:t xml:space="preserve">يتطلب 2 RTT لكل كائن.</w:t>
      </w:r>
    </w:p>
    <w:p>
      <w:pPr>
        <w:numPr>
          <w:ilvl w:val="0"/>
          <w:numId w:val="1029"/>
        </w:numPr>
        <w:pStyle w:val="Compact"/>
        <w:bidi/>
      </w:pPr>
      <w:r>
        <w:rPr>
          <w:rtl/>
        </w:rPr>
        <w:t xml:space="preserve">كلفة على نظام التشغيل لكل اتصال TCP.</w:t>
      </w:r>
    </w:p>
    <w:p>
      <w:pPr>
        <w:numPr>
          <w:ilvl w:val="0"/>
          <w:numId w:val="1029"/>
        </w:numPr>
        <w:pStyle w:val="Compact"/>
        <w:bidi/>
      </w:pPr>
      <w:r>
        <w:rPr>
          <w:rtl/>
        </w:rPr>
        <w:t xml:space="preserve">المتصفحات تفتح اتصالات TCP متوازية لجلب الكائنات بالتوازي.</w:t>
      </w:r>
    </w:p>
    <w:p>
      <w:pPr>
        <w:pStyle w:val="FirstParagraph"/>
        <w:bidi/>
      </w:pPr>
      <w:r>
        <w:rPr>
          <w:rtl/>
        </w:rPr>
        <w:t xml:space="preserve">في HTTP/1.1 المستمر:</w:t>
      </w:r>
    </w:p>
    <w:p>
      <w:pPr>
        <w:numPr>
          <w:ilvl w:val="0"/>
          <w:numId w:val="1030"/>
        </w:numPr>
        <w:pStyle w:val="Compact"/>
        <w:bidi/>
      </w:pPr>
      <w:r>
        <w:rPr>
          <w:rtl/>
        </w:rPr>
        <w:t xml:space="preserve">الخادم</w:t>
      </w:r>
      <w:r>
        <w:rPr>
          <w:rtl/>
        </w:rPr>
        <w:t xml:space="preserve"> </w:t>
      </w:r>
      <w:r>
        <w:rPr>
          <w:bCs/>
          <w:b/>
          <w:rtl/>
        </w:rPr>
        <w:t xml:space="preserve">يبقي الاتصال مفتوحًا</w:t>
      </w:r>
      <w:r>
        <w:rPr>
          <w:rtl/>
        </w:rPr>
        <w:t xml:space="preserve"> </w:t>
      </w:r>
      <w:r>
        <w:rPr>
          <w:rtl/>
        </w:rPr>
        <w:t xml:space="preserve">بعد الرد.</w:t>
      </w:r>
    </w:p>
    <w:p>
      <w:pPr>
        <w:numPr>
          <w:ilvl w:val="0"/>
          <w:numId w:val="1030"/>
        </w:numPr>
        <w:pStyle w:val="Compact"/>
        <w:bidi/>
      </w:pPr>
      <w:r>
        <w:rPr>
          <w:rtl/>
        </w:rPr>
        <w:t xml:space="preserve">الرسائل اللاحقة بين العميل والخادم تمر عبر الاتصال المفتوح.</w:t>
      </w:r>
    </w:p>
    <w:p>
      <w:pPr>
        <w:numPr>
          <w:ilvl w:val="0"/>
          <w:numId w:val="1030"/>
        </w:numPr>
        <w:pStyle w:val="Compact"/>
        <w:bidi/>
      </w:pPr>
      <w:r>
        <w:rPr>
          <w:rtl/>
        </w:rPr>
        <w:t xml:space="preserve">العميل يرسل الطلبات فور اكتشاف كائن مشار إليه.</w:t>
      </w:r>
    </w:p>
    <w:p>
      <w:pPr>
        <w:numPr>
          <w:ilvl w:val="0"/>
          <w:numId w:val="1030"/>
        </w:numPr>
        <w:pStyle w:val="Compact"/>
        <w:bidi/>
      </w:pPr>
      <w:r>
        <w:rPr>
          <w:rtl/>
        </w:rPr>
        <w:t xml:space="preserve">قد يكفي</w:t>
      </w:r>
      <w:r>
        <w:rPr>
          <w:rtl/>
        </w:rPr>
        <w:t xml:space="preserve"> </w:t>
      </w:r>
      <w:r>
        <w:rPr>
          <w:bCs/>
          <w:b/>
          <w:rtl/>
        </w:rPr>
        <w:t xml:space="preserve">RTT واحد لجميع الكائنات المشار إليها</w:t>
      </w:r>
      <w:r>
        <w:rPr>
          <w:rtl/>
        </w:rPr>
        <w:t xml:space="preserve">، أي تقليل الزمن إلى النصف تقريبًا.</w:t>
      </w:r>
    </w:p>
    <w:bookmarkEnd w:id="45"/>
    <w:bookmarkStart w:id="46" w:name="شريحة-26--رسالة-طلب-http"/>
    <w:p>
      <w:pPr>
        <w:pStyle w:val="Heading3"/>
        <w:bidi/>
      </w:pPr>
      <w:r>
        <w:rPr>
          <w:rtl/>
        </w:rPr>
        <w:t xml:space="preserve">شريحة 26 – رسالة طلب HTTP</w:t>
      </w:r>
    </w:p>
    <w:p>
      <w:pPr>
        <w:numPr>
          <w:ilvl w:val="0"/>
          <w:numId w:val="1031"/>
        </w:numPr>
        <w:pStyle w:val="Compact"/>
        <w:bidi/>
      </w:pPr>
      <w:r>
        <w:rPr>
          <w:rtl/>
        </w:rPr>
        <w:t xml:space="preserve">نوعا الرسائل: طلب واستجابة.</w:t>
      </w:r>
    </w:p>
    <w:p>
      <w:pPr>
        <w:numPr>
          <w:ilvl w:val="0"/>
          <w:numId w:val="1031"/>
        </w:numPr>
        <w:pStyle w:val="Compact"/>
        <w:bidi/>
      </w:pPr>
      <w:r>
        <w:rPr>
          <w:rtl/>
        </w:rPr>
        <w:t xml:space="preserve">رسالة الطلب بصيغة</w:t>
      </w:r>
      <w:r>
        <w:rPr>
          <w:rtl/>
        </w:rPr>
        <w:t xml:space="preserve"> </w:t>
      </w:r>
      <w:r>
        <w:rPr>
          <w:bCs/>
          <w:b/>
          <w:rtl/>
        </w:rPr>
        <w:t xml:space="preserve">ASCII</w:t>
      </w:r>
      <w:r>
        <w:rPr>
          <w:rtl/>
        </w:rPr>
        <w:t xml:space="preserve"> </w:t>
      </w:r>
      <w:r>
        <w:rPr>
          <w:rtl/>
        </w:rPr>
        <w:t xml:space="preserve">مقروءة للبشر.</w:t>
      </w:r>
    </w:p>
    <w:p>
      <w:pPr>
        <w:numPr>
          <w:ilvl w:val="0"/>
          <w:numId w:val="1031"/>
        </w:numPr>
        <w:pStyle w:val="Compact"/>
      </w:pPr>
      <w:r>
        <w:t xml:space="preserve">السطر الأول (request line):</w:t>
      </w:r>
      <w:r>
        <w:t xml:space="preserve"> </w:t>
      </w:r>
      <w:r>
        <w:rPr>
          <w:rStyle w:val="VerbatimChar"/>
        </w:rPr>
        <w:t xml:space="preserve">GET /index.html HTTP/1.1</w:t>
      </w:r>
    </w:p>
    <w:p>
      <w:pPr>
        <w:numPr>
          <w:ilvl w:val="0"/>
          <w:numId w:val="1031"/>
        </w:numPr>
        <w:pStyle w:val="Compact"/>
        <w:bidi/>
      </w:pPr>
      <w:r>
        <w:rPr>
          <w:rtl/>
        </w:rPr>
        <w:t xml:space="preserve">بعده أسطر الترويسة (header lines):</w:t>
      </w:r>
    </w:p>
    <w:p>
      <w:pPr>
        <w:numPr>
          <w:ilvl w:val="1"/>
          <w:numId w:val="1032"/>
        </w:numPr>
        <w:pStyle w:val="Compact"/>
      </w:pPr>
      <w:r>
        <w:rPr>
          <w:rStyle w:val="VerbatimChar"/>
        </w:rPr>
        <w:t xml:space="preserve">Host</w:t>
      </w:r>
      <w:r>
        <w:t xml:space="preserve">: اسم الخادم.</w:t>
      </w:r>
    </w:p>
    <w:p>
      <w:pPr>
        <w:numPr>
          <w:ilvl w:val="1"/>
          <w:numId w:val="1032"/>
        </w:numPr>
        <w:pStyle w:val="Compact"/>
      </w:pPr>
      <w:r>
        <w:rPr>
          <w:rStyle w:val="VerbatimChar"/>
        </w:rPr>
        <w:t xml:space="preserve">User-Agent</w:t>
      </w:r>
      <w:r>
        <w:t xml:space="preserve">: نوع المتصفح.</w:t>
      </w:r>
    </w:p>
    <w:p>
      <w:pPr>
        <w:numPr>
          <w:ilvl w:val="1"/>
          <w:numId w:val="1032"/>
        </w:numPr>
        <w:pStyle w:val="Compact"/>
      </w:pPr>
      <w:r>
        <w:rPr>
          <w:rStyle w:val="VerbatimChar"/>
        </w:rPr>
        <w:t xml:space="preserve">Accept</w:t>
      </w:r>
      <w:r>
        <w:t xml:space="preserve">: أنواع المحتوى المقبولة.</w:t>
      </w:r>
    </w:p>
    <w:p>
      <w:pPr>
        <w:numPr>
          <w:ilvl w:val="1"/>
          <w:numId w:val="1032"/>
        </w:numPr>
        <w:pStyle w:val="Compact"/>
      </w:pPr>
      <w:r>
        <w:rPr>
          <w:rStyle w:val="VerbatimChar"/>
        </w:rPr>
        <w:t xml:space="preserve">Accept-Language</w:t>
      </w:r>
      <w:r>
        <w:t xml:space="preserve">: اللغات المفضلة.</w:t>
      </w:r>
    </w:p>
    <w:p>
      <w:pPr>
        <w:numPr>
          <w:ilvl w:val="1"/>
          <w:numId w:val="1032"/>
        </w:numPr>
        <w:pStyle w:val="Compact"/>
      </w:pPr>
      <w:r>
        <w:rPr>
          <w:rStyle w:val="VerbatimChar"/>
        </w:rPr>
        <w:t xml:space="preserve">Accept-Encoding</w:t>
      </w:r>
      <w:r>
        <w:t xml:space="preserve">: الضغط المدعوم (gzip, deflate).</w:t>
      </w:r>
    </w:p>
    <w:p>
      <w:pPr>
        <w:numPr>
          <w:ilvl w:val="1"/>
          <w:numId w:val="1032"/>
        </w:numPr>
        <w:pStyle w:val="Compact"/>
      </w:pPr>
      <w:r>
        <w:rPr>
          <w:rStyle w:val="VerbatimChar"/>
        </w:rPr>
        <w:t xml:space="preserve">Connection: keep-alive</w:t>
      </w:r>
      <w:r>
        <w:t xml:space="preserve">: إبقاء الاتصال مفتوحًا.</w:t>
      </w:r>
    </w:p>
    <w:p>
      <w:pPr>
        <w:numPr>
          <w:ilvl w:val="0"/>
          <w:numId w:val="1031"/>
        </w:numPr>
        <w:pStyle w:val="Compact"/>
      </w:pPr>
      <w:r>
        <w:t xml:space="preserve">ينتهي بسطر فارغ (</w:t>
      </w:r>
      <w:r>
        <w:rPr>
          <w:rStyle w:val="VerbatimChar"/>
        </w:rPr>
        <w:t xml:space="preserve">\r\n</w:t>
      </w:r>
      <w:r>
        <w:t xml:space="preserve">).</w:t>
      </w:r>
    </w:p>
    <w:bookmarkEnd w:id="46"/>
    <w:bookmarkStart w:id="47" w:name="شريحة-27--الصيغة-العامة-لرسالة-الطلب"/>
    <w:p>
      <w:pPr>
        <w:pStyle w:val="Heading3"/>
        <w:bidi/>
      </w:pPr>
      <w:r>
        <w:rPr>
          <w:rtl/>
        </w:rPr>
        <w:t xml:space="preserve">شريحة 27 – الصيغة العامة لرسالة الطلب</w:t>
      </w:r>
    </w:p>
    <w:p>
      <w:pPr>
        <w:pStyle w:val="FirstParagraph"/>
        <w:bidi/>
      </w:pPr>
      <w:r>
        <w:rPr>
          <w:rtl/>
        </w:rPr>
        <w:t xml:space="preserve">تتكون من:</w:t>
      </w:r>
    </w:p>
    <w:p>
      <w:pPr>
        <w:numPr>
          <w:ilvl w:val="0"/>
          <w:numId w:val="1033"/>
        </w:numPr>
        <w:pStyle w:val="Compact"/>
        <w:bidi/>
      </w:pPr>
      <w:r>
        <w:rPr>
          <w:bCs/>
          <w:b/>
          <w:rtl/>
        </w:rPr>
        <w:t xml:space="preserve">سطر الطلب:</w:t>
      </w:r>
      <w:r>
        <w:rPr>
          <w:rtl/>
        </w:rPr>
        <w:t xml:space="preserve"> </w:t>
      </w:r>
      <w:r>
        <w:rPr>
          <w:rtl/>
        </w:rPr>
        <w:t xml:space="preserve">الطريقة (method) + مسافة + الـURL + مسافة + الإصدار (version) + CR LF.</w:t>
      </w:r>
    </w:p>
    <w:p>
      <w:pPr>
        <w:numPr>
          <w:ilvl w:val="0"/>
          <w:numId w:val="1033"/>
        </w:numPr>
        <w:pStyle w:val="Compact"/>
        <w:bidi/>
      </w:pPr>
      <w:r>
        <w:rPr>
          <w:bCs/>
          <w:b/>
          <w:rtl/>
        </w:rPr>
        <w:t xml:space="preserve">أسطر الترويسة</w:t>
      </w:r>
      <w:r>
        <w:rPr>
          <w:rtl/>
        </w:rPr>
        <w:t xml:space="preserve"> </w:t>
      </w:r>
      <w:r>
        <w:rPr>
          <w:rtl/>
        </w:rPr>
        <w:t xml:space="preserve">(كل سطر ينتهي بـCR LF).</w:t>
      </w:r>
    </w:p>
    <w:p>
      <w:pPr>
        <w:numPr>
          <w:ilvl w:val="0"/>
          <w:numId w:val="1033"/>
        </w:numPr>
        <w:pStyle w:val="Compact"/>
        <w:bidi/>
      </w:pPr>
      <w:r>
        <w:rPr>
          <w:bCs/>
          <w:b/>
          <w:rtl/>
        </w:rPr>
        <w:t xml:space="preserve">سطر فارغ.</w:t>
      </w:r>
    </w:p>
    <w:p>
      <w:pPr>
        <w:numPr>
          <w:ilvl w:val="0"/>
          <w:numId w:val="1033"/>
        </w:numPr>
        <w:pStyle w:val="Compact"/>
        <w:bidi/>
      </w:pPr>
      <w:r>
        <w:rPr>
          <w:bCs/>
          <w:b/>
          <w:rtl/>
        </w:rPr>
        <w:t xml:space="preserve">جسم الرسالة (entity body):</w:t>
      </w:r>
      <w:r>
        <w:rPr>
          <w:rtl/>
        </w:rPr>
        <w:t xml:space="preserve"> </w:t>
      </w:r>
      <w:r>
        <w:rPr>
          <w:rtl/>
        </w:rPr>
        <w:t xml:space="preserve">يكون فارغًا في GET.</w:t>
      </w:r>
    </w:p>
    <w:bookmarkEnd w:id="47"/>
    <w:bookmarkStart w:id="48" w:name="شريحة-28--طرق-طلب-http-الأخرى"/>
    <w:p>
      <w:pPr>
        <w:pStyle w:val="Heading3"/>
        <w:bidi/>
      </w:pPr>
      <w:r>
        <w:rPr>
          <w:rtl/>
        </w:rPr>
        <w:t xml:space="preserve">شريحة 28 – طرق طلب HTTP الأخرى</w:t>
      </w:r>
    </w:p>
    <w:p>
      <w:pPr>
        <w:numPr>
          <w:ilvl w:val="0"/>
          <w:numId w:val="1034"/>
        </w:numPr>
        <w:pStyle w:val="Compact"/>
        <w:bidi/>
      </w:pPr>
      <w:r>
        <w:rPr>
          <w:bCs/>
          <w:b/>
          <w:rtl/>
        </w:rPr>
        <w:t xml:space="preserve">POST:</w:t>
      </w:r>
      <w:r>
        <w:rPr>
          <w:rtl/>
        </w:rPr>
        <w:t xml:space="preserve"> </w:t>
      </w:r>
      <w:r>
        <w:rPr>
          <w:rtl/>
        </w:rPr>
        <w:t xml:space="preserve">عند وجود نموذج إدخال، تُرسل بيانات المستخدم في جسم الرسالة.</w:t>
      </w:r>
    </w:p>
    <w:p>
      <w:pPr>
        <w:numPr>
          <w:ilvl w:val="0"/>
          <w:numId w:val="1034"/>
        </w:numPr>
        <w:pStyle w:val="Compact"/>
      </w:pPr>
      <w:r>
        <w:rPr>
          <w:bCs/>
          <w:b/>
        </w:rPr>
        <w:t xml:space="preserve">GET</w:t>
      </w:r>
      <w:r>
        <w:t xml:space="preserve"> </w:t>
      </w:r>
      <w:r>
        <w:t xml:space="preserve">(لإرسال بيانات): تُضمَّن البيانات في الـURL بعد علامة</w:t>
      </w:r>
      <w:r>
        <w:t xml:space="preserve"> </w:t>
      </w:r>
      <w:r>
        <w:rPr>
          <w:rStyle w:val="VerbatimChar"/>
        </w:rPr>
        <w:t xml:space="preserve">?</w:t>
      </w:r>
      <w:r>
        <w:t xml:space="preserve">، مثل</w:t>
      </w:r>
      <w:r>
        <w:t xml:space="preserve"> </w:t>
      </w:r>
      <w:r>
        <w:rPr>
          <w:rStyle w:val="VerbatimChar"/>
        </w:rPr>
        <w:t xml:space="preserve">www.somesite.com/animalsearch?monkeys&amp;banana</w:t>
      </w:r>
      <w:r>
        <w:t xml:space="preserve">.</w:t>
      </w:r>
    </w:p>
    <w:p>
      <w:pPr>
        <w:numPr>
          <w:ilvl w:val="0"/>
          <w:numId w:val="1034"/>
        </w:numPr>
        <w:pStyle w:val="Compact"/>
        <w:bidi/>
      </w:pPr>
      <w:r>
        <w:rPr>
          <w:bCs/>
          <w:b/>
          <w:rtl/>
        </w:rPr>
        <w:t xml:space="preserve">HEAD:</w:t>
      </w:r>
      <w:r>
        <w:rPr>
          <w:rtl/>
        </w:rPr>
        <w:t xml:space="preserve"> </w:t>
      </w:r>
      <w:r>
        <w:rPr>
          <w:rtl/>
        </w:rPr>
        <w:t xml:space="preserve">يطلب الترويسات فقط التي كانت ستُرجع لو استُخدم GET.</w:t>
      </w:r>
    </w:p>
    <w:p>
      <w:pPr>
        <w:numPr>
          <w:ilvl w:val="0"/>
          <w:numId w:val="1034"/>
        </w:numPr>
        <w:pStyle w:val="Compact"/>
        <w:bidi/>
      </w:pPr>
      <w:r>
        <w:rPr>
          <w:bCs/>
          <w:b/>
          <w:rtl/>
        </w:rPr>
        <w:t xml:space="preserve">PUT:</w:t>
      </w:r>
      <w:r>
        <w:rPr>
          <w:rtl/>
        </w:rPr>
        <w:t xml:space="preserve"> </w:t>
      </w:r>
      <w:r>
        <w:rPr>
          <w:rtl/>
        </w:rPr>
        <w:t xml:space="preserve">يرفع ملفًا (كائنًا) جديدًا إلى الخادم، ويستبدل بالكامل الملف الموجود في الـURL بمحتوى جسم الرسالة.</w:t>
      </w:r>
    </w:p>
    <w:p>
      <w:pPr>
        <w:numPr>
          <w:ilvl w:val="1"/>
          <w:numId w:val="1035"/>
        </w:numPr>
        <w:pStyle w:val="Compact"/>
        <w:bidi/>
      </w:pPr>
      <w:r>
        <w:rPr>
          <w:rtl/>
        </w:rPr>
        <w:t xml:space="preserve">تنبيه: الشريحة تقول "POST" في آخر سطر والمقصود PUT على الأرجح.</w:t>
      </w:r>
    </w:p>
    <w:bookmarkEnd w:id="48"/>
    <w:bookmarkStart w:id="49" w:name="شريحة-29--رسالة-استجابة-http"/>
    <w:p>
      <w:pPr>
        <w:pStyle w:val="Heading3"/>
        <w:bidi/>
      </w:pPr>
      <w:r>
        <w:rPr>
          <w:rtl/>
        </w:rPr>
        <w:t xml:space="preserve">شريحة 29 – رسالة استجابة HTTP</w:t>
      </w:r>
    </w:p>
    <w:p>
      <w:pPr>
        <w:numPr>
          <w:ilvl w:val="0"/>
          <w:numId w:val="1036"/>
        </w:numPr>
        <w:pStyle w:val="Compact"/>
      </w:pPr>
      <w:r>
        <w:rPr>
          <w:bCs/>
          <w:b/>
        </w:rPr>
        <w:t xml:space="preserve">سطر الحالة (status line):</w:t>
      </w:r>
      <w:r>
        <w:t xml:space="preserve"> </w:t>
      </w:r>
      <w:r>
        <w:t xml:space="preserve">البروتوكول + رمز الحالة + عبارة الحالة، مثل</w:t>
      </w:r>
      <w:r>
        <w:t xml:space="preserve"> </w:t>
      </w:r>
      <w:r>
        <w:rPr>
          <w:rStyle w:val="VerbatimChar"/>
        </w:rPr>
        <w:t xml:space="preserve">HTTP/1.1 200 OK</w:t>
      </w:r>
      <w:r>
        <w:t xml:space="preserve">.</w:t>
      </w:r>
    </w:p>
    <w:p>
      <w:pPr>
        <w:numPr>
          <w:ilvl w:val="0"/>
          <w:numId w:val="1036"/>
        </w:numPr>
        <w:pStyle w:val="Compact"/>
        <w:bidi/>
      </w:pPr>
      <w:r>
        <w:rPr>
          <w:bCs/>
          <w:b/>
          <w:rtl/>
        </w:rPr>
        <w:t xml:space="preserve">أسطر الترويسة</w:t>
      </w:r>
      <w:r>
        <w:rPr>
          <w:rtl/>
        </w:rPr>
        <w:t xml:space="preserve">، ومنها:</w:t>
      </w:r>
    </w:p>
    <w:p>
      <w:pPr>
        <w:numPr>
          <w:ilvl w:val="1"/>
          <w:numId w:val="1037"/>
        </w:numPr>
        <w:pStyle w:val="Compact"/>
      </w:pPr>
      <w:r>
        <w:rPr>
          <w:rStyle w:val="VerbatimChar"/>
        </w:rPr>
        <w:t xml:space="preserve">Date</w:t>
      </w:r>
      <w:r>
        <w:t xml:space="preserve">: تاريخ الاستجابة.</w:t>
      </w:r>
    </w:p>
    <w:p>
      <w:pPr>
        <w:numPr>
          <w:ilvl w:val="1"/>
          <w:numId w:val="1037"/>
        </w:numPr>
        <w:pStyle w:val="Compact"/>
      </w:pPr>
      <w:r>
        <w:rPr>
          <w:rStyle w:val="VerbatimChar"/>
        </w:rPr>
        <w:t xml:space="preserve">Server</w:t>
      </w:r>
      <w:r>
        <w:t xml:space="preserve">: معلومات الخادم (Apache وغيره).</w:t>
      </w:r>
    </w:p>
    <w:p>
      <w:pPr>
        <w:numPr>
          <w:ilvl w:val="1"/>
          <w:numId w:val="1037"/>
        </w:numPr>
        <w:pStyle w:val="Compact"/>
      </w:pPr>
      <w:r>
        <w:rPr>
          <w:rStyle w:val="VerbatimChar"/>
        </w:rPr>
        <w:t xml:space="preserve">Last-Modified</w:t>
      </w:r>
      <w:r>
        <w:t xml:space="preserve">: آخر تعديل للكائن.</w:t>
      </w:r>
    </w:p>
    <w:p>
      <w:pPr>
        <w:numPr>
          <w:ilvl w:val="1"/>
          <w:numId w:val="1037"/>
        </w:numPr>
        <w:pStyle w:val="Compact"/>
      </w:pPr>
      <w:r>
        <w:rPr>
          <w:rStyle w:val="VerbatimChar"/>
        </w:rPr>
        <w:t xml:space="preserve">ETag</w:t>
      </w:r>
      <w:r>
        <w:t xml:space="preserve">: معرّف لنسخة الكائن.</w:t>
      </w:r>
    </w:p>
    <w:p>
      <w:pPr>
        <w:numPr>
          <w:ilvl w:val="1"/>
          <w:numId w:val="1037"/>
        </w:numPr>
        <w:pStyle w:val="Compact"/>
      </w:pPr>
      <w:r>
        <w:rPr>
          <w:rStyle w:val="VerbatimChar"/>
        </w:rPr>
        <w:t xml:space="preserve">Content-Length</w:t>
      </w:r>
      <w:r>
        <w:t xml:space="preserve">: حجم المحتوى بالبايت.</w:t>
      </w:r>
    </w:p>
    <w:p>
      <w:pPr>
        <w:numPr>
          <w:ilvl w:val="1"/>
          <w:numId w:val="1037"/>
        </w:numPr>
        <w:pStyle w:val="Compact"/>
      </w:pPr>
      <w:r>
        <w:rPr>
          <w:rStyle w:val="VerbatimChar"/>
        </w:rPr>
        <w:t xml:space="preserve">Content-Type</w:t>
      </w:r>
      <w:r>
        <w:t xml:space="preserve">: نوع المحتوى.</w:t>
      </w:r>
    </w:p>
    <w:p>
      <w:pPr>
        <w:numPr>
          <w:ilvl w:val="0"/>
          <w:numId w:val="1036"/>
        </w:numPr>
        <w:pStyle w:val="Compact"/>
        <w:bidi/>
      </w:pPr>
      <w:r>
        <w:rPr>
          <w:rtl/>
        </w:rPr>
        <w:t xml:space="preserve">سطر فارغ ثم</w:t>
      </w:r>
      <w:r>
        <w:rPr>
          <w:rtl/>
        </w:rPr>
        <w:t xml:space="preserve"> </w:t>
      </w:r>
      <w:r>
        <w:rPr>
          <w:bCs/>
          <w:b/>
          <w:rtl/>
        </w:rPr>
        <w:t xml:space="preserve">البيانات</w:t>
      </w:r>
      <w:r>
        <w:rPr>
          <w:rtl/>
        </w:rPr>
        <w:t xml:space="preserve"> </w:t>
      </w:r>
      <w:r>
        <w:rPr>
          <w:rtl/>
        </w:rPr>
        <w:t xml:space="preserve">(مثل ملف HTML المطلوب).</w:t>
      </w:r>
    </w:p>
    <w:p>
      <w:pPr>
        <w:numPr>
          <w:ilvl w:val="0"/>
          <w:numId w:val="1036"/>
        </w:numPr>
        <w:pStyle w:val="Compact"/>
        <w:bidi/>
      </w:pPr>
      <w:r>
        <w:rPr>
          <w:rtl/>
        </w:rPr>
        <w:t xml:space="preserve">تُحيل الشريحة إلى تمارين تفاعلية على موقع الكتاب.</w:t>
      </w:r>
    </w:p>
    <w:bookmarkEnd w:id="49"/>
    <w:bookmarkStart w:id="50" w:name="شريحة-30--رموز-حالة-الاستجابة"/>
    <w:p>
      <w:pPr>
        <w:pStyle w:val="Heading3"/>
        <w:bidi/>
      </w:pPr>
      <w:r>
        <w:rPr>
          <w:rtl/>
        </w:rPr>
        <w:t xml:space="preserve">شريحة 30 – رموز حالة الاستجابة</w:t>
      </w:r>
    </w:p>
    <w:p>
      <w:pPr>
        <w:pStyle w:val="FirstParagraph"/>
        <w:bidi/>
      </w:pPr>
      <w:r>
        <w:rPr>
          <w:rtl/>
        </w:rPr>
        <w:t xml:space="preserve">تظهر في السطر الأول من استجابة الخادم:</w:t>
      </w:r>
    </w:p>
    <w:p>
      <w:pPr>
        <w:numPr>
          <w:ilvl w:val="0"/>
          <w:numId w:val="1038"/>
        </w:numPr>
        <w:pStyle w:val="Compact"/>
        <w:bidi/>
      </w:pPr>
      <w:r>
        <w:rPr>
          <w:bCs/>
          <w:b/>
          <w:rtl/>
        </w:rPr>
        <w:t xml:space="preserve">200 OK:</w:t>
      </w:r>
      <w:r>
        <w:rPr>
          <w:rtl/>
        </w:rPr>
        <w:t xml:space="preserve"> </w:t>
      </w:r>
      <w:r>
        <w:rPr>
          <w:rtl/>
        </w:rPr>
        <w:t xml:space="preserve">نجح الطلب والكائن في الرسالة.</w:t>
      </w:r>
    </w:p>
    <w:p>
      <w:pPr>
        <w:numPr>
          <w:ilvl w:val="0"/>
          <w:numId w:val="1038"/>
        </w:numPr>
        <w:pStyle w:val="Compact"/>
      </w:pPr>
      <w:r>
        <w:rPr>
          <w:bCs/>
          <w:b/>
        </w:rPr>
        <w:t xml:space="preserve">301 Moved Permanently:</w:t>
      </w:r>
      <w:r>
        <w:t xml:space="preserve"> </w:t>
      </w:r>
      <w:r>
        <w:t xml:space="preserve">الكائن نُقل، والموقع الجديد في حقل</w:t>
      </w:r>
      <w:r>
        <w:t xml:space="preserve"> </w:t>
      </w:r>
      <w:r>
        <w:rPr>
          <w:rStyle w:val="VerbatimChar"/>
        </w:rPr>
        <w:t xml:space="preserve">Location</w:t>
      </w:r>
      <w:r>
        <w:t xml:space="preserve">.</w:t>
      </w:r>
    </w:p>
    <w:p>
      <w:pPr>
        <w:numPr>
          <w:ilvl w:val="0"/>
          <w:numId w:val="1038"/>
        </w:numPr>
        <w:pStyle w:val="Compact"/>
        <w:bidi/>
      </w:pPr>
      <w:r>
        <w:rPr>
          <w:bCs/>
          <w:b/>
          <w:rtl/>
        </w:rPr>
        <w:t xml:space="preserve">400 Bad Request:</w:t>
      </w:r>
      <w:r>
        <w:rPr>
          <w:rtl/>
        </w:rPr>
        <w:t xml:space="preserve"> </w:t>
      </w:r>
      <w:r>
        <w:rPr>
          <w:rtl/>
        </w:rPr>
        <w:t xml:space="preserve">الخادم لم يفهم الطلب.</w:t>
      </w:r>
    </w:p>
    <w:p>
      <w:pPr>
        <w:numPr>
          <w:ilvl w:val="0"/>
          <w:numId w:val="1038"/>
        </w:numPr>
        <w:pStyle w:val="Compact"/>
        <w:bidi/>
      </w:pPr>
      <w:r>
        <w:rPr>
          <w:bCs/>
          <w:b/>
          <w:rtl/>
        </w:rPr>
        <w:t xml:space="preserve">404 Not Found:</w:t>
      </w:r>
      <w:r>
        <w:rPr>
          <w:rtl/>
        </w:rPr>
        <w:t xml:space="preserve"> </w:t>
      </w:r>
      <w:r>
        <w:rPr>
          <w:rtl/>
        </w:rPr>
        <w:t xml:space="preserve">المستند غير موجود.</w:t>
      </w:r>
    </w:p>
    <w:p>
      <w:pPr>
        <w:numPr>
          <w:ilvl w:val="0"/>
          <w:numId w:val="1038"/>
        </w:numPr>
        <w:pStyle w:val="Compact"/>
        <w:bidi/>
      </w:pPr>
      <w:r>
        <w:rPr>
          <w:bCs/>
          <w:b/>
          <w:rtl/>
        </w:rPr>
        <w:t xml:space="preserve">505 HTTP Version Not Supported:</w:t>
      </w:r>
      <w:r>
        <w:rPr>
          <w:rtl/>
        </w:rPr>
        <w:t xml:space="preserve"> </w:t>
      </w:r>
      <w:r>
        <w:rPr>
          <w:rtl/>
        </w:rPr>
        <w:t xml:space="preserve">إصدار HTTP غير مدعوم.</w:t>
      </w:r>
    </w:p>
    <w:bookmarkEnd w:id="50"/>
    <w:bookmarkStart w:id="51" w:name="شريحة-31--جرّب-http-بنفسك"/>
    <w:p>
      <w:pPr>
        <w:pStyle w:val="Heading3"/>
        <w:bidi/>
      </w:pPr>
      <w:r>
        <w:rPr>
          <w:rtl/>
        </w:rPr>
        <w:t xml:space="preserve">شريحة 31 – جرّب HTTP بنفسك</w:t>
      </w:r>
    </w:p>
    <w:p>
      <w:pPr>
        <w:numPr>
          <w:ilvl w:val="0"/>
          <w:numId w:val="1039"/>
        </w:numPr>
        <w:pStyle w:val="Compact"/>
      </w:pPr>
      <w:r>
        <w:t xml:space="preserve">استخدم</w:t>
      </w:r>
      <w:r>
        <w:t xml:space="preserve"> </w:t>
      </w:r>
      <w:r>
        <w:rPr>
          <w:rStyle w:val="VerbatimChar"/>
        </w:rPr>
        <w:t xml:space="preserve">netcat</w:t>
      </w:r>
      <w:r>
        <w:t xml:space="preserve"> </w:t>
      </w:r>
      <w:r>
        <w:t xml:space="preserve">للاتصال بخادم ويب على المنفذ 80:</w:t>
      </w:r>
    </w:p>
    <w:p>
      <w:pPr>
        <w:numPr>
          <w:ilvl w:val="1"/>
          <w:numId w:val="1040"/>
        </w:numPr>
        <w:pStyle w:val="Compact"/>
      </w:pPr>
      <w:r>
        <w:t xml:space="preserve">ماك:</w:t>
      </w:r>
      <w:r>
        <w:t xml:space="preserve"> </w:t>
      </w:r>
      <w:r>
        <w:rPr>
          <w:rStyle w:val="VerbatimChar"/>
        </w:rPr>
        <w:t xml:space="preserve">nc -c -v gaia.cs.umass.edu 80</w:t>
      </w:r>
    </w:p>
    <w:p>
      <w:pPr>
        <w:numPr>
          <w:ilvl w:val="1"/>
          <w:numId w:val="1040"/>
        </w:numPr>
        <w:pStyle w:val="Compact"/>
      </w:pPr>
      <w:r>
        <w:t xml:space="preserve">ويندوز:</w:t>
      </w:r>
      <w:r>
        <w:t xml:space="preserve"> </w:t>
      </w:r>
      <w:r>
        <w:rPr>
          <w:rStyle w:val="VerbatimChar"/>
        </w:rPr>
        <w:t xml:space="preserve">ncat -C gaia.cs.umass.edu 80</w:t>
      </w:r>
    </w:p>
    <w:p>
      <w:pPr>
        <w:numPr>
          <w:ilvl w:val="0"/>
          <w:numId w:val="1039"/>
        </w:numPr>
        <w:pStyle w:val="Compact"/>
        <w:bidi/>
      </w:pPr>
      <w:r>
        <w:rPr>
          <w:rtl/>
        </w:rPr>
        <w:t xml:space="preserve">كل ما تكتبه يُرسل إلى المنفذ 80 على ذلك الخادم، فيمكنك كتابة طلب HTTP يدويًا ومشاهدة الاستجابة.</w:t>
      </w:r>
    </w:p>
    <w:bookmarkEnd w:id="51"/>
    <w:bookmarkStart w:id="52" w:name="Xb27f98a4de1d9fecdbb8b9b62e8f29da395f7e7"/>
    <w:p>
      <w:pPr>
        <w:pStyle w:val="Heading3"/>
        <w:bidi/>
      </w:pPr>
      <w:r>
        <w:rPr>
          <w:rtl/>
        </w:rPr>
        <w:t xml:space="preserve">شريحة 32 – الحفاظ على الحالة: لماذا HTTP عديم الحالة؟</w:t>
      </w:r>
    </w:p>
    <w:p>
      <w:pPr>
        <w:numPr>
          <w:ilvl w:val="0"/>
          <w:numId w:val="1041"/>
        </w:numPr>
        <w:pStyle w:val="Compact"/>
        <w:bidi/>
      </w:pPr>
      <w:r>
        <w:rPr>
          <w:rtl/>
        </w:rPr>
        <w:t xml:space="preserve">تبادل GET/استجابة في HTTP</w:t>
      </w:r>
      <w:r>
        <w:rPr>
          <w:rtl/>
        </w:rPr>
        <w:t xml:space="preserve"> </w:t>
      </w:r>
      <w:r>
        <w:rPr>
          <w:bCs/>
          <w:b/>
          <w:rtl/>
        </w:rPr>
        <w:t xml:space="preserve">عديم الحالة</w:t>
      </w:r>
      <w:r>
        <w:rPr>
          <w:rtl/>
        </w:rPr>
        <w:t xml:space="preserve">:</w:t>
      </w:r>
    </w:p>
    <w:p>
      <w:pPr>
        <w:numPr>
          <w:ilvl w:val="1"/>
          <w:numId w:val="1042"/>
        </w:numPr>
        <w:pStyle w:val="Compact"/>
        <w:bidi/>
      </w:pPr>
      <w:r>
        <w:rPr>
          <w:rtl/>
        </w:rPr>
        <w:t xml:space="preserve">لا مفهوم لتبادل متعدد الخطوات لإتمام "معاملة" على الويب.</w:t>
      </w:r>
    </w:p>
    <w:p>
      <w:pPr>
        <w:numPr>
          <w:ilvl w:val="1"/>
          <w:numId w:val="1042"/>
        </w:numPr>
        <w:pStyle w:val="Compact"/>
        <w:bidi/>
      </w:pPr>
      <w:r>
        <w:rPr>
          <w:rtl/>
        </w:rPr>
        <w:t xml:space="preserve">لا حاجة لأن يتتبع العميل أو الخادم "حالة" التبادل.</w:t>
      </w:r>
    </w:p>
    <w:p>
      <w:pPr>
        <w:numPr>
          <w:ilvl w:val="1"/>
          <w:numId w:val="1042"/>
        </w:numPr>
        <w:pStyle w:val="Compact"/>
        <w:bidi/>
      </w:pPr>
      <w:r>
        <w:rPr>
          <w:rtl/>
        </w:rPr>
        <w:t xml:space="preserve">كل طلبات HTTP مستقلة عن بعضها.</w:t>
      </w:r>
    </w:p>
    <w:p>
      <w:pPr>
        <w:numPr>
          <w:ilvl w:val="1"/>
          <w:numId w:val="1042"/>
        </w:numPr>
        <w:pStyle w:val="Compact"/>
        <w:bidi/>
      </w:pPr>
      <w:r>
        <w:rPr>
          <w:rtl/>
        </w:rPr>
        <w:t xml:space="preserve">لا حاجة للتعافي من معاملة نُفذ جزء منها ولم تكتمل.</w:t>
      </w:r>
    </w:p>
    <w:p>
      <w:pPr>
        <w:numPr>
          <w:ilvl w:val="0"/>
          <w:numId w:val="1041"/>
        </w:numPr>
        <w:pStyle w:val="Compact"/>
        <w:bidi/>
      </w:pPr>
      <w:r>
        <w:rPr>
          <w:rtl/>
        </w:rPr>
        <w:t xml:space="preserve">مقارنة بالبروتوكول</w:t>
      </w:r>
      <w:r>
        <w:rPr>
          <w:rtl/>
        </w:rPr>
        <w:t xml:space="preserve"> </w:t>
      </w:r>
      <w:r>
        <w:rPr>
          <w:bCs/>
          <w:b/>
          <w:rtl/>
        </w:rPr>
        <w:t xml:space="preserve">ذي الحالة (stateful)</w:t>
      </w:r>
      <w:r>
        <w:rPr>
          <w:rtl/>
        </w:rPr>
        <w:t xml:space="preserve">: العميل يجري تغييرين على القيمة X،</w:t>
      </w:r>
      <w:r>
        <w:rPr>
          <w:rtl/>
        </w:rPr>
        <w:t xml:space="preserve"> </w:t>
      </w:r>
      <w:r>
        <w:rPr>
          <w:bCs/>
          <w:b/>
          <w:rtl/>
        </w:rPr>
        <w:t xml:space="preserve">إما كليهما أو لا شيء</w:t>
      </w:r>
      <w:r>
        <w:rPr>
          <w:rtl/>
        </w:rPr>
        <w:t xml:space="preserve">.</w:t>
      </w:r>
    </w:p>
    <w:p>
      <w:pPr>
        <w:numPr>
          <w:ilvl w:val="0"/>
          <w:numId w:val="1041"/>
        </w:numPr>
        <w:pStyle w:val="Compact"/>
        <w:bidi/>
      </w:pPr>
      <w:r>
        <w:rPr>
          <w:rtl/>
        </w:rPr>
        <w:t xml:space="preserve">السؤال: ماذا يحدث إذا انقطع الاتصال أو تعطل العميل في اللحظة t'؟ (بين التغييرين، وهذا يوضح تعقيد البروتوكولات ذات الحالة.)</w:t>
      </w:r>
    </w:p>
    <w:bookmarkEnd w:id="52"/>
    <w:bookmarkStart w:id="53" w:name="شريحة-33--الكوكيز-cookies-المكونات"/>
    <w:p>
      <w:pPr>
        <w:pStyle w:val="Heading3"/>
        <w:bidi/>
      </w:pPr>
      <w:r>
        <w:rPr>
          <w:rtl/>
        </w:rPr>
        <w:t xml:space="preserve">شريحة 33 – الكوكيز (Cookies): المكونات</w:t>
      </w:r>
    </w:p>
    <w:p>
      <w:pPr>
        <w:pStyle w:val="FirstParagraph"/>
        <w:bidi/>
      </w:pPr>
      <w:r>
        <w:rPr>
          <w:rtl/>
        </w:rPr>
        <w:t xml:space="preserve">المواقع والمتصفحات تستخدم الكوكيز للحفاظ على بعض الحالة بين المعاملات.</w:t>
      </w:r>
      <w:r>
        <w:rPr>
          <w:rtl/>
        </w:rPr>
        <w:t xml:space="preserve"> </w:t>
      </w:r>
      <w:r>
        <w:rPr>
          <w:bCs/>
          <w:b/>
          <w:rtl/>
        </w:rPr>
        <w:t xml:space="preserve">أربعة مكونات:</w:t>
      </w:r>
    </w:p>
    <w:p>
      <w:pPr>
        <w:numPr>
          <w:ilvl w:val="0"/>
          <w:numId w:val="1043"/>
        </w:numPr>
        <w:pStyle w:val="Compact"/>
        <w:bidi/>
      </w:pPr>
      <w:r>
        <w:rPr>
          <w:rtl/>
        </w:rPr>
        <w:t xml:space="preserve">سطر ترويسة cookie في</w:t>
      </w:r>
      <w:r>
        <w:rPr>
          <w:rtl/>
        </w:rPr>
        <w:t xml:space="preserve"> </w:t>
      </w:r>
      <w:r>
        <w:rPr>
          <w:bCs/>
          <w:b/>
          <w:rtl/>
        </w:rPr>
        <w:t xml:space="preserve">رسالة استجابة</w:t>
      </w:r>
      <w:r>
        <w:rPr>
          <w:rtl/>
        </w:rPr>
        <w:t xml:space="preserve"> </w:t>
      </w:r>
      <w:r>
        <w:rPr>
          <w:rtl/>
        </w:rPr>
        <w:t xml:space="preserve">HTTP.</w:t>
      </w:r>
    </w:p>
    <w:p>
      <w:pPr>
        <w:numPr>
          <w:ilvl w:val="0"/>
          <w:numId w:val="1043"/>
        </w:numPr>
        <w:pStyle w:val="Compact"/>
        <w:bidi/>
      </w:pPr>
      <w:r>
        <w:rPr>
          <w:rtl/>
        </w:rPr>
        <w:t xml:space="preserve">سطر ترويسة cookie في</w:t>
      </w:r>
      <w:r>
        <w:rPr>
          <w:rtl/>
        </w:rPr>
        <w:t xml:space="preserve"> </w:t>
      </w:r>
      <w:r>
        <w:rPr>
          <w:bCs/>
          <w:b/>
          <w:rtl/>
        </w:rPr>
        <w:t xml:space="preserve">رسالة الطلب التالية</w:t>
      </w:r>
      <w:r>
        <w:rPr>
          <w:rtl/>
        </w:rPr>
        <w:t xml:space="preserve">.</w:t>
      </w:r>
    </w:p>
    <w:p>
      <w:pPr>
        <w:numPr>
          <w:ilvl w:val="0"/>
          <w:numId w:val="1043"/>
        </w:numPr>
        <w:pStyle w:val="Compact"/>
        <w:bidi/>
      </w:pPr>
      <w:r>
        <w:rPr>
          <w:rtl/>
        </w:rPr>
        <w:t xml:space="preserve">ملف cookie على جهاز المستخدم يديره المتصفح.</w:t>
      </w:r>
    </w:p>
    <w:p>
      <w:pPr>
        <w:numPr>
          <w:ilvl w:val="0"/>
          <w:numId w:val="1043"/>
        </w:numPr>
        <w:pStyle w:val="Compact"/>
        <w:bidi/>
      </w:pPr>
      <w:r>
        <w:rPr>
          <w:bCs/>
          <w:b/>
          <w:rtl/>
        </w:rPr>
        <w:t xml:space="preserve">قاعدة بيانات خلفية</w:t>
      </w:r>
      <w:r>
        <w:rPr>
          <w:rtl/>
        </w:rPr>
        <w:t xml:space="preserve"> </w:t>
      </w:r>
      <w:r>
        <w:rPr>
          <w:rtl/>
        </w:rPr>
        <w:t xml:space="preserve">في الموقع.</w:t>
      </w:r>
    </w:p>
    <w:p>
      <w:pPr>
        <w:pStyle w:val="FirstParagraph"/>
        <w:bidi/>
      </w:pPr>
      <w:r>
        <w:rPr>
          <w:rtl/>
        </w:rPr>
        <w:t xml:space="preserve">مثال: Susan تزور موقع تجارة إلكترونية لأول مرة من متصفح حاسوبها المحمول. عند وصول أول طلب، ينشئ الموقع:</w:t>
      </w:r>
    </w:p>
    <w:p>
      <w:pPr>
        <w:numPr>
          <w:ilvl w:val="0"/>
          <w:numId w:val="1044"/>
        </w:numPr>
        <w:pStyle w:val="Compact"/>
        <w:bidi/>
      </w:pPr>
      <w:r>
        <w:rPr>
          <w:rtl/>
        </w:rPr>
        <w:t xml:space="preserve">معرّفًا فريدًا (هو الـ"cookie").</w:t>
      </w:r>
    </w:p>
    <w:p>
      <w:pPr>
        <w:numPr>
          <w:ilvl w:val="0"/>
          <w:numId w:val="1044"/>
        </w:numPr>
        <w:pStyle w:val="Compact"/>
        <w:bidi/>
      </w:pPr>
      <w:r>
        <w:rPr>
          <w:rtl/>
        </w:rPr>
        <w:t xml:space="preserve">سجلًا في قاعدة البيانات الخلفية لهذا المعرّف.</w:t>
      </w:r>
    </w:p>
    <w:p>
      <w:pPr>
        <w:pStyle w:val="FirstParagraph"/>
        <w:bidi/>
      </w:pPr>
      <w:r>
        <w:rPr>
          <w:rtl/>
        </w:rPr>
        <w:t xml:space="preserve">الطلبات اللاحقة من Susan تحمل قيمة المعرّف، فيتعرف عليها الموقع.</w:t>
      </w:r>
    </w:p>
    <w:bookmarkEnd w:id="53"/>
    <w:bookmarkStart w:id="54" w:name="شريحة-34--الكوكيز-سير-العملية"/>
    <w:p>
      <w:pPr>
        <w:pStyle w:val="Heading3"/>
        <w:bidi/>
      </w:pPr>
      <w:r>
        <w:rPr>
          <w:rtl/>
        </w:rPr>
        <w:t xml:space="preserve">شريحة 34 – الكوكيز: سير العملية</w:t>
      </w:r>
    </w:p>
    <w:p>
      <w:pPr>
        <w:pStyle w:val="FirstParagraph"/>
        <w:bidi/>
      </w:pPr>
      <w:r>
        <w:rPr>
          <w:rtl/>
        </w:rPr>
        <w:t xml:space="preserve">رسم زمني بين العميل وخادم Amazon:</w:t>
      </w:r>
    </w:p>
    <w:p>
      <w:pPr>
        <w:numPr>
          <w:ilvl w:val="0"/>
          <w:numId w:val="1045"/>
        </w:numPr>
        <w:pStyle w:val="Compact"/>
      </w:pPr>
      <w:r>
        <w:t xml:space="preserve">أول طلب بلا cookie، فيرد الخادم بـ</w:t>
      </w:r>
      <w:r>
        <w:rPr>
          <w:rStyle w:val="VerbatimChar"/>
        </w:rPr>
        <w:t xml:space="preserve">Set-cookie: 1678</w:t>
      </w:r>
      <w:r>
        <w:t xml:space="preserve">، وينشئ سجلًا في قاعدة البيانات، ويخزن المتصفح القيمة في ملف cookie.</w:t>
      </w:r>
    </w:p>
    <w:p>
      <w:pPr>
        <w:numPr>
          <w:ilvl w:val="0"/>
          <w:numId w:val="1045"/>
        </w:numPr>
        <w:pStyle w:val="Compact"/>
      </w:pPr>
      <w:r>
        <w:t xml:space="preserve">الطلبات التالية تحمل</w:t>
      </w:r>
      <w:r>
        <w:t xml:space="preserve"> </w:t>
      </w:r>
      <w:r>
        <w:rPr>
          <w:rStyle w:val="VerbatimChar"/>
        </w:rPr>
        <w:t xml:space="preserve">cookie: 1678</w:t>
      </w:r>
      <w:r>
        <w:t xml:space="preserve">، فيجري الخادم الإجراءات الخاصة بالمستخدم (مثل سلة التسوق).</w:t>
      </w:r>
    </w:p>
    <w:p>
      <w:pPr>
        <w:numPr>
          <w:ilvl w:val="0"/>
          <w:numId w:val="1045"/>
        </w:numPr>
        <w:pStyle w:val="Compact"/>
        <w:bidi/>
      </w:pPr>
      <w:r>
        <w:rPr>
          <w:rtl/>
        </w:rPr>
        <w:t xml:space="preserve">بعد</w:t>
      </w:r>
      <w:r>
        <w:rPr>
          <w:rtl/>
        </w:rPr>
        <w:t xml:space="preserve"> </w:t>
      </w:r>
      <w:r>
        <w:rPr>
          <w:bCs/>
          <w:b/>
          <w:rtl/>
        </w:rPr>
        <w:t xml:space="preserve">أسبوع</w:t>
      </w:r>
      <w:r>
        <w:rPr>
          <w:rtl/>
        </w:rPr>
        <w:t xml:space="preserve"> </w:t>
      </w:r>
      <w:r>
        <w:rPr>
          <w:rtl/>
        </w:rPr>
        <w:t xml:space="preserve">يعود المستخدم، فيرسل المتصفح الـcookie نفسه ويتعرف عليه الموقع.</w:t>
      </w:r>
    </w:p>
    <w:bookmarkEnd w:id="54"/>
    <w:bookmarkStart w:id="55" w:name="شريحة-35--ملاحظات-حول-الكوكيز"/>
    <w:p>
      <w:pPr>
        <w:pStyle w:val="Heading3"/>
        <w:bidi/>
      </w:pPr>
      <w:r>
        <w:rPr>
          <w:rtl/>
        </w:rPr>
        <w:t xml:space="preserve">شريحة 35 – ملاحظات حول الكوكيز</w:t>
      </w:r>
    </w:p>
    <w:p>
      <w:pPr>
        <w:pStyle w:val="FirstParagraph"/>
        <w:bidi/>
      </w:pPr>
      <w:r>
        <w:rPr>
          <w:bCs/>
          <w:b/>
          <w:rtl/>
        </w:rPr>
        <w:t xml:space="preserve">استخدامات الكوكيز:</w:t>
      </w:r>
      <w:r>
        <w:rPr>
          <w:rtl/>
        </w:rPr>
        <w:t xml:space="preserve"> </w:t>
      </w:r>
      <w:r>
        <w:rPr>
          <w:rtl/>
        </w:rPr>
        <w:t xml:space="preserve">التفويض (authorization)، سلات التسوق، التوصيات، حالة الجلسة (مثل البريد على الويب).</w:t>
      </w:r>
    </w:p>
    <w:p>
      <w:pPr>
        <w:pStyle w:val="BodyText"/>
        <w:bidi/>
      </w:pPr>
      <w:r>
        <w:rPr>
          <w:bCs/>
          <w:b/>
          <w:rtl/>
        </w:rPr>
        <w:t xml:space="preserve">الكوكيز والخصوصية:</w:t>
      </w:r>
    </w:p>
    <w:p>
      <w:pPr>
        <w:numPr>
          <w:ilvl w:val="0"/>
          <w:numId w:val="1046"/>
        </w:numPr>
        <w:pStyle w:val="Compact"/>
        <w:bidi/>
      </w:pPr>
      <w:r>
        <w:rPr>
          <w:rtl/>
        </w:rPr>
        <w:t xml:space="preserve">تسمح للمواقع بمعرفة الكثير عنك داخل موقعها.</w:t>
      </w:r>
    </w:p>
    <w:p>
      <w:pPr>
        <w:numPr>
          <w:ilvl w:val="0"/>
          <w:numId w:val="1046"/>
        </w:numPr>
        <w:pStyle w:val="Compact"/>
        <w:bidi/>
      </w:pPr>
      <w:r>
        <w:rPr>
          <w:bCs/>
          <w:b/>
          <w:rtl/>
        </w:rPr>
        <w:t xml:space="preserve">الكوكيز الدائمة للطرف الثالث (tracking cookies)</w:t>
      </w:r>
      <w:r>
        <w:rPr>
          <w:rtl/>
        </w:rPr>
        <w:t xml:space="preserve"> </w:t>
      </w:r>
      <w:r>
        <w:rPr>
          <w:rtl/>
        </w:rPr>
        <w:t xml:space="preserve">تسمح بتتبع هوية موحدة عبر عدة مواقع.</w:t>
      </w:r>
    </w:p>
    <w:p>
      <w:pPr>
        <w:pStyle w:val="FirstParagraph"/>
        <w:bidi/>
      </w:pPr>
      <w:r>
        <w:rPr>
          <w:rtl/>
        </w:rPr>
        <w:t xml:space="preserve">ملاحظة جانبية: تحدي الحفاظ على الحالة له حلان:</w:t>
      </w:r>
    </w:p>
    <w:p>
      <w:pPr>
        <w:numPr>
          <w:ilvl w:val="0"/>
          <w:numId w:val="1047"/>
        </w:numPr>
        <w:pStyle w:val="Compact"/>
        <w:bidi/>
      </w:pPr>
      <w:r>
        <w:rPr>
          <w:rtl/>
        </w:rPr>
        <w:t xml:space="preserve">عند</w:t>
      </w:r>
      <w:r>
        <w:rPr>
          <w:rtl/>
        </w:rPr>
        <w:t xml:space="preserve"> </w:t>
      </w:r>
      <w:r>
        <w:rPr>
          <w:bCs/>
          <w:b/>
          <w:rtl/>
        </w:rPr>
        <w:t xml:space="preserve">أطراف البروتوكول</w:t>
      </w:r>
      <w:r>
        <w:rPr>
          <w:rtl/>
        </w:rPr>
        <w:t xml:space="preserve">: الاحتفاظ بالحالة لدى المرسل/المستقبِل عبر معاملات متعددة.</w:t>
      </w:r>
    </w:p>
    <w:p>
      <w:pPr>
        <w:numPr>
          <w:ilvl w:val="0"/>
          <w:numId w:val="1047"/>
        </w:numPr>
        <w:pStyle w:val="Compact"/>
        <w:bidi/>
      </w:pPr>
      <w:r>
        <w:rPr>
          <w:bCs/>
          <w:b/>
          <w:rtl/>
        </w:rPr>
        <w:t xml:space="preserve">داخل الرسائل</w:t>
      </w:r>
      <w:r>
        <w:rPr>
          <w:rtl/>
        </w:rPr>
        <w:t xml:space="preserve">: الكوكيز في رسائل HTTP تحمل الحالة.</w:t>
      </w:r>
    </w:p>
    <w:bookmarkEnd w:id="55"/>
    <w:bookmarkStart w:id="56" w:name="شريحة-36--مثال-عرض-صفحة-ny-times"/>
    <w:p>
      <w:pPr>
        <w:pStyle w:val="Heading3"/>
        <w:bidi/>
      </w:pPr>
      <w:r>
        <w:rPr>
          <w:rtl/>
        </w:rPr>
        <w:t xml:space="preserve">شريحة 36 – مثال: عرض صفحة NY Times</w:t>
      </w:r>
    </w:p>
    <w:p>
      <w:pPr>
        <w:pStyle w:val="FirstParagraph"/>
        <w:bidi/>
      </w:pPr>
      <w:r>
        <w:rPr>
          <w:rtl/>
        </w:rPr>
        <w:t xml:space="preserve">المستخدم يفتح nytimes.com، فتُعرض الصفحة مع</w:t>
      </w:r>
      <w:r>
        <w:rPr>
          <w:rtl/>
        </w:rPr>
        <w:t xml:space="preserve"> </w:t>
      </w:r>
      <w:r>
        <w:rPr>
          <w:bCs/>
          <w:b/>
          <w:rtl/>
        </w:rPr>
        <w:t xml:space="preserve">إعلان مضمّن</w:t>
      </w:r>
      <w:r>
        <w:rPr>
          <w:rtl/>
        </w:rPr>
        <w:t xml:space="preserve"> </w:t>
      </w:r>
      <w:r>
        <w:rPr>
          <w:rtl/>
        </w:rPr>
        <w:t xml:space="preserve">من AdX.com (طرف ثالث). أي أن تحميل الصفحة يطلب كائنًا من نطاق آخر.</w:t>
      </w:r>
    </w:p>
    <w:bookmarkEnd w:id="56"/>
    <w:bookmarkStart w:id="57" w:name="شريحة-37--تتبع-سلوك-التصفح-1"/>
    <w:p>
      <w:pPr>
        <w:pStyle w:val="Heading3"/>
        <w:bidi/>
      </w:pPr>
      <w:r>
        <w:rPr>
          <w:rtl/>
        </w:rPr>
        <w:t xml:space="preserve">شريحة 37 – تتبع سلوك التصفح (1)</w:t>
      </w:r>
    </w:p>
    <w:p>
      <w:pPr>
        <w:numPr>
          <w:ilvl w:val="0"/>
          <w:numId w:val="1048"/>
        </w:numPr>
        <w:pStyle w:val="Compact"/>
        <w:bidi/>
      </w:pPr>
      <w:r>
        <w:rPr>
          <w:rtl/>
        </w:rPr>
        <w:t xml:space="preserve">المستخدم يزور nytimes.com (قسم الرياضة) فيعطيه NY Times معرّفًا 1634 ويسجل: "1634: sports, 2/15/22".</w:t>
      </w:r>
    </w:p>
    <w:p>
      <w:pPr>
        <w:numPr>
          <w:ilvl w:val="0"/>
          <w:numId w:val="1048"/>
        </w:numPr>
        <w:pStyle w:val="Compact"/>
        <w:bidi/>
      </w:pPr>
      <w:r>
        <w:rPr>
          <w:rtl/>
        </w:rPr>
        <w:t xml:space="preserve">طلب الإعلان من AdX.com يجعل AdX يعطيه cookie آخر 7493 ويسجل: "7493: NY Times sports, 2/15/22".</w:t>
      </w:r>
    </w:p>
    <w:p>
      <w:pPr>
        <w:numPr>
          <w:ilvl w:val="0"/>
          <w:numId w:val="1048"/>
        </w:numPr>
        <w:pStyle w:val="Compact"/>
        <w:bidi/>
      </w:pPr>
      <w:r>
        <w:rPr>
          <w:rtl/>
        </w:rPr>
        <w:t xml:space="preserve">أي أن كل موقع يحتفظ بمعرّفه الخاص، لكن AdX يظهر في مواقع كثيرة.</w:t>
      </w:r>
    </w:p>
    <w:bookmarkEnd w:id="57"/>
    <w:bookmarkStart w:id="58" w:name="شريحة-38--تتبع-سلوك-التصفح-2"/>
    <w:p>
      <w:pPr>
        <w:pStyle w:val="Heading3"/>
        <w:bidi/>
      </w:pPr>
      <w:r>
        <w:rPr>
          <w:rtl/>
        </w:rPr>
        <w:t xml:space="preserve">شريحة 38 – تتبع سلوك التصفح (2)</w:t>
      </w:r>
    </w:p>
    <w:p>
      <w:pPr>
        <w:numPr>
          <w:ilvl w:val="0"/>
          <w:numId w:val="1049"/>
        </w:numPr>
        <w:pStyle w:val="Compact"/>
        <w:bidi/>
      </w:pPr>
      <w:r>
        <w:rPr>
          <w:rtl/>
        </w:rPr>
        <w:t xml:space="preserve">المستخدم يزور socks.com وفيه إعلانات من AdX أيضًا، فيرسل المتصفح cookie الخاص بـAdX (7493).</w:t>
      </w:r>
    </w:p>
    <w:p>
      <w:pPr>
        <w:numPr>
          <w:ilvl w:val="0"/>
          <w:numId w:val="1049"/>
        </w:numPr>
        <w:pStyle w:val="Compact"/>
        <w:bidi/>
      </w:pPr>
      <w:r>
        <w:rPr>
          <w:rtl/>
        </w:rPr>
        <w:t xml:space="preserve">يسجل AdX: "7493: socks.com, 2/16/22".</w:t>
      </w:r>
    </w:p>
    <w:p>
      <w:pPr>
        <w:numPr>
          <w:ilvl w:val="0"/>
          <w:numId w:val="1049"/>
        </w:numPr>
        <w:pStyle w:val="Compact"/>
        <w:bidi/>
      </w:pPr>
      <w:r>
        <w:rPr>
          <w:rtl/>
        </w:rPr>
        <w:t xml:space="preserve">النتيجة: AdX</w:t>
      </w:r>
      <w:r>
        <w:rPr>
          <w:rtl/>
        </w:rPr>
        <w:t xml:space="preserve"> </w:t>
      </w:r>
      <w:r>
        <w:rPr>
          <w:bCs/>
          <w:b/>
          <w:rtl/>
        </w:rPr>
        <w:t xml:space="preserve">يتتبع تصفحي عبر المواقع</w:t>
      </w:r>
      <w:r>
        <w:rPr>
          <w:rtl/>
        </w:rPr>
        <w:t xml:space="preserve"> </w:t>
      </w:r>
      <w:r>
        <w:rPr>
          <w:rtl/>
        </w:rPr>
        <w:t xml:space="preserve">التي تحوي إعلاناته، ويمكنه إرجاع</w:t>
      </w:r>
      <w:r>
        <w:rPr>
          <w:rtl/>
        </w:rPr>
        <w:t xml:space="preserve"> </w:t>
      </w:r>
      <w:r>
        <w:rPr>
          <w:bCs/>
          <w:b/>
          <w:rtl/>
        </w:rPr>
        <w:t xml:space="preserve">إعلانات موجهة</w:t>
      </w:r>
      <w:r>
        <w:rPr>
          <w:rtl/>
        </w:rPr>
        <w:t xml:space="preserve"> </w:t>
      </w:r>
      <w:r>
        <w:rPr>
          <w:rtl/>
        </w:rPr>
        <w:t xml:space="preserve">حسب تاريخ التصفح.</w:t>
      </w:r>
    </w:p>
    <w:bookmarkEnd w:id="58"/>
    <w:bookmarkStart w:id="59" w:name="شريحة-39--بعد-يوم-واحد"/>
    <w:p>
      <w:pPr>
        <w:pStyle w:val="Heading3"/>
        <w:bidi/>
      </w:pPr>
      <w:r>
        <w:rPr>
          <w:rtl/>
        </w:rPr>
        <w:t xml:space="preserve">شريحة 39 – بعد يوم واحد</w:t>
      </w:r>
    </w:p>
    <w:p>
      <w:pPr>
        <w:numPr>
          <w:ilvl w:val="0"/>
          <w:numId w:val="1050"/>
        </w:numPr>
        <w:pStyle w:val="Compact"/>
        <w:bidi/>
      </w:pPr>
      <w:r>
        <w:rPr>
          <w:rtl/>
        </w:rPr>
        <w:t xml:space="preserve">المستخدم يزور قسم الفنون في nytimes.com (سجل 1634: arts).</w:t>
      </w:r>
    </w:p>
    <w:p>
      <w:pPr>
        <w:numPr>
          <w:ilvl w:val="0"/>
          <w:numId w:val="1050"/>
        </w:numPr>
        <w:pStyle w:val="Compact"/>
        <w:bidi/>
      </w:pPr>
      <w:r>
        <w:rPr>
          <w:rtl/>
        </w:rPr>
        <w:t xml:space="preserve">AdX يعرف أن المعرّف 7493 زار socks.com، فيعرض له</w:t>
      </w:r>
      <w:r>
        <w:rPr>
          <w:rtl/>
        </w:rPr>
        <w:t xml:space="preserve"> </w:t>
      </w:r>
      <w:r>
        <w:rPr>
          <w:bCs/>
          <w:b/>
          <w:rtl/>
        </w:rPr>
        <w:t xml:space="preserve">إعلان جوارب</w:t>
      </w:r>
      <w:r>
        <w:rPr>
          <w:rtl/>
        </w:rPr>
        <w:t xml:space="preserve"> </w:t>
      </w:r>
      <w:r>
        <w:rPr>
          <w:rtl/>
        </w:rPr>
        <w:t xml:space="preserve">على موقع آخر لا علاقة له.</w:t>
      </w:r>
    </w:p>
    <w:p>
      <w:pPr>
        <w:numPr>
          <w:ilvl w:val="0"/>
          <w:numId w:val="1050"/>
        </w:numPr>
        <w:pStyle w:val="Compact"/>
        <w:bidi/>
      </w:pPr>
      <w:r>
        <w:rPr>
          <w:rtl/>
        </w:rPr>
        <w:t xml:space="preserve">هذا يوضح كيف تُربط البيانات عبر المواقع.</w:t>
      </w:r>
    </w:p>
    <w:bookmarkEnd w:id="59"/>
    <w:bookmarkStart w:id="60" w:name="شريحة-40--ملخص-التتبع-بالكوكيز"/>
    <w:p>
      <w:pPr>
        <w:pStyle w:val="Heading3"/>
        <w:bidi/>
      </w:pPr>
      <w:r>
        <w:rPr>
          <w:rtl/>
        </w:rPr>
        <w:t xml:space="preserve">شريحة 40 – ملخص التتبع بالكوكيز</w:t>
      </w:r>
    </w:p>
    <w:p>
      <w:pPr>
        <w:numPr>
          <w:ilvl w:val="0"/>
          <w:numId w:val="1051"/>
        </w:numPr>
        <w:pStyle w:val="Compact"/>
        <w:bidi/>
      </w:pPr>
      <w:r>
        <w:rPr>
          <w:rtl/>
        </w:rPr>
        <w:t xml:space="preserve">يمكن استخدام الكوكيز لـ:</w:t>
      </w:r>
    </w:p>
    <w:p>
      <w:pPr>
        <w:numPr>
          <w:ilvl w:val="1"/>
          <w:numId w:val="1052"/>
        </w:numPr>
        <w:pStyle w:val="Compact"/>
        <w:bidi/>
      </w:pPr>
      <w:r>
        <w:rPr>
          <w:rtl/>
        </w:rPr>
        <w:t xml:space="preserve">تتبع سلوك المستخدم داخل موقع واحد (</w:t>
      </w:r>
      <w:r>
        <w:rPr>
          <w:bCs/>
          <w:b/>
          <w:rtl/>
        </w:rPr>
        <w:t xml:space="preserve">first party cookies</w:t>
      </w:r>
      <w:r>
        <w:rPr>
          <w:rtl/>
        </w:rPr>
        <w:t xml:space="preserve">).</w:t>
      </w:r>
    </w:p>
    <w:p>
      <w:pPr>
        <w:numPr>
          <w:ilvl w:val="1"/>
          <w:numId w:val="1052"/>
        </w:numPr>
        <w:pStyle w:val="Compact"/>
        <w:bidi/>
      </w:pPr>
      <w:r>
        <w:rPr>
          <w:rtl/>
        </w:rPr>
        <w:t xml:space="preserve">تتبع سلوكه عبر عدة مواقع (</w:t>
      </w:r>
      <w:r>
        <w:rPr>
          <w:bCs/>
          <w:b/>
          <w:rtl/>
        </w:rPr>
        <w:t xml:space="preserve">third party cookies</w:t>
      </w:r>
      <w:r>
        <w:rPr>
          <w:rtl/>
        </w:rPr>
        <w:t xml:space="preserve">) دون أن يختار زيارة موقع المتتبع.</w:t>
      </w:r>
    </w:p>
    <w:p>
      <w:pPr>
        <w:numPr>
          <w:ilvl w:val="0"/>
          <w:numId w:val="1051"/>
        </w:numPr>
        <w:pStyle w:val="Compact"/>
        <w:bidi/>
      </w:pPr>
      <w:r>
        <w:rPr>
          <w:rtl/>
        </w:rPr>
        <w:t xml:space="preserve">قد يكون التتبع</w:t>
      </w:r>
      <w:r>
        <w:rPr>
          <w:rtl/>
        </w:rPr>
        <w:t xml:space="preserve"> </w:t>
      </w:r>
      <w:r>
        <w:rPr>
          <w:bCs/>
          <w:b/>
          <w:rtl/>
        </w:rPr>
        <w:t xml:space="preserve">غير مرئي</w:t>
      </w:r>
      <w:r>
        <w:rPr>
          <w:rtl/>
        </w:rPr>
        <w:t xml:space="preserve">: بدل إعلان ظاهر يطلق GET إلى المتتبع، قد يكون رابطًا مخفيًا.</w:t>
      </w:r>
    </w:p>
    <w:p>
      <w:pPr>
        <w:numPr>
          <w:ilvl w:val="0"/>
          <w:numId w:val="1051"/>
        </w:numPr>
        <w:pStyle w:val="Compact"/>
        <w:bidi/>
      </w:pPr>
      <w:r>
        <w:rPr>
          <w:rtl/>
        </w:rPr>
        <w:t xml:space="preserve">تتبع الطرف الثالث بالكوكيز: معطّل افتراضيًا في Firefox وSafari، وكان مقررًا تعطيله في Chrome عام 2023.</w:t>
      </w:r>
    </w:p>
    <w:bookmarkEnd w:id="60"/>
    <w:bookmarkStart w:id="61" w:name="شريحة-41--gdpr-والكوكيز"/>
    <w:p>
      <w:pPr>
        <w:pStyle w:val="Heading3"/>
        <w:bidi/>
      </w:pPr>
      <w:r>
        <w:rPr>
          <w:rtl/>
        </w:rPr>
        <w:t xml:space="preserve">شريحة 41 – GDPR والكوكيز</w:t>
      </w:r>
    </w:p>
    <w:p>
      <w:pPr>
        <w:pStyle w:val="FirstParagraph"/>
        <w:bidi/>
      </w:pPr>
      <w:r>
        <w:rPr>
          <w:rtl/>
        </w:rPr>
        <w:t xml:space="preserve">اقتباس من اللائحة الأوروبية العامة لحماية البيانات (الاعتبار 30، مايو 2018): الأشخاص الطبيعيون قد يُربطون بمعرّفات إلكترونية مثل عناوين IP ومعرّفات الكوكيز، وقد تترك أثرًا يمكن، عند دمجه مع معرّفات فريدة ومعلومات أخرى، أن يُستخدم</w:t>
      </w:r>
      <w:r>
        <w:rPr>
          <w:rtl/>
        </w:rPr>
        <w:t xml:space="preserve"> </w:t>
      </w:r>
      <w:r>
        <w:rPr>
          <w:bCs/>
          <w:b/>
          <w:rtl/>
        </w:rPr>
        <w:t xml:space="preserve">لإنشاء ملفات تعريف للأشخاص وتحديد هويتهم</w:t>
      </w:r>
      <w:r>
        <w:rPr>
          <w:rtl/>
        </w:rPr>
        <w:t xml:space="preserve">. أي أن الكوكيز تُعتبر بيانات شخصية قانونيًا.</w:t>
      </w:r>
    </w:p>
    <w:bookmarkEnd w:id="61"/>
    <w:bookmarkStart w:id="62" w:name="شريحة-42--ذاكرة-الويب-المؤقتة-web-cache"/>
    <w:p>
      <w:pPr>
        <w:pStyle w:val="Heading3"/>
        <w:bidi/>
      </w:pPr>
      <w:r>
        <w:rPr>
          <w:rtl/>
        </w:rPr>
        <w:t xml:space="preserve">شريحة 42 – ذاكرة الويب المؤقتة (Web Cache)</w:t>
      </w:r>
    </w:p>
    <w:p>
      <w:pPr>
        <w:numPr>
          <w:ilvl w:val="0"/>
          <w:numId w:val="1053"/>
        </w:numPr>
        <w:pStyle w:val="Compact"/>
        <w:bidi/>
      </w:pPr>
      <w:r>
        <w:rPr>
          <w:rtl/>
        </w:rPr>
        <w:t xml:space="preserve">يضبط المستخدم متصفحه للإشارة إلى cache محلي.</w:t>
      </w:r>
    </w:p>
    <w:p>
      <w:pPr>
        <w:numPr>
          <w:ilvl w:val="0"/>
          <w:numId w:val="1053"/>
        </w:numPr>
        <w:pStyle w:val="Compact"/>
        <w:bidi/>
      </w:pPr>
      <w:r>
        <w:rPr>
          <w:rtl/>
        </w:rPr>
        <w:t xml:space="preserve">المتصفح يرسل</w:t>
      </w:r>
      <w:r>
        <w:rPr>
          <w:rtl/>
        </w:rPr>
        <w:t xml:space="preserve"> </w:t>
      </w:r>
      <w:r>
        <w:rPr>
          <w:bCs/>
          <w:b/>
          <w:rtl/>
        </w:rPr>
        <w:t xml:space="preserve">كل طلبات HTTP إلى الـcache</w:t>
      </w:r>
      <w:r>
        <w:rPr>
          <w:rtl/>
        </w:rPr>
        <w:t xml:space="preserve">.</w:t>
      </w:r>
    </w:p>
    <w:p>
      <w:pPr>
        <w:numPr>
          <w:ilvl w:val="1"/>
          <w:numId w:val="1054"/>
        </w:numPr>
        <w:pStyle w:val="Compact"/>
        <w:bidi/>
      </w:pPr>
      <w:r>
        <w:rPr>
          <w:rtl/>
        </w:rPr>
        <w:t xml:space="preserve">إن وُجد الكائن: يعيده الـcache للعميل.</w:t>
      </w:r>
    </w:p>
    <w:p>
      <w:pPr>
        <w:numPr>
          <w:ilvl w:val="1"/>
          <w:numId w:val="1054"/>
        </w:numPr>
        <w:pStyle w:val="Compact"/>
        <w:bidi/>
      </w:pPr>
      <w:r>
        <w:rPr>
          <w:rtl/>
        </w:rPr>
        <w:t xml:space="preserve">وإلا: يطلبه الـcache من</w:t>
      </w:r>
      <w:r>
        <w:rPr>
          <w:rtl/>
        </w:rPr>
        <w:t xml:space="preserve"> </w:t>
      </w:r>
      <w:r>
        <w:rPr>
          <w:bCs/>
          <w:b/>
          <w:rtl/>
        </w:rPr>
        <w:t xml:space="preserve">الخادم الأصلي (origin server)</w:t>
      </w:r>
      <w:r>
        <w:rPr>
          <w:rtl/>
        </w:rPr>
        <w:t xml:space="preserve"> </w:t>
      </w:r>
      <w:r>
        <w:rPr>
          <w:rtl/>
        </w:rPr>
        <w:t xml:space="preserve">ويخزنه ثم يعيده للعميل.</w:t>
      </w:r>
    </w:p>
    <w:p>
      <w:pPr>
        <w:numPr>
          <w:ilvl w:val="0"/>
          <w:numId w:val="1053"/>
        </w:numPr>
        <w:pStyle w:val="Compact"/>
        <w:bidi/>
      </w:pPr>
      <w:r>
        <w:rPr>
          <w:rtl/>
        </w:rPr>
        <w:t xml:space="preserve">الهدف: تلبية طلبات العملاء</w:t>
      </w:r>
      <w:r>
        <w:rPr>
          <w:rtl/>
        </w:rPr>
        <w:t xml:space="preserve"> </w:t>
      </w:r>
      <w:r>
        <w:rPr>
          <w:bCs/>
          <w:b/>
          <w:rtl/>
        </w:rPr>
        <w:t xml:space="preserve">دون الرجوع إلى الخادم الأصلي</w:t>
      </w:r>
      <w:r>
        <w:rPr>
          <w:rtl/>
        </w:rPr>
        <w:t xml:space="preserve">.</w:t>
      </w:r>
    </w:p>
    <w:bookmarkEnd w:id="62"/>
    <w:bookmarkStart w:id="63" w:name="شريحة-43--web-caches-الوكيل-proxy"/>
    <w:p>
      <w:pPr>
        <w:pStyle w:val="Heading3"/>
        <w:bidi/>
      </w:pPr>
      <w:r>
        <w:rPr>
          <w:rtl/>
        </w:rPr>
        <w:t xml:space="preserve">شريحة 43 – Web Caches (الوكيل Proxy)</w:t>
      </w:r>
    </w:p>
    <w:p>
      <w:pPr>
        <w:numPr>
          <w:ilvl w:val="0"/>
          <w:numId w:val="1055"/>
        </w:numPr>
        <w:pStyle w:val="Compact"/>
        <w:bidi/>
      </w:pPr>
      <w:r>
        <w:rPr>
          <w:rtl/>
        </w:rPr>
        <w:t xml:space="preserve">الـcache يعمل</w:t>
      </w:r>
      <w:r>
        <w:rPr>
          <w:rtl/>
        </w:rPr>
        <w:t xml:space="preserve"> </w:t>
      </w:r>
      <w:r>
        <w:rPr>
          <w:bCs/>
          <w:b/>
          <w:rtl/>
        </w:rPr>
        <w:t xml:space="preserve">كعميل وكخادم</w:t>
      </w:r>
      <w:r>
        <w:rPr>
          <w:rtl/>
        </w:rPr>
        <w:t xml:space="preserve"> </w:t>
      </w:r>
      <w:r>
        <w:rPr>
          <w:rtl/>
        </w:rPr>
        <w:t xml:space="preserve">في آن واحد: خادم للعميل الأصلي وعميل للخادم الأصلي.</w:t>
      </w:r>
    </w:p>
    <w:p>
      <w:pPr>
        <w:numPr>
          <w:ilvl w:val="0"/>
          <w:numId w:val="1055"/>
        </w:numPr>
        <w:pStyle w:val="Compact"/>
        <w:bidi/>
      </w:pPr>
      <w:r>
        <w:rPr>
          <w:bCs/>
          <w:b/>
          <w:rtl/>
        </w:rPr>
        <w:t xml:space="preserve">فوائد الـcaching:</w:t>
      </w:r>
    </w:p>
    <w:p>
      <w:pPr>
        <w:numPr>
          <w:ilvl w:val="1"/>
          <w:numId w:val="1056"/>
        </w:numPr>
        <w:pStyle w:val="Compact"/>
        <w:bidi/>
      </w:pPr>
      <w:r>
        <w:rPr>
          <w:rtl/>
        </w:rPr>
        <w:t xml:space="preserve">تقليل زمن الاستجابة (الـcache أقرب إلى العميل).</w:t>
      </w:r>
    </w:p>
    <w:p>
      <w:pPr>
        <w:numPr>
          <w:ilvl w:val="1"/>
          <w:numId w:val="1056"/>
        </w:numPr>
        <w:pStyle w:val="Compact"/>
        <w:bidi/>
      </w:pPr>
      <w:r>
        <w:rPr>
          <w:rtl/>
        </w:rPr>
        <w:t xml:space="preserve">تقليل الحركة على رابط الوصول للمؤسسة (access link).</w:t>
      </w:r>
    </w:p>
    <w:p>
      <w:pPr>
        <w:numPr>
          <w:ilvl w:val="0"/>
          <w:numId w:val="1055"/>
        </w:numPr>
        <w:pStyle w:val="Compact"/>
        <w:bidi/>
      </w:pPr>
      <w:r>
        <w:rPr>
          <w:rtl/>
        </w:rPr>
        <w:t xml:space="preserve">الإنترنت مليء بالـcaches، ما يسمح لمزودي المحتوى "الفقراء" بتوصيل المحتوى بفعالية. وفي الملاحظات: كما في العقارات، الموقع هو كل شيء، والخوادم تريد أن تكون قريبة من العملاء.</w:t>
      </w:r>
    </w:p>
    <w:bookmarkEnd w:id="63"/>
    <w:bookmarkStart w:id="64" w:name="شريحة-44--مثال-على-الـcaching-المشكلة"/>
    <w:p>
      <w:pPr>
        <w:pStyle w:val="Heading3"/>
        <w:bidi/>
      </w:pPr>
      <w:r>
        <w:rPr>
          <w:rtl/>
        </w:rPr>
        <w:t xml:space="preserve">شريحة 44 – مثال على الـCaching: المشكلة</w:t>
      </w:r>
    </w:p>
    <w:p>
      <w:pPr>
        <w:pStyle w:val="FirstParagraph"/>
        <w:bidi/>
      </w:pPr>
      <w:r>
        <w:rPr>
          <w:bCs/>
          <w:b/>
          <w:rtl/>
        </w:rPr>
        <w:t xml:space="preserve">السيناريو:</w:t>
      </w:r>
    </w:p>
    <w:p>
      <w:pPr>
        <w:numPr>
          <w:ilvl w:val="0"/>
          <w:numId w:val="1057"/>
        </w:numPr>
        <w:pStyle w:val="Compact"/>
        <w:bidi/>
      </w:pPr>
      <w:r>
        <w:rPr>
          <w:rtl/>
        </w:rPr>
        <w:t xml:space="preserve">رابط الوصول بمعدل 1.54 Mbps.</w:t>
      </w:r>
    </w:p>
    <w:p>
      <w:pPr>
        <w:numPr>
          <w:ilvl w:val="0"/>
          <w:numId w:val="1057"/>
        </w:numPr>
        <w:pStyle w:val="Compact"/>
        <w:bidi/>
      </w:pPr>
      <w:r>
        <w:rPr>
          <w:rtl/>
        </w:rPr>
        <w:t xml:space="preserve">RTT من راوتر المؤسسة إلى الخادم: 2 ثانية.</w:t>
      </w:r>
    </w:p>
    <w:p>
      <w:pPr>
        <w:numPr>
          <w:ilvl w:val="0"/>
          <w:numId w:val="1057"/>
        </w:numPr>
        <w:pStyle w:val="Compact"/>
        <w:bidi/>
      </w:pPr>
      <w:r>
        <w:rPr>
          <w:rtl/>
        </w:rPr>
        <w:t xml:space="preserve">حجم الكائن: 100K بت.</w:t>
      </w:r>
    </w:p>
    <w:p>
      <w:pPr>
        <w:numPr>
          <w:ilvl w:val="0"/>
          <w:numId w:val="1057"/>
        </w:numPr>
        <w:pStyle w:val="Compact"/>
        <w:bidi/>
      </w:pPr>
      <w:r>
        <w:rPr>
          <w:rtl/>
        </w:rPr>
        <w:t xml:space="preserve">معدل الطلبات من المتصفحات: 15 طلب/ثانية.</w:t>
      </w:r>
    </w:p>
    <w:p>
      <w:pPr>
        <w:numPr>
          <w:ilvl w:val="0"/>
          <w:numId w:val="1057"/>
        </w:numPr>
        <w:pStyle w:val="Compact"/>
        <w:bidi/>
      </w:pPr>
      <w:r>
        <w:rPr>
          <w:rtl/>
        </w:rPr>
        <w:t xml:space="preserve">معدل البيانات للمتصفحات: 15 × 100K = 1.50 Mbps.</w:t>
      </w:r>
    </w:p>
    <w:p>
      <w:pPr>
        <w:pStyle w:val="FirstParagraph"/>
        <w:bidi/>
      </w:pPr>
      <w:r>
        <w:rPr>
          <w:bCs/>
          <w:b/>
          <w:rtl/>
        </w:rPr>
        <w:t xml:space="preserve">الأداء:</w:t>
      </w:r>
    </w:p>
    <w:p>
      <w:pPr>
        <w:numPr>
          <w:ilvl w:val="0"/>
          <w:numId w:val="1058"/>
        </w:numPr>
        <w:pStyle w:val="Compact"/>
        <w:bidi/>
      </w:pPr>
      <w:r>
        <w:rPr>
          <w:rtl/>
        </w:rPr>
        <w:t xml:space="preserve">استخدام رابط الوصول = 1.50/1.54 ≈</w:t>
      </w:r>
      <w:r>
        <w:rPr>
          <w:rtl/>
        </w:rPr>
        <w:t xml:space="preserve"> </w:t>
      </w:r>
      <w:r>
        <w:rPr>
          <w:bCs/>
          <w:b/>
          <w:rtl/>
        </w:rPr>
        <w:t xml:space="preserve">0.97</w:t>
      </w:r>
      <w:r>
        <w:rPr>
          <w:rtl/>
        </w:rPr>
        <w:t xml:space="preserve">.</w:t>
      </w:r>
    </w:p>
    <w:p>
      <w:pPr>
        <w:numPr>
          <w:ilvl w:val="0"/>
          <w:numId w:val="1058"/>
        </w:numPr>
        <w:pStyle w:val="Compact"/>
        <w:bidi/>
      </w:pPr>
      <w:r>
        <w:rPr>
          <w:rtl/>
        </w:rPr>
        <w:t xml:space="preserve">استخدام الشبكة المحلية LAN (1 Gbps) = 0.0015.</w:t>
      </w:r>
    </w:p>
    <w:p>
      <w:pPr>
        <w:numPr>
          <w:ilvl w:val="0"/>
          <w:numId w:val="1058"/>
        </w:numPr>
        <w:pStyle w:val="Compact"/>
        <w:bidi/>
      </w:pPr>
      <w:r>
        <w:rPr>
          <w:rtl/>
        </w:rPr>
        <w:t xml:space="preserve">التأخير الكلي = تأخير الإنترنت + تأخير رابط الوصول + تأخير LAN = 2 ثانية +</w:t>
      </w:r>
      <w:r>
        <w:rPr>
          <w:rtl/>
        </w:rPr>
        <w:t xml:space="preserve"> </w:t>
      </w:r>
      <w:r>
        <w:rPr>
          <w:bCs/>
          <w:b/>
          <w:rtl/>
        </w:rPr>
        <w:t xml:space="preserve">دقائق</w:t>
      </w:r>
      <w:r>
        <w:rPr>
          <w:rtl/>
        </w:rPr>
        <w:t xml:space="preserve"> </w:t>
      </w:r>
      <w:r>
        <w:rPr>
          <w:rtl/>
        </w:rPr>
        <w:t xml:space="preserve">+ ميكروثواني.</w:t>
      </w:r>
    </w:p>
    <w:p>
      <w:pPr>
        <w:pStyle w:val="FirstParagraph"/>
        <w:bidi/>
      </w:pPr>
      <w:r>
        <w:rPr>
          <w:bCs/>
          <w:b/>
          <w:rtl/>
        </w:rPr>
        <w:t xml:space="preserve">المشكلة:</w:t>
      </w:r>
      <w:r>
        <w:rPr>
          <w:rtl/>
        </w:rPr>
        <w:t xml:space="preserve"> </w:t>
      </w:r>
      <w:r>
        <w:rPr>
          <w:rtl/>
        </w:rPr>
        <w:t xml:space="preserve">تأخيرات طوابير (queueing) كبيرة عند الاستخدام المرتفع، وهي تشرح "الدقائق" (انظر منحنى التأخير مقابل معدل الوصول في الفصل الأول).</w:t>
      </w:r>
    </w:p>
    <w:bookmarkEnd w:id="64"/>
    <w:bookmarkStart w:id="65" w:name="شريحة-45--الخيار-1-رابط-أسرع"/>
    <w:p>
      <w:pPr>
        <w:pStyle w:val="Heading3"/>
        <w:bidi/>
      </w:pPr>
      <w:r>
        <w:rPr>
          <w:rtl/>
        </w:rPr>
        <w:t xml:space="preserve">شريحة 45 – الخيار 1: رابط أسرع</w:t>
      </w:r>
    </w:p>
    <w:p>
      <w:pPr>
        <w:numPr>
          <w:ilvl w:val="0"/>
          <w:numId w:val="1059"/>
        </w:numPr>
        <w:pStyle w:val="Compact"/>
        <w:bidi/>
      </w:pPr>
      <w:r>
        <w:rPr>
          <w:rtl/>
        </w:rPr>
        <w:t xml:space="preserve">شراء رابط وصول أسرع (مثلًا 154 Mbps) يخفض الاستخدام إلى نحو 0.0097 ويجعل تأخير الطوابير ضئيلًا.</w:t>
      </w:r>
    </w:p>
    <w:p>
      <w:pPr>
        <w:numPr>
          <w:ilvl w:val="0"/>
          <w:numId w:val="1059"/>
        </w:numPr>
        <w:pStyle w:val="Compact"/>
        <w:bidi/>
      </w:pPr>
      <w:r>
        <w:rPr>
          <w:bCs/>
          <w:b/>
          <w:rtl/>
        </w:rPr>
        <w:t xml:space="preserve">التكلفة: مرتفعة (غالٍ جدًا).</w:t>
      </w:r>
    </w:p>
    <w:bookmarkEnd w:id="65"/>
    <w:bookmarkStart w:id="66" w:name="شريحة-46--الخيار-2-تركيب-web-cache-محلي"/>
    <w:p>
      <w:pPr>
        <w:pStyle w:val="Heading3"/>
        <w:bidi/>
      </w:pPr>
      <w:r>
        <w:rPr>
          <w:rtl/>
        </w:rPr>
        <w:t xml:space="preserve">شريحة 46 – الخيار 2: تركيب Web Cache محلي</w:t>
      </w:r>
    </w:p>
    <w:p>
      <w:pPr>
        <w:numPr>
          <w:ilvl w:val="0"/>
          <w:numId w:val="1060"/>
        </w:numPr>
        <w:pStyle w:val="Compact"/>
        <w:bidi/>
      </w:pPr>
      <w:r>
        <w:rPr>
          <w:rtl/>
        </w:rPr>
        <w:t xml:space="preserve">التكلفة: الـcache</w:t>
      </w:r>
      <w:r>
        <w:rPr>
          <w:rtl/>
        </w:rPr>
        <w:t xml:space="preserve"> </w:t>
      </w:r>
      <w:r>
        <w:rPr>
          <w:bCs/>
          <w:b/>
          <w:rtl/>
        </w:rPr>
        <w:t xml:space="preserve">رخيص</w:t>
      </w:r>
      <w:r>
        <w:rPr>
          <w:rtl/>
        </w:rPr>
        <w:t xml:space="preserve">.</w:t>
      </w:r>
    </w:p>
    <w:p>
      <w:pPr>
        <w:numPr>
          <w:ilvl w:val="0"/>
          <w:numId w:val="1060"/>
        </w:numPr>
        <w:pStyle w:val="Compact"/>
        <w:bidi/>
      </w:pPr>
      <w:r>
        <w:rPr>
          <w:rtl/>
        </w:rPr>
        <w:t xml:space="preserve">السؤال: كيف نحسب استخدام الرابط والتأخير؟ (تُحسب في الشريحة التالية.) الشريحة تضع علامات استفهام على قيم LAN utilization وaccess link utilization والتأخير.</w:t>
      </w:r>
    </w:p>
    <w:bookmarkEnd w:id="66"/>
    <w:bookmarkStart w:id="67" w:name="شريحة-47--حساب-الأداء-مع-الـcache"/>
    <w:p>
      <w:pPr>
        <w:pStyle w:val="Heading3"/>
        <w:bidi/>
      </w:pPr>
      <w:r>
        <w:rPr>
          <w:rtl/>
        </w:rPr>
        <w:t xml:space="preserve">شريحة 47 – حساب الأداء مع الـCache</w:t>
      </w:r>
    </w:p>
    <w:p>
      <w:pPr>
        <w:pStyle w:val="FirstParagraph"/>
        <w:bidi/>
      </w:pPr>
      <w:r>
        <w:rPr>
          <w:rtl/>
        </w:rPr>
        <w:t xml:space="preserve">بافتراض</w:t>
      </w:r>
      <w:r>
        <w:rPr>
          <w:rtl/>
        </w:rPr>
        <w:t xml:space="preserve"> </w:t>
      </w:r>
      <w:r>
        <w:rPr>
          <w:bCs/>
          <w:b/>
          <w:rtl/>
        </w:rPr>
        <w:t xml:space="preserve">نسبة إصابة الـcache (hit rate) = 0.4:</w:t>
      </w:r>
    </w:p>
    <w:p>
      <w:pPr>
        <w:numPr>
          <w:ilvl w:val="0"/>
          <w:numId w:val="1061"/>
        </w:numPr>
        <w:pStyle w:val="Compact"/>
        <w:bidi/>
      </w:pPr>
      <w:r>
        <w:rPr>
          <w:rtl/>
        </w:rPr>
        <w:t xml:space="preserve">40% من الطلبات يلبيها الـcache بتأخير منخفض (ميلي ثوانٍ).</w:t>
      </w:r>
    </w:p>
    <w:p>
      <w:pPr>
        <w:numPr>
          <w:ilvl w:val="0"/>
          <w:numId w:val="1061"/>
        </w:numPr>
        <w:pStyle w:val="Compact"/>
        <w:bidi/>
      </w:pPr>
      <w:r>
        <w:rPr>
          <w:rtl/>
        </w:rPr>
        <w:t xml:space="preserve">60% تُلبّى من الخادم الأصلي.</w:t>
      </w:r>
    </w:p>
    <w:p>
      <w:pPr>
        <w:numPr>
          <w:ilvl w:val="0"/>
          <w:numId w:val="1061"/>
        </w:numPr>
        <w:pStyle w:val="Compact"/>
        <w:bidi/>
      </w:pPr>
      <w:r>
        <w:rPr>
          <w:rtl/>
        </w:rPr>
        <w:t xml:space="preserve">المعدل على رابط الوصول = 0.6 × 1.50 =</w:t>
      </w:r>
      <w:r>
        <w:rPr>
          <w:rtl/>
        </w:rPr>
        <w:t xml:space="preserve"> </w:t>
      </w:r>
      <w:r>
        <w:rPr>
          <w:bCs/>
          <w:b/>
          <w:rtl/>
        </w:rPr>
        <w:t xml:space="preserve">0.9 Mbps</w:t>
      </w:r>
      <w:r>
        <w:rPr>
          <w:rtl/>
        </w:rPr>
        <w:t xml:space="preserve">.</w:t>
      </w:r>
    </w:p>
    <w:p>
      <w:pPr>
        <w:numPr>
          <w:ilvl w:val="0"/>
          <w:numId w:val="1061"/>
        </w:numPr>
        <w:pStyle w:val="Compact"/>
        <w:bidi/>
      </w:pPr>
      <w:r>
        <w:rPr>
          <w:rtl/>
        </w:rPr>
        <w:t xml:space="preserve">استخدام الرابط = 0.9/1.54 =</w:t>
      </w:r>
      <w:r>
        <w:rPr>
          <w:rtl/>
        </w:rPr>
        <w:t xml:space="preserve"> </w:t>
      </w:r>
      <w:r>
        <w:rPr>
          <w:bCs/>
          <w:b/>
          <w:rtl/>
        </w:rPr>
        <w:t xml:space="preserve">0.58</w:t>
      </w:r>
      <w:r>
        <w:rPr>
          <w:rtl/>
        </w:rPr>
        <w:t xml:space="preserve">، أي تأخير طوابير منخفض.</w:t>
      </w:r>
    </w:p>
    <w:p>
      <w:pPr>
        <w:numPr>
          <w:ilvl w:val="0"/>
          <w:numId w:val="1061"/>
        </w:numPr>
        <w:pStyle w:val="Compact"/>
        <w:bidi/>
      </w:pPr>
      <w:r>
        <w:rPr>
          <w:rtl/>
        </w:rPr>
        <w:t xml:space="preserve">متوسط التأخير = 0.6 × (2.01) + 0.4 × (~ms) ≈</w:t>
      </w:r>
      <w:r>
        <w:rPr>
          <w:rtl/>
        </w:rPr>
        <w:t xml:space="preserve"> </w:t>
      </w:r>
      <w:r>
        <w:rPr>
          <w:bCs/>
          <w:b/>
          <w:rtl/>
        </w:rPr>
        <w:t xml:space="preserve">1.2 ثانية</w:t>
      </w:r>
      <w:r>
        <w:rPr>
          <w:rtl/>
        </w:rPr>
        <w:t xml:space="preserve">.</w:t>
      </w:r>
    </w:p>
    <w:p>
      <w:pPr>
        <w:pStyle w:val="FirstParagraph"/>
        <w:bidi/>
      </w:pPr>
      <w:r>
        <w:rPr>
          <w:rtl/>
        </w:rPr>
        <w:t xml:space="preserve">الخلاصة: تأخير متوسط</w:t>
      </w:r>
      <w:r>
        <w:rPr>
          <w:rtl/>
        </w:rPr>
        <w:t xml:space="preserve"> </w:t>
      </w:r>
      <w:r>
        <w:rPr>
          <w:bCs/>
          <w:b/>
          <w:rtl/>
        </w:rPr>
        <w:t xml:space="preserve">أقل</w:t>
      </w:r>
      <w:r>
        <w:rPr>
          <w:rtl/>
        </w:rPr>
        <w:t xml:space="preserve"> </w:t>
      </w:r>
      <w:r>
        <w:rPr>
          <w:rtl/>
        </w:rPr>
        <w:t xml:space="preserve">مما لو اشتُري رابط 154 Mbps، و</w:t>
      </w:r>
      <w:r>
        <w:rPr>
          <w:bCs/>
          <w:b/>
          <w:rtl/>
        </w:rPr>
        <w:t xml:space="preserve">أرخص</w:t>
      </w:r>
      <w:r>
        <w:rPr>
          <w:rtl/>
        </w:rPr>
        <w:t xml:space="preserve">.</w:t>
      </w:r>
    </w:p>
    <w:bookmarkEnd w:id="67"/>
    <w:bookmarkStart w:id="68" w:name="شريحة-48--ذاكرة-المتصفح-conditional-get"/>
    <w:p>
      <w:pPr>
        <w:pStyle w:val="Heading3"/>
        <w:bidi/>
      </w:pPr>
      <w:r>
        <w:rPr>
          <w:rtl/>
        </w:rPr>
        <w:t xml:space="preserve">شريحة 48 – ذاكرة المتصفح: Conditional GET</w:t>
      </w:r>
    </w:p>
    <w:p>
      <w:pPr>
        <w:numPr>
          <w:ilvl w:val="0"/>
          <w:numId w:val="1062"/>
        </w:numPr>
        <w:pStyle w:val="Compact"/>
        <w:bidi/>
      </w:pPr>
      <w:r>
        <w:rPr>
          <w:rtl/>
        </w:rPr>
        <w:t xml:space="preserve">الهدف:</w:t>
      </w:r>
      <w:r>
        <w:rPr>
          <w:rtl/>
        </w:rPr>
        <w:t xml:space="preserve"> </w:t>
      </w:r>
      <w:r>
        <w:rPr>
          <w:bCs/>
          <w:b/>
          <w:rtl/>
        </w:rPr>
        <w:t xml:space="preserve">عدم إرسال الكائن</w:t>
      </w:r>
      <w:r>
        <w:rPr>
          <w:rtl/>
        </w:rPr>
        <w:t xml:space="preserve"> </w:t>
      </w:r>
      <w:r>
        <w:rPr>
          <w:rtl/>
        </w:rPr>
        <w:t xml:space="preserve">إذا كان لدى المتصفح نسخة مخزنة حديثة، وبذلك لا يوجد زمن إرسال ولا استخدام لموارد الشبكة.</w:t>
      </w:r>
    </w:p>
    <w:p>
      <w:pPr>
        <w:numPr>
          <w:ilvl w:val="0"/>
          <w:numId w:val="1062"/>
        </w:numPr>
        <w:pStyle w:val="Compact"/>
      </w:pPr>
      <w:r>
        <w:rPr>
          <w:bCs/>
          <w:b/>
        </w:rPr>
        <w:t xml:space="preserve">العميل</w:t>
      </w:r>
      <w:r>
        <w:t xml:space="preserve"> </w:t>
      </w:r>
      <w:r>
        <w:t xml:space="preserve">يحدد تاريخ نسخته المخزنة في الطلب:</w:t>
      </w:r>
      <w:r>
        <w:t xml:space="preserve"> </w:t>
      </w:r>
      <w:r>
        <w:rPr>
          <w:rStyle w:val="VerbatimChar"/>
        </w:rPr>
        <w:t xml:space="preserve">If-modified-since: &lt;date&gt;</w:t>
      </w:r>
      <w:r>
        <w:t xml:space="preserve">.</w:t>
      </w:r>
    </w:p>
    <w:p>
      <w:pPr>
        <w:numPr>
          <w:ilvl w:val="0"/>
          <w:numId w:val="1062"/>
        </w:numPr>
        <w:pStyle w:val="Compact"/>
        <w:bidi/>
      </w:pPr>
      <w:r>
        <w:rPr>
          <w:bCs/>
          <w:b/>
          <w:rtl/>
        </w:rPr>
        <w:t xml:space="preserve">الخادم:</w:t>
      </w:r>
    </w:p>
    <w:p>
      <w:pPr>
        <w:numPr>
          <w:ilvl w:val="1"/>
          <w:numId w:val="1063"/>
        </w:numPr>
        <w:pStyle w:val="Compact"/>
      </w:pPr>
      <w:r>
        <w:t xml:space="preserve">إن لم يتغير الكائن بعد هذا التاريخ: يرد</w:t>
      </w:r>
      <w:r>
        <w:t xml:space="preserve"> </w:t>
      </w:r>
      <w:r>
        <w:rPr>
          <w:rStyle w:val="VerbatimChar"/>
        </w:rPr>
        <w:t xml:space="preserve">HTTP/1.0 304 Not Modified</w:t>
      </w:r>
      <w:r>
        <w:t xml:space="preserve"> </w:t>
      </w:r>
      <w:r>
        <w:t xml:space="preserve">دون الكائن.</w:t>
      </w:r>
    </w:p>
    <w:p>
      <w:pPr>
        <w:numPr>
          <w:ilvl w:val="1"/>
          <w:numId w:val="1063"/>
        </w:numPr>
        <w:pStyle w:val="Compact"/>
      </w:pPr>
      <w:r>
        <w:t xml:space="preserve">إن تغير: يرد</w:t>
      </w:r>
      <w:r>
        <w:t xml:space="preserve"> </w:t>
      </w:r>
      <w:r>
        <w:rPr>
          <w:rStyle w:val="VerbatimChar"/>
        </w:rPr>
        <w:t xml:space="preserve">HTTP/1.0 200 OK</w:t>
      </w:r>
      <w:r>
        <w:t xml:space="preserve"> </w:t>
      </w:r>
      <w:r>
        <w:t xml:space="preserve">مع البيانات.</w:t>
      </w:r>
    </w:p>
    <w:bookmarkEnd w:id="68"/>
    <w:bookmarkStart w:id="69" w:name="شريحة-49--http2-المشكلة"/>
    <w:p>
      <w:pPr>
        <w:pStyle w:val="Heading3"/>
        <w:bidi/>
      </w:pPr>
      <w:r>
        <w:rPr>
          <w:rtl/>
        </w:rPr>
        <w:t xml:space="preserve">شريحة 49 – HTTP/2: المشكلة</w:t>
      </w:r>
    </w:p>
    <w:p>
      <w:pPr>
        <w:pStyle w:val="FirstParagraph"/>
        <w:bidi/>
      </w:pPr>
      <w:r>
        <w:rPr>
          <w:rtl/>
        </w:rPr>
        <w:t xml:space="preserve">الهدف الرئيسي:</w:t>
      </w:r>
      <w:r>
        <w:rPr>
          <w:rtl/>
        </w:rPr>
        <w:t xml:space="preserve"> </w:t>
      </w:r>
      <w:r>
        <w:rPr>
          <w:bCs/>
          <w:b/>
          <w:rtl/>
        </w:rPr>
        <w:t xml:space="preserve">تقليل التأخير</w:t>
      </w:r>
      <w:r>
        <w:rPr>
          <w:rtl/>
        </w:rPr>
        <w:t xml:space="preserve"> </w:t>
      </w:r>
      <w:r>
        <w:rPr>
          <w:rtl/>
        </w:rPr>
        <w:t xml:space="preserve">في طلبات HTTP متعددة الكائنات.</w:t>
      </w:r>
    </w:p>
    <w:p>
      <w:pPr>
        <w:numPr>
          <w:ilvl w:val="0"/>
          <w:numId w:val="1064"/>
        </w:numPr>
        <w:pStyle w:val="Compact"/>
        <w:bidi/>
      </w:pPr>
      <w:r>
        <w:rPr>
          <w:rtl/>
        </w:rPr>
        <w:t xml:space="preserve">HTTP/1.1 أدخل طلبات GET متعددة متتابعة (pipelined) عبر اتصال TCP واحد.</w:t>
      </w:r>
    </w:p>
    <w:p>
      <w:pPr>
        <w:numPr>
          <w:ilvl w:val="0"/>
          <w:numId w:val="1064"/>
        </w:numPr>
        <w:pStyle w:val="Compact"/>
        <w:bidi/>
      </w:pPr>
      <w:r>
        <w:rPr>
          <w:rtl/>
        </w:rPr>
        <w:t xml:space="preserve">الخادم يرد</w:t>
      </w:r>
      <w:r>
        <w:rPr>
          <w:rtl/>
        </w:rPr>
        <w:t xml:space="preserve"> </w:t>
      </w:r>
      <w:r>
        <w:rPr>
          <w:bCs/>
          <w:b/>
          <w:rtl/>
        </w:rPr>
        <w:t xml:space="preserve">بالترتيب</w:t>
      </w:r>
      <w:r>
        <w:rPr>
          <w:rtl/>
        </w:rPr>
        <w:t xml:space="preserve"> </w:t>
      </w:r>
      <w:r>
        <w:rPr>
          <w:rtl/>
        </w:rPr>
        <w:t xml:space="preserve">(FCFS: من يصل أولًا يُخدم أولًا).</w:t>
      </w:r>
    </w:p>
    <w:p>
      <w:pPr>
        <w:numPr>
          <w:ilvl w:val="0"/>
          <w:numId w:val="1064"/>
        </w:numPr>
        <w:pStyle w:val="Compact"/>
        <w:bidi/>
      </w:pPr>
      <w:r>
        <w:rPr>
          <w:rtl/>
        </w:rPr>
        <w:t xml:space="preserve">مشكلة</w:t>
      </w:r>
      <w:r>
        <w:rPr>
          <w:rtl/>
        </w:rPr>
        <w:t xml:space="preserve"> </w:t>
      </w:r>
      <w:r>
        <w:rPr>
          <w:bCs/>
          <w:b/>
          <w:rtl/>
        </w:rPr>
        <w:t xml:space="preserve">Head-of-Line (HOL) blocking:</w:t>
      </w:r>
      <w:r>
        <w:rPr>
          <w:rtl/>
        </w:rPr>
        <w:t xml:space="preserve"> </w:t>
      </w:r>
      <w:r>
        <w:rPr>
          <w:rtl/>
        </w:rPr>
        <w:t xml:space="preserve">الكائن الصغير قد ينتظر خلف كائن كبير.</w:t>
      </w:r>
    </w:p>
    <w:p>
      <w:pPr>
        <w:numPr>
          <w:ilvl w:val="0"/>
          <w:numId w:val="1064"/>
        </w:numPr>
        <w:pStyle w:val="Compact"/>
        <w:bidi/>
      </w:pPr>
      <w:r>
        <w:rPr>
          <w:rtl/>
        </w:rPr>
        <w:t xml:space="preserve">استرجاع الحزم المفقودة (إعادة إرسال مقاطع TCP) يوقف إرسال الكائنات.</w:t>
      </w:r>
    </w:p>
    <w:bookmarkEnd w:id="69"/>
    <w:bookmarkStart w:id="70" w:name="شريحة-50--http2-الحلول"/>
    <w:p>
      <w:pPr>
        <w:pStyle w:val="Heading3"/>
        <w:bidi/>
      </w:pPr>
      <w:r>
        <w:rPr>
          <w:rtl/>
        </w:rPr>
        <w:t xml:space="preserve">شريحة 50 – HTTP/2: الحلول</w:t>
      </w:r>
    </w:p>
    <w:p>
      <w:pPr>
        <w:pStyle w:val="FirstParagraph"/>
        <w:bidi/>
      </w:pPr>
      <w:r>
        <w:rPr>
          <w:rtl/>
        </w:rPr>
        <w:t xml:space="preserve">HTTP/2 (RFC 7540، عام 2015) يمنح الخادم مرونة أكبر:</w:t>
      </w:r>
    </w:p>
    <w:p>
      <w:pPr>
        <w:numPr>
          <w:ilvl w:val="0"/>
          <w:numId w:val="1065"/>
        </w:numPr>
        <w:pStyle w:val="Compact"/>
        <w:bidi/>
      </w:pPr>
      <w:r>
        <w:rPr>
          <w:rtl/>
        </w:rPr>
        <w:t xml:space="preserve">الطرق ورموز الحالة ومعظم الترويسات</w:t>
      </w:r>
      <w:r>
        <w:rPr>
          <w:rtl/>
        </w:rPr>
        <w:t xml:space="preserve"> </w:t>
      </w:r>
      <w:r>
        <w:rPr>
          <w:bCs/>
          <w:b/>
          <w:rtl/>
        </w:rPr>
        <w:t xml:space="preserve">لم تتغير</w:t>
      </w:r>
      <w:r>
        <w:rPr>
          <w:rtl/>
        </w:rPr>
        <w:t xml:space="preserve"> </w:t>
      </w:r>
      <w:r>
        <w:rPr>
          <w:rtl/>
        </w:rPr>
        <w:t xml:space="preserve">عن HTTP/1.1.</w:t>
      </w:r>
    </w:p>
    <w:p>
      <w:pPr>
        <w:numPr>
          <w:ilvl w:val="0"/>
          <w:numId w:val="1065"/>
        </w:numPr>
        <w:pStyle w:val="Compact"/>
        <w:bidi/>
      </w:pPr>
      <w:r>
        <w:rPr>
          <w:rtl/>
        </w:rPr>
        <w:t xml:space="preserve">ترتيب الإرسال يعتمد على</w:t>
      </w:r>
      <w:r>
        <w:rPr>
          <w:rtl/>
        </w:rPr>
        <w:t xml:space="preserve"> </w:t>
      </w:r>
      <w:r>
        <w:rPr>
          <w:bCs/>
          <w:b/>
          <w:rtl/>
        </w:rPr>
        <w:t xml:space="preserve">أولوية الكائنات</w:t>
      </w:r>
      <w:r>
        <w:rPr>
          <w:rtl/>
        </w:rPr>
        <w:t xml:space="preserve"> </w:t>
      </w:r>
      <w:r>
        <w:rPr>
          <w:rtl/>
        </w:rPr>
        <w:t xml:space="preserve">المحددة من العميل (ليس بالضرورة FCFS).</w:t>
      </w:r>
    </w:p>
    <w:p>
      <w:pPr>
        <w:numPr>
          <w:ilvl w:val="0"/>
          <w:numId w:val="1065"/>
        </w:numPr>
        <w:pStyle w:val="Compact"/>
        <w:bidi/>
      </w:pPr>
      <w:r>
        <w:rPr>
          <w:bCs/>
          <w:b/>
          <w:rtl/>
        </w:rPr>
        <w:t xml:space="preserve">Server push:</w:t>
      </w:r>
      <w:r>
        <w:rPr>
          <w:rtl/>
        </w:rPr>
        <w:t xml:space="preserve"> </w:t>
      </w:r>
      <w:r>
        <w:rPr>
          <w:rtl/>
        </w:rPr>
        <w:t xml:space="preserve">إرسال كائنات لم تُطلب بعد إلى العميل.</w:t>
      </w:r>
    </w:p>
    <w:p>
      <w:pPr>
        <w:numPr>
          <w:ilvl w:val="0"/>
          <w:numId w:val="1065"/>
        </w:numPr>
        <w:pStyle w:val="Compact"/>
        <w:bidi/>
      </w:pPr>
      <w:r>
        <w:rPr>
          <w:bCs/>
          <w:b/>
          <w:rtl/>
        </w:rPr>
        <w:t xml:space="preserve">تقسيم الكائنات إلى إطارات (frames)</w:t>
      </w:r>
      <w:r>
        <w:rPr>
          <w:rtl/>
        </w:rPr>
        <w:t xml:space="preserve"> </w:t>
      </w:r>
      <w:r>
        <w:rPr>
          <w:rtl/>
        </w:rPr>
        <w:t xml:space="preserve">وجدولتها لتخفيف HOL blocking.</w:t>
      </w:r>
    </w:p>
    <w:bookmarkEnd w:id="70"/>
    <w:bookmarkStart w:id="71" w:name="شريحة-51--http11-المشكلة-بمثال"/>
    <w:p>
      <w:pPr>
        <w:pStyle w:val="Heading3"/>
        <w:bidi/>
      </w:pPr>
      <w:r>
        <w:rPr>
          <w:rtl/>
        </w:rPr>
        <w:t xml:space="preserve">شريحة 51 – HTTP/1.1: المشكلة بمثال</w:t>
      </w:r>
    </w:p>
    <w:p>
      <w:pPr>
        <w:pStyle w:val="FirstParagraph"/>
        <w:bidi/>
      </w:pPr>
      <w:r>
        <w:rPr>
          <w:rtl/>
        </w:rPr>
        <w:t xml:space="preserve">العميل يطلب كائنًا كبيرًا O1 (مثل ملف فيديو) وثلاثة صغيرة O2 وO3 وO4. الكائنات تُسلَّم بترتيب الطلب، فتنتظر O2 وO3 وO4 خلف O1.</w:t>
      </w:r>
    </w:p>
    <w:bookmarkEnd w:id="71"/>
    <w:bookmarkStart w:id="72" w:name="شريحة-52--http2-الحل-بمثال"/>
    <w:p>
      <w:pPr>
        <w:pStyle w:val="Heading3"/>
        <w:bidi/>
      </w:pPr>
      <w:r>
        <w:rPr>
          <w:rtl/>
        </w:rPr>
        <w:t xml:space="preserve">شريحة 52 – HTTP/2: الحل بمثال</w:t>
      </w:r>
    </w:p>
    <w:p>
      <w:pPr>
        <w:pStyle w:val="FirstParagraph"/>
        <w:bidi/>
      </w:pPr>
      <w:r>
        <w:rPr>
          <w:rtl/>
        </w:rPr>
        <w:t xml:space="preserve">الكائنات تقسَّم إلى إطارات ويتم</w:t>
      </w:r>
      <w:r>
        <w:rPr>
          <w:rtl/>
        </w:rPr>
        <w:t xml:space="preserve"> </w:t>
      </w:r>
      <w:r>
        <w:rPr>
          <w:bCs/>
          <w:b/>
          <w:rtl/>
        </w:rPr>
        <w:t xml:space="preserve">تناوب (interleave)</w:t>
      </w:r>
      <w:r>
        <w:rPr>
          <w:rtl/>
        </w:rPr>
        <w:t xml:space="preserve"> </w:t>
      </w:r>
      <w:r>
        <w:rPr>
          <w:rtl/>
        </w:rPr>
        <w:t xml:space="preserve">إرسالها. النتيجة: O2 وO3 وO4 تصل بسرعة، وO1 تتأخر قليلًا فقط. الملاحظة: هذا يشبه</w:t>
      </w:r>
      <w:r>
        <w:rPr>
          <w:rtl/>
        </w:rPr>
        <w:t xml:space="preserve"> </w:t>
      </w:r>
      <w:r>
        <w:rPr>
          <w:bCs/>
          <w:b/>
          <w:rtl/>
        </w:rPr>
        <w:t xml:space="preserve">"أقصر مهمة أولًا"</w:t>
      </w:r>
      <w:r>
        <w:rPr>
          <w:rtl/>
        </w:rPr>
        <w:t xml:space="preserve">، ما يخفض متوسط التأخير.</w:t>
      </w:r>
    </w:p>
    <w:bookmarkEnd w:id="72"/>
    <w:bookmarkStart w:id="73" w:name="شريحة-53--من-http2-إلى-http3"/>
    <w:p>
      <w:pPr>
        <w:pStyle w:val="Heading3"/>
        <w:bidi/>
      </w:pPr>
      <w:r>
        <w:rPr>
          <w:rtl/>
        </w:rPr>
        <w:t xml:space="preserve">شريحة 53 – من HTTP/2 إلى HTTP/3</w:t>
      </w:r>
    </w:p>
    <w:p>
      <w:pPr>
        <w:pStyle w:val="FirstParagraph"/>
        <w:bidi/>
      </w:pPr>
      <w:r>
        <w:rPr>
          <w:rtl/>
        </w:rPr>
        <w:t xml:space="preserve">مشكلات HTTP/2 على اتصال TCP واحد:</w:t>
      </w:r>
    </w:p>
    <w:p>
      <w:pPr>
        <w:numPr>
          <w:ilvl w:val="0"/>
          <w:numId w:val="1066"/>
        </w:numPr>
        <w:pStyle w:val="Compact"/>
        <w:bidi/>
      </w:pPr>
      <w:r>
        <w:rPr>
          <w:rtl/>
        </w:rPr>
        <w:t xml:space="preserve">استرجاع الفقد ما زال يوقف</w:t>
      </w:r>
      <w:r>
        <w:rPr>
          <w:rtl/>
        </w:rPr>
        <w:t xml:space="preserve"> </w:t>
      </w:r>
      <w:r>
        <w:rPr>
          <w:bCs/>
          <w:b/>
          <w:rtl/>
        </w:rPr>
        <w:t xml:space="preserve">جميع</w:t>
      </w:r>
      <w:r>
        <w:rPr>
          <w:rtl/>
        </w:rPr>
        <w:t xml:space="preserve"> </w:t>
      </w:r>
      <w:r>
        <w:rPr>
          <w:rtl/>
        </w:rPr>
        <w:t xml:space="preserve">الكائنات.</w:t>
      </w:r>
    </w:p>
    <w:p>
      <w:pPr>
        <w:numPr>
          <w:ilvl w:val="0"/>
          <w:numId w:val="1066"/>
        </w:numPr>
        <w:pStyle w:val="Compact"/>
        <w:bidi/>
      </w:pPr>
      <w:r>
        <w:rPr>
          <w:rtl/>
        </w:rPr>
        <w:t xml:space="preserve">كما في HTTP/1.1، لدى المتصفحات حافز لفتح اتصالات TCP متوازية.</w:t>
      </w:r>
    </w:p>
    <w:p>
      <w:pPr>
        <w:numPr>
          <w:ilvl w:val="0"/>
          <w:numId w:val="1066"/>
        </w:numPr>
        <w:pStyle w:val="Compact"/>
        <w:bidi/>
      </w:pPr>
      <w:r>
        <w:rPr>
          <w:rtl/>
        </w:rPr>
        <w:t xml:space="preserve">لا أمان في TCP العادي.</w:t>
      </w:r>
    </w:p>
    <w:p>
      <w:pPr>
        <w:pStyle w:val="FirstParagraph"/>
        <w:bidi/>
      </w:pPr>
      <w:r>
        <w:rPr>
          <w:bCs/>
          <w:b/>
          <w:rtl/>
        </w:rPr>
        <w:t xml:space="preserve">HTTP/3:</w:t>
      </w:r>
      <w:r>
        <w:rPr>
          <w:rtl/>
        </w:rPr>
        <w:t xml:space="preserve"> </w:t>
      </w:r>
      <w:r>
        <w:rPr>
          <w:rtl/>
        </w:rPr>
        <w:t xml:space="preserve">يضيف الأمان، والتحكم في الأخطاء والازدحام</w:t>
      </w:r>
      <w:r>
        <w:rPr>
          <w:rtl/>
        </w:rPr>
        <w:t xml:space="preserve"> </w:t>
      </w:r>
      <w:r>
        <w:rPr>
          <w:bCs/>
          <w:b/>
          <w:rtl/>
        </w:rPr>
        <w:t xml:space="preserve">لكل كائن</w:t>
      </w:r>
      <w:r>
        <w:rPr>
          <w:rtl/>
        </w:rPr>
        <w:t xml:space="preserve"> </w:t>
      </w:r>
      <w:r>
        <w:rPr>
          <w:rtl/>
        </w:rPr>
        <w:t xml:space="preserve">(مزيد من التوازي) فوق</w:t>
      </w:r>
      <w:r>
        <w:rPr>
          <w:rtl/>
        </w:rPr>
        <w:t xml:space="preserve"> </w:t>
      </w:r>
      <w:r>
        <w:rPr>
          <w:bCs/>
          <w:b/>
          <w:rtl/>
        </w:rPr>
        <w:t xml:space="preserve">UDP</w:t>
      </w:r>
      <w:r>
        <w:rPr>
          <w:rtl/>
        </w:rPr>
        <w:t xml:space="preserve">. التفاصيل في فصل طبقة النقل.</w:t>
      </w:r>
    </w:p>
    <w:p>
      <w:pPr>
        <w:bidi/>
      </w:pPr>
      <w:r>
        <w:rPr>
          <w:rtl/>
        </w:rPr>
        <w:pict>
          <v:rect style="width:0;height:1.5pt" o:hralign="center" o:hrstd="t" o:hr="t"/>
        </w:pict>
      </w:r>
    </w:p>
    <w:bookmarkEnd w:id="73"/>
    <w:bookmarkEnd w:id="74"/>
    <w:bookmarkStart w:id="85" w:name="X90f38f45dd5a9ff4a3830a359a328b08c52f010"/>
    <w:p>
      <w:pPr>
        <w:pStyle w:val="Heading2"/>
        <w:bidi/>
      </w:pPr>
      <w:r>
        <w:rPr>
          <w:rtl/>
        </w:rPr>
        <w:t xml:space="preserve">القسم الثالث: البريد الإلكتروني (الشرائح 54–62)</w:t>
      </w:r>
    </w:p>
    <w:bookmarkStart w:id="75" w:name="شريحة-54--خريطة-الفصل"/>
    <w:p>
      <w:pPr>
        <w:pStyle w:val="Heading3"/>
        <w:bidi/>
      </w:pPr>
      <w:r>
        <w:rPr>
          <w:rtl/>
        </w:rPr>
        <w:t xml:space="preserve">شريحة 54 – خريطة الفصل</w:t>
      </w:r>
    </w:p>
    <w:p>
      <w:pPr>
        <w:pStyle w:val="FirstParagraph"/>
        <w:bidi/>
      </w:pPr>
      <w:r>
        <w:rPr>
          <w:rtl/>
        </w:rPr>
        <w:t xml:space="preserve">الانتقال إلى محور E-mail وSMTP وIMAP.</w:t>
      </w:r>
    </w:p>
    <w:bookmarkEnd w:id="75"/>
    <w:bookmarkStart w:id="76" w:name="شريحة-55--البريد-الإلكتروني-المكونات"/>
    <w:p>
      <w:pPr>
        <w:pStyle w:val="Heading3"/>
        <w:bidi/>
      </w:pPr>
      <w:r>
        <w:rPr>
          <w:rtl/>
        </w:rPr>
        <w:t xml:space="preserve">شريحة 55 – البريد الإلكتروني: المكونات</w:t>
      </w:r>
    </w:p>
    <w:p>
      <w:pPr>
        <w:pStyle w:val="FirstParagraph"/>
        <w:bidi/>
      </w:pPr>
      <w:r>
        <w:rPr>
          <w:bCs/>
          <w:b/>
          <w:rtl/>
        </w:rPr>
        <w:t xml:space="preserve">ثلاثة مكونات رئيسية:</w:t>
      </w:r>
    </w:p>
    <w:p>
      <w:pPr>
        <w:numPr>
          <w:ilvl w:val="0"/>
          <w:numId w:val="1067"/>
        </w:numPr>
        <w:pStyle w:val="Compact"/>
        <w:bidi/>
      </w:pPr>
      <w:r>
        <w:rPr>
          <w:bCs/>
          <w:b/>
          <w:rtl/>
        </w:rPr>
        <w:t xml:space="preserve">وكلاء المستخدم (User Agents)</w:t>
      </w:r>
      <w:r>
        <w:rPr>
          <w:rtl/>
        </w:rPr>
        <w:t xml:space="preserve">.</w:t>
      </w:r>
    </w:p>
    <w:p>
      <w:pPr>
        <w:numPr>
          <w:ilvl w:val="0"/>
          <w:numId w:val="1067"/>
        </w:numPr>
        <w:pStyle w:val="Compact"/>
        <w:bidi/>
      </w:pPr>
      <w:r>
        <w:rPr>
          <w:bCs/>
          <w:b/>
          <w:rtl/>
        </w:rPr>
        <w:t xml:space="preserve">خوادم البريد (Mail servers)</w:t>
      </w:r>
      <w:r>
        <w:rPr>
          <w:rtl/>
        </w:rPr>
        <w:t xml:space="preserve">.</w:t>
      </w:r>
    </w:p>
    <w:p>
      <w:pPr>
        <w:numPr>
          <w:ilvl w:val="0"/>
          <w:numId w:val="1067"/>
        </w:numPr>
        <w:pStyle w:val="Compact"/>
        <w:bidi/>
      </w:pPr>
      <w:r>
        <w:rPr>
          <w:rtl/>
        </w:rPr>
        <w:t xml:space="preserve">بروتوكول</w:t>
      </w:r>
      <w:r>
        <w:rPr>
          <w:rtl/>
        </w:rPr>
        <w:t xml:space="preserve"> </w:t>
      </w:r>
      <w:r>
        <w:rPr>
          <w:bCs/>
          <w:b/>
          <w:rtl/>
        </w:rPr>
        <w:t xml:space="preserve">SMTP</w:t>
      </w:r>
      <w:r>
        <w:rPr>
          <w:rtl/>
        </w:rPr>
        <w:t xml:space="preserve"> </w:t>
      </w:r>
      <w:r>
        <w:rPr>
          <w:rtl/>
        </w:rPr>
        <w:t xml:space="preserve">(Simple Mail Transfer Protocol).</w:t>
      </w:r>
    </w:p>
    <w:p>
      <w:pPr>
        <w:pStyle w:val="FirstParagraph"/>
        <w:bidi/>
      </w:pPr>
      <w:r>
        <w:rPr>
          <w:bCs/>
          <w:b/>
          <w:rtl/>
        </w:rPr>
        <w:t xml:space="preserve">User Agent (قارئ البريد):</w:t>
      </w:r>
      <w:r>
        <w:rPr>
          <w:rtl/>
        </w:rPr>
        <w:t xml:space="preserve"> </w:t>
      </w:r>
      <w:r>
        <w:rPr>
          <w:rtl/>
        </w:rPr>
        <w:t xml:space="preserve">لكتابة الرسائل وتحريرها وقراءتها، مثل Outlook وتطبيق البريد في iPhone. الرسائل الصادرة والواردة</w:t>
      </w:r>
      <w:r>
        <w:rPr>
          <w:rtl/>
        </w:rPr>
        <w:t xml:space="preserve"> </w:t>
      </w:r>
      <w:r>
        <w:rPr>
          <w:bCs/>
          <w:b/>
          <w:rtl/>
        </w:rPr>
        <w:t xml:space="preserve">تُخزّن على الخادم</w:t>
      </w:r>
      <w:r>
        <w:rPr>
          <w:rtl/>
        </w:rPr>
        <w:t xml:space="preserve">.</w:t>
      </w:r>
    </w:p>
    <w:bookmarkEnd w:id="76"/>
    <w:bookmarkStart w:id="77" w:name="شريحة-56--خوادم-البريد"/>
    <w:p>
      <w:pPr>
        <w:pStyle w:val="Heading3"/>
        <w:bidi/>
      </w:pPr>
      <w:r>
        <w:rPr>
          <w:rtl/>
        </w:rPr>
        <w:t xml:space="preserve">شريحة 56 – خوادم البريد</w:t>
      </w:r>
    </w:p>
    <w:p>
      <w:pPr>
        <w:numPr>
          <w:ilvl w:val="0"/>
          <w:numId w:val="1068"/>
        </w:numPr>
        <w:pStyle w:val="Compact"/>
        <w:bidi/>
      </w:pPr>
      <w:r>
        <w:rPr>
          <w:bCs/>
          <w:b/>
          <w:rtl/>
        </w:rPr>
        <w:t xml:space="preserve">صندوق البريد (mailbox):</w:t>
      </w:r>
      <w:r>
        <w:rPr>
          <w:rtl/>
        </w:rPr>
        <w:t xml:space="preserve"> </w:t>
      </w:r>
      <w:r>
        <w:rPr>
          <w:rtl/>
        </w:rPr>
        <w:t xml:space="preserve">يحتوي الرسائل الواردة للمستخدم.</w:t>
      </w:r>
    </w:p>
    <w:p>
      <w:pPr>
        <w:numPr>
          <w:ilvl w:val="0"/>
          <w:numId w:val="1068"/>
        </w:numPr>
        <w:pStyle w:val="Compact"/>
        <w:bidi/>
      </w:pPr>
      <w:r>
        <w:rPr>
          <w:bCs/>
          <w:b/>
          <w:rtl/>
        </w:rPr>
        <w:t xml:space="preserve">طابور الرسائل (message queue):</w:t>
      </w:r>
      <w:r>
        <w:rPr>
          <w:rtl/>
        </w:rPr>
        <w:t xml:space="preserve"> </w:t>
      </w:r>
      <w:r>
        <w:rPr>
          <w:rtl/>
        </w:rPr>
        <w:t xml:space="preserve">الرسائل الصادرة المنتظِرة للإرسال.</w:t>
      </w:r>
    </w:p>
    <w:p>
      <w:pPr>
        <w:numPr>
          <w:ilvl w:val="0"/>
          <w:numId w:val="1068"/>
        </w:numPr>
        <w:pStyle w:val="Compact"/>
        <w:bidi/>
      </w:pPr>
      <w:r>
        <w:rPr>
          <w:rtl/>
        </w:rPr>
        <w:t xml:space="preserve">بروتوكول SMTP بين خوادم البريد لإرسال الرسائل:</w:t>
      </w:r>
    </w:p>
    <w:p>
      <w:pPr>
        <w:numPr>
          <w:ilvl w:val="1"/>
          <w:numId w:val="1069"/>
        </w:numPr>
        <w:pStyle w:val="Compact"/>
        <w:bidi/>
      </w:pPr>
      <w:r>
        <w:rPr>
          <w:bCs/>
          <w:b/>
          <w:rtl/>
        </w:rPr>
        <w:t xml:space="preserve">العميل:</w:t>
      </w:r>
      <w:r>
        <w:rPr>
          <w:rtl/>
        </w:rPr>
        <w:t xml:space="preserve"> </w:t>
      </w:r>
      <w:r>
        <w:rPr>
          <w:rtl/>
        </w:rPr>
        <w:t xml:space="preserve">خادم البريد المرسِل.</w:t>
      </w:r>
    </w:p>
    <w:p>
      <w:pPr>
        <w:numPr>
          <w:ilvl w:val="1"/>
          <w:numId w:val="1069"/>
        </w:numPr>
        <w:pStyle w:val="Compact"/>
        <w:bidi/>
      </w:pPr>
      <w:r>
        <w:rPr>
          <w:bCs/>
          <w:b/>
          <w:rtl/>
        </w:rPr>
        <w:t xml:space="preserve">"الخادم":</w:t>
      </w:r>
      <w:r>
        <w:rPr>
          <w:rtl/>
        </w:rPr>
        <w:t xml:space="preserve"> </w:t>
      </w:r>
      <w:r>
        <w:rPr>
          <w:rtl/>
        </w:rPr>
        <w:t xml:space="preserve">خادم البريد المستقبِل.</w:t>
      </w:r>
    </w:p>
    <w:bookmarkEnd w:id="77"/>
    <w:bookmarkStart w:id="78" w:name="شريحة-57--بروتوكول-smtp-rfc-5321"/>
    <w:p>
      <w:pPr>
        <w:pStyle w:val="Heading3"/>
        <w:bidi/>
      </w:pPr>
      <w:r>
        <w:rPr>
          <w:rtl/>
        </w:rPr>
        <w:t xml:space="preserve">شريحة 57 – بروتوكول SMTP (RFC 5321)</w:t>
      </w:r>
    </w:p>
    <w:p>
      <w:pPr>
        <w:numPr>
          <w:ilvl w:val="0"/>
          <w:numId w:val="1070"/>
        </w:numPr>
        <w:pStyle w:val="Compact"/>
        <w:bidi/>
      </w:pPr>
      <w:r>
        <w:rPr>
          <w:rtl/>
        </w:rPr>
        <w:t xml:space="preserve">يستخدم</w:t>
      </w:r>
      <w:r>
        <w:rPr>
          <w:rtl/>
        </w:rPr>
        <w:t xml:space="preserve"> </w:t>
      </w:r>
      <w:r>
        <w:rPr>
          <w:bCs/>
          <w:b/>
          <w:rtl/>
        </w:rPr>
        <w:t xml:space="preserve">TCP</w:t>
      </w:r>
      <w:r>
        <w:rPr>
          <w:rtl/>
        </w:rPr>
        <w:t xml:space="preserve"> </w:t>
      </w:r>
      <w:r>
        <w:rPr>
          <w:rtl/>
        </w:rPr>
        <w:t xml:space="preserve">لنقل البريد بشكل موثوق، على المنفذ</w:t>
      </w:r>
      <w:r>
        <w:rPr>
          <w:rtl/>
        </w:rPr>
        <w:t xml:space="preserve"> </w:t>
      </w:r>
      <w:r>
        <w:rPr>
          <w:bCs/>
          <w:b/>
          <w:rtl/>
        </w:rPr>
        <w:t xml:space="preserve">25</w:t>
      </w:r>
      <w:r>
        <w:rPr>
          <w:rtl/>
        </w:rPr>
        <w:t xml:space="preserve">.</w:t>
      </w:r>
    </w:p>
    <w:p>
      <w:pPr>
        <w:numPr>
          <w:ilvl w:val="0"/>
          <w:numId w:val="1070"/>
        </w:numPr>
        <w:pStyle w:val="Compact"/>
        <w:bidi/>
      </w:pPr>
      <w:r>
        <w:rPr>
          <w:bCs/>
          <w:b/>
          <w:rtl/>
        </w:rPr>
        <w:t xml:space="preserve">نقل مباشر:</w:t>
      </w:r>
      <w:r>
        <w:rPr>
          <w:rtl/>
        </w:rPr>
        <w:t xml:space="preserve"> </w:t>
      </w:r>
      <w:r>
        <w:rPr>
          <w:rtl/>
        </w:rPr>
        <w:t xml:space="preserve">من الخادم المرسِل (يتصرف كعميل) إلى الخادم المستقبِل.</w:t>
      </w:r>
    </w:p>
    <w:p>
      <w:pPr>
        <w:numPr>
          <w:ilvl w:val="0"/>
          <w:numId w:val="1070"/>
        </w:numPr>
        <w:pStyle w:val="Compact"/>
        <w:bidi/>
      </w:pPr>
      <w:r>
        <w:rPr>
          <w:bCs/>
          <w:b/>
          <w:rtl/>
        </w:rPr>
        <w:t xml:space="preserve">ثلاث مراحل:</w:t>
      </w:r>
      <w:r>
        <w:rPr>
          <w:rtl/>
        </w:rPr>
        <w:t xml:space="preserve"> </w:t>
      </w:r>
      <w:r>
        <w:rPr>
          <w:rtl/>
        </w:rPr>
        <w:t xml:space="preserve">المصافحة (handshaking/greeting)، نقل الرسائل، الإغلاق.</w:t>
      </w:r>
    </w:p>
    <w:p>
      <w:pPr>
        <w:numPr>
          <w:ilvl w:val="0"/>
          <w:numId w:val="1070"/>
        </w:numPr>
        <w:pStyle w:val="Compact"/>
        <w:bidi/>
      </w:pPr>
      <w:r>
        <w:rPr>
          <w:rtl/>
        </w:rPr>
        <w:t xml:space="preserve">تفاعل أوامر/ردود (مثل HTTP): الأوامر نص ASCII، والردود رمز حالة وعبارة.</w:t>
      </w:r>
    </w:p>
    <w:bookmarkEnd w:id="78"/>
    <w:bookmarkStart w:id="80" w:name="X2d47b8a46045e0f2d2da4859691bec18e511df4"/>
    <w:p>
      <w:pPr>
        <w:pStyle w:val="Heading3"/>
        <w:bidi/>
      </w:pPr>
      <w:r>
        <w:rPr>
          <w:rtl/>
        </w:rPr>
        <w:t xml:space="preserve">شريحة 58 – سيناريو: Alice ترسل بريدًا إلى Bob</w:t>
      </w:r>
    </w:p>
    <w:p>
      <w:pPr>
        <w:numPr>
          <w:ilvl w:val="0"/>
          <w:numId w:val="1071"/>
        </w:numPr>
        <w:pStyle w:val="Compact"/>
        <w:bidi/>
      </w:pPr>
      <w:r>
        <w:rPr>
          <w:rtl/>
        </w:rPr>
        <w:t xml:space="preserve">Alice تكتب الرسالة في الـUA موجهة إلى</w:t>
      </w:r>
      <w:r>
        <w:rPr>
          <w:rtl/>
        </w:rPr>
        <w:t xml:space="preserve"> </w:t>
      </w:r>
      <w:hyperlink r:id="rId79">
        <w:r>
          <w:rPr>
            <w:rStyle w:val="Hyperlink"/>
            <w:rtl/>
          </w:rPr>
          <w:t xml:space="preserve">bob@someschool.edu</w:t>
        </w:r>
      </w:hyperlink>
      <w:r>
        <w:rPr>
          <w:rtl/>
        </w:rPr>
        <w:t xml:space="preserve">.</w:t>
      </w:r>
    </w:p>
    <w:p>
      <w:pPr>
        <w:numPr>
          <w:ilvl w:val="0"/>
          <w:numId w:val="1071"/>
        </w:numPr>
        <w:pStyle w:val="Compact"/>
        <w:bidi/>
      </w:pPr>
      <w:r>
        <w:rPr>
          <w:rtl/>
        </w:rPr>
        <w:t xml:space="preserve">UA الخاص بها يرسل الرسالة إلى خادم بريدها بـSMTP، وتوضع في الطابور.</w:t>
      </w:r>
    </w:p>
    <w:p>
      <w:pPr>
        <w:numPr>
          <w:ilvl w:val="0"/>
          <w:numId w:val="1071"/>
        </w:numPr>
        <w:pStyle w:val="Compact"/>
        <w:bidi/>
      </w:pPr>
      <w:r>
        <w:rPr>
          <w:rtl/>
        </w:rPr>
        <w:t xml:space="preserve">الجانب العميل من SMTP في خادمها يفتح اتصال TCP مع خادم بريد Bob.</w:t>
      </w:r>
    </w:p>
    <w:p>
      <w:pPr>
        <w:numPr>
          <w:ilvl w:val="0"/>
          <w:numId w:val="1071"/>
        </w:numPr>
        <w:pStyle w:val="Compact"/>
        <w:bidi/>
      </w:pPr>
      <w:r>
        <w:rPr>
          <w:rtl/>
        </w:rPr>
        <w:t xml:space="preserve">عميل SMTP يرسل الرسالة عبر اتصال TCP.</w:t>
      </w:r>
    </w:p>
    <w:p>
      <w:pPr>
        <w:numPr>
          <w:ilvl w:val="0"/>
          <w:numId w:val="1071"/>
        </w:numPr>
        <w:pStyle w:val="Compact"/>
        <w:bidi/>
      </w:pPr>
      <w:r>
        <w:rPr>
          <w:rtl/>
        </w:rPr>
        <w:t xml:space="preserve">خادم Bob يضع الرسالة في صندوق بريده.</w:t>
      </w:r>
    </w:p>
    <w:p>
      <w:pPr>
        <w:numPr>
          <w:ilvl w:val="0"/>
          <w:numId w:val="1071"/>
        </w:numPr>
        <w:pStyle w:val="Compact"/>
        <w:bidi/>
      </w:pPr>
      <w:r>
        <w:rPr>
          <w:rtl/>
        </w:rPr>
        <w:t xml:space="preserve">Bob يشغّل UA الخاص به لقراءتها.</w:t>
      </w:r>
    </w:p>
    <w:bookmarkEnd w:id="80"/>
    <w:bookmarkStart w:id="81" w:name="شريحة-59--مثال-على-تفاعل-smtp"/>
    <w:p>
      <w:pPr>
        <w:pStyle w:val="Heading3"/>
        <w:bidi/>
      </w:pPr>
      <w:r>
        <w:rPr>
          <w:rtl/>
        </w:rPr>
        <w:t xml:space="preserve">شريحة 59 – مثال على تفاعل SMTP</w:t>
      </w:r>
    </w:p>
    <w:p>
      <w:pPr>
        <w:pStyle w:val="SourceCode"/>
      </w:pPr>
      <w:r>
        <w:rPr>
          <w:rStyle w:val="VerbatimChar"/>
        </w:rPr>
        <w:t xml:space="preserve">S: 220 hamburger.edu</w:t>
      </w:r>
      <w:r>
        <w:br/>
      </w:r>
      <w:r>
        <w:rPr>
          <w:rStyle w:val="VerbatimChar"/>
        </w:rPr>
        <w:t xml:space="preserve">C: HELO crepes.fr</w:t>
      </w:r>
      <w:r>
        <w:br/>
      </w:r>
      <w:r>
        <w:rPr>
          <w:rStyle w:val="VerbatimChar"/>
        </w:rPr>
        <w:t xml:space="preserve">S: 250 Hello crepes.fr, pleased to meet you</w:t>
      </w:r>
      <w:r>
        <w:br/>
      </w:r>
      <w:r>
        <w:rPr>
          <w:rStyle w:val="VerbatimChar"/>
        </w:rPr>
        <w:t xml:space="preserve">C: MAIL FROM: &lt;alice@crepes.fr&gt;</w:t>
      </w:r>
      <w:r>
        <w:br/>
      </w:r>
      <w:r>
        <w:rPr>
          <w:rStyle w:val="VerbatimChar"/>
        </w:rPr>
        <w:t xml:space="preserve">S: 250 alice@crepes.fr... Sender ok</w:t>
      </w:r>
      <w:r>
        <w:br/>
      </w:r>
      <w:r>
        <w:rPr>
          <w:rStyle w:val="VerbatimChar"/>
        </w:rPr>
        <w:t xml:space="preserve">C: RCPT TO: &lt;bob@hamburger.edu&gt;</w:t>
      </w:r>
      <w:r>
        <w:br/>
      </w:r>
      <w:r>
        <w:rPr>
          <w:rStyle w:val="VerbatimChar"/>
        </w:rPr>
        <w:t xml:space="preserve">S: 250 bob@hamburger.edu ... Recipient ok</w:t>
      </w:r>
      <w:r>
        <w:br/>
      </w:r>
      <w:r>
        <w:rPr>
          <w:rStyle w:val="VerbatimChar"/>
        </w:rPr>
        <w:t xml:space="preserve">C: DATA</w:t>
      </w:r>
      <w:r>
        <w:br/>
      </w:r>
      <w:r>
        <w:rPr>
          <w:rStyle w:val="VerbatimChar"/>
        </w:rPr>
        <w:t xml:space="preserve">S: 354 Enter mail, end with "." on a line by itself</w:t>
      </w:r>
      <w:r>
        <w:br/>
      </w:r>
      <w:r>
        <w:rPr>
          <w:rStyle w:val="VerbatimChar"/>
        </w:rPr>
        <w:t xml:space="preserve">C: Do you like ketchup?</w:t>
      </w:r>
      <w:r>
        <w:br/>
      </w:r>
      <w:r>
        <w:rPr>
          <w:rStyle w:val="VerbatimChar"/>
        </w:rPr>
        <w:t xml:space="preserve">C: How about pickles?</w:t>
      </w:r>
      <w:r>
        <w:br/>
      </w:r>
      <w:r>
        <w:rPr>
          <w:rStyle w:val="VerbatimChar"/>
        </w:rPr>
        <w:t xml:space="preserve">C: .</w:t>
      </w:r>
      <w:r>
        <w:br/>
      </w:r>
      <w:r>
        <w:rPr>
          <w:rStyle w:val="VerbatimChar"/>
        </w:rPr>
        <w:t xml:space="preserve">S: 250 Message accepted for delivery</w:t>
      </w:r>
      <w:r>
        <w:br/>
      </w:r>
      <w:r>
        <w:rPr>
          <w:rStyle w:val="VerbatimChar"/>
        </w:rPr>
        <w:t xml:space="preserve">C: QUIT</w:t>
      </w:r>
      <w:r>
        <w:br/>
      </w:r>
      <w:r>
        <w:rPr>
          <w:rStyle w:val="VerbatimChar"/>
        </w:rPr>
        <w:t xml:space="preserve">S: 221 hamburger.edu closing connection</w:t>
      </w:r>
    </w:p>
    <w:p>
      <w:pPr>
        <w:pStyle w:val="FirstParagraph"/>
        <w:bidi/>
      </w:pPr>
      <w:r>
        <w:rPr>
          <w:rtl/>
        </w:rPr>
        <w:t xml:space="preserve">الخطوات: ترحيب الخادم (220)، تعريف العميل بـHELO، تحديد المرسل MAIL FROM، تحديد المستلم RCPT TO، بدء البيانات DATA (354)، نص الرسالة وينتهي بنقطة على سطر وحدها، قبول الرسالة (250)، ثم QUIT.</w:t>
      </w:r>
    </w:p>
    <w:bookmarkEnd w:id="81"/>
    <w:bookmarkStart w:id="82" w:name="شريحة-60--ملاحظات-على-smtp"/>
    <w:p>
      <w:pPr>
        <w:pStyle w:val="Heading3"/>
        <w:bidi/>
      </w:pPr>
      <w:r>
        <w:rPr>
          <w:rtl/>
        </w:rPr>
        <w:t xml:space="preserve">شريحة 60 – ملاحظات على SMTP</w:t>
      </w:r>
    </w:p>
    <w:p>
      <w:pPr>
        <w:numPr>
          <w:ilvl w:val="0"/>
          <w:numId w:val="1072"/>
        </w:numPr>
        <w:pStyle w:val="Compact"/>
        <w:bidi/>
      </w:pPr>
      <w:r>
        <w:rPr>
          <w:rtl/>
        </w:rPr>
        <w:t xml:space="preserve">يستخدم</w:t>
      </w:r>
      <w:r>
        <w:rPr>
          <w:rtl/>
        </w:rPr>
        <w:t xml:space="preserve"> </w:t>
      </w:r>
      <w:r>
        <w:rPr>
          <w:bCs/>
          <w:b/>
          <w:rtl/>
        </w:rPr>
        <w:t xml:space="preserve">اتصالات مستمرة</w:t>
      </w:r>
      <w:r>
        <w:rPr>
          <w:rtl/>
        </w:rPr>
        <w:t xml:space="preserve">.</w:t>
      </w:r>
    </w:p>
    <w:p>
      <w:pPr>
        <w:numPr>
          <w:ilvl w:val="0"/>
          <w:numId w:val="1072"/>
        </w:numPr>
        <w:pStyle w:val="Compact"/>
        <w:bidi/>
      </w:pPr>
      <w:r>
        <w:rPr>
          <w:rtl/>
        </w:rPr>
        <w:t xml:space="preserve">يتطلب أن تكون الرسالة (الترويسة والجسم) بصيغة</w:t>
      </w:r>
      <w:r>
        <w:rPr>
          <w:rtl/>
        </w:rPr>
        <w:t xml:space="preserve"> </w:t>
      </w:r>
      <w:r>
        <w:rPr>
          <w:bCs/>
          <w:b/>
          <w:rtl/>
        </w:rPr>
        <w:t xml:space="preserve">ASCII 7-bit</w:t>
      </w:r>
      <w:r>
        <w:rPr>
          <w:rtl/>
        </w:rPr>
        <w:t xml:space="preserve">.</w:t>
      </w:r>
    </w:p>
    <w:p>
      <w:pPr>
        <w:numPr>
          <w:ilvl w:val="0"/>
          <w:numId w:val="1072"/>
        </w:numPr>
        <w:pStyle w:val="Compact"/>
      </w:pPr>
      <w:r>
        <w:t xml:space="preserve">يستخدم الخادم</w:t>
      </w:r>
      <w:r>
        <w:t xml:space="preserve"> </w:t>
      </w:r>
      <w:r>
        <w:rPr>
          <w:rStyle w:val="VerbatimChar"/>
        </w:rPr>
        <w:t xml:space="preserve">CRLF.CRLF</w:t>
      </w:r>
      <w:r>
        <w:t xml:space="preserve"> </w:t>
      </w:r>
      <w:r>
        <w:t xml:space="preserve">لتحديد نهاية الرسالة.</w:t>
      </w:r>
    </w:p>
    <w:p>
      <w:pPr>
        <w:pStyle w:val="FirstParagraph"/>
        <w:bidi/>
      </w:pPr>
      <w:r>
        <w:rPr>
          <w:bCs/>
          <w:b/>
          <w:rtl/>
        </w:rPr>
        <w:t xml:space="preserve">مقارنة مع HTTP:</w:t>
      </w:r>
    </w:p>
    <w:p>
      <w:pPr>
        <w:numPr>
          <w:ilvl w:val="0"/>
          <w:numId w:val="1073"/>
        </w:numPr>
        <w:pStyle w:val="Compact"/>
        <w:bidi/>
      </w:pPr>
      <w:r>
        <w:rPr>
          <w:rtl/>
        </w:rPr>
        <w:t xml:space="preserve">HTTP: العميل</w:t>
      </w:r>
      <w:r>
        <w:rPr>
          <w:rtl/>
        </w:rPr>
        <w:t xml:space="preserve"> </w:t>
      </w:r>
      <w:r>
        <w:rPr>
          <w:bCs/>
          <w:b/>
          <w:rtl/>
        </w:rPr>
        <w:t xml:space="preserve">يسحب (pull)</w:t>
      </w:r>
      <w:r>
        <w:rPr>
          <w:rtl/>
        </w:rPr>
        <w:t xml:space="preserve">. SMTP: العميل</w:t>
      </w:r>
      <w:r>
        <w:rPr>
          <w:rtl/>
        </w:rPr>
        <w:t xml:space="preserve"> </w:t>
      </w:r>
      <w:r>
        <w:rPr>
          <w:bCs/>
          <w:b/>
          <w:rtl/>
        </w:rPr>
        <w:t xml:space="preserve">يدفع (push)</w:t>
      </w:r>
      <w:r>
        <w:rPr>
          <w:rtl/>
        </w:rPr>
        <w:t xml:space="preserve">.</w:t>
      </w:r>
    </w:p>
    <w:p>
      <w:pPr>
        <w:numPr>
          <w:ilvl w:val="0"/>
          <w:numId w:val="1073"/>
        </w:numPr>
        <w:pStyle w:val="Compact"/>
        <w:bidi/>
      </w:pPr>
      <w:r>
        <w:rPr>
          <w:rtl/>
        </w:rPr>
        <w:t xml:space="preserve">كلاهما فيه تفاعل أوامر/ردود ورموز حالة بنص ASCII.</w:t>
      </w:r>
    </w:p>
    <w:p>
      <w:pPr>
        <w:numPr>
          <w:ilvl w:val="0"/>
          <w:numId w:val="1073"/>
        </w:numPr>
        <w:pStyle w:val="Compact"/>
        <w:bidi/>
      </w:pPr>
      <w:r>
        <w:rPr>
          <w:rtl/>
        </w:rPr>
        <w:t xml:space="preserve">HTTP: كل كائن في رسالة استجابة مستقلة. SMTP: عدة كائنات في رسالة واحدة</w:t>
      </w:r>
      <w:r>
        <w:rPr>
          <w:rtl/>
        </w:rPr>
        <w:t xml:space="preserve"> </w:t>
      </w:r>
      <w:r>
        <w:rPr>
          <w:bCs/>
          <w:b/>
          <w:rtl/>
        </w:rPr>
        <w:t xml:space="preserve">متعددة الأجزاء (multipart)</w:t>
      </w:r>
      <w:r>
        <w:rPr>
          <w:rtl/>
        </w:rPr>
        <w:t xml:space="preserve">.</w:t>
      </w:r>
    </w:p>
    <w:bookmarkEnd w:id="82"/>
    <w:bookmarkStart w:id="83" w:name="شريحة-61--صيغة-رسالة-البريد"/>
    <w:p>
      <w:pPr>
        <w:pStyle w:val="Heading3"/>
        <w:bidi/>
      </w:pPr>
      <w:r>
        <w:rPr>
          <w:rtl/>
        </w:rPr>
        <w:t xml:space="preserve">شريحة 61 – صيغة رسالة البريد</w:t>
      </w:r>
    </w:p>
    <w:p>
      <w:pPr>
        <w:numPr>
          <w:ilvl w:val="0"/>
          <w:numId w:val="1074"/>
        </w:numPr>
        <w:pStyle w:val="Compact"/>
        <w:bidi/>
      </w:pPr>
      <w:r>
        <w:rPr>
          <w:bCs/>
          <w:b/>
          <w:rtl/>
        </w:rPr>
        <w:t xml:space="preserve">SMTP (RFC 5321)</w:t>
      </w:r>
      <w:r>
        <w:rPr>
          <w:rtl/>
        </w:rPr>
        <w:t xml:space="preserve"> </w:t>
      </w:r>
      <w:r>
        <w:rPr>
          <w:rtl/>
        </w:rPr>
        <w:t xml:space="preserve">بروتوكول تبادل الرسائل (مثل HTTP).</w:t>
      </w:r>
    </w:p>
    <w:p>
      <w:pPr>
        <w:numPr>
          <w:ilvl w:val="0"/>
          <w:numId w:val="1074"/>
        </w:numPr>
        <w:pStyle w:val="Compact"/>
        <w:bidi/>
      </w:pPr>
      <w:r>
        <w:rPr>
          <w:bCs/>
          <w:b/>
          <w:rtl/>
        </w:rPr>
        <w:t xml:space="preserve">RFC 2822</w:t>
      </w:r>
      <w:r>
        <w:rPr>
          <w:rtl/>
        </w:rPr>
        <w:t xml:space="preserve"> </w:t>
      </w:r>
      <w:r>
        <w:rPr>
          <w:rtl/>
        </w:rPr>
        <w:t xml:space="preserve">يحدد صيغة الرسالة نفسها (مثل ما تحدده HTML لمستندات الويب).</w:t>
      </w:r>
    </w:p>
    <w:p>
      <w:pPr>
        <w:numPr>
          <w:ilvl w:val="0"/>
          <w:numId w:val="1074"/>
        </w:numPr>
        <w:pStyle w:val="Compact"/>
        <w:bidi/>
      </w:pPr>
      <w:r>
        <w:rPr>
          <w:rtl/>
        </w:rPr>
        <w:t xml:space="preserve">الرسالة:</w:t>
      </w:r>
      <w:r>
        <w:rPr>
          <w:rtl/>
        </w:rPr>
        <w:t xml:space="preserve"> </w:t>
      </w:r>
      <w:r>
        <w:rPr>
          <w:bCs/>
          <w:b/>
          <w:rtl/>
        </w:rPr>
        <w:t xml:space="preserve">ترويسة (header)</w:t>
      </w:r>
      <w:r>
        <w:rPr>
          <w:rtl/>
        </w:rPr>
        <w:t xml:space="preserve">، سطر فارغ،</w:t>
      </w:r>
      <w:r>
        <w:rPr>
          <w:rtl/>
        </w:rPr>
        <w:t xml:space="preserve"> </w:t>
      </w:r>
      <w:r>
        <w:rPr>
          <w:bCs/>
          <w:b/>
          <w:rtl/>
        </w:rPr>
        <w:t xml:space="preserve">جسم (body)</w:t>
      </w:r>
      <w:r>
        <w:rPr>
          <w:rtl/>
        </w:rPr>
        <w:t xml:space="preserve">.</w:t>
      </w:r>
    </w:p>
    <w:p>
      <w:pPr>
        <w:numPr>
          <w:ilvl w:val="0"/>
          <w:numId w:val="1074"/>
        </w:numPr>
        <w:pStyle w:val="Compact"/>
        <w:bidi/>
      </w:pPr>
      <w:r>
        <w:rPr>
          <w:rtl/>
        </w:rPr>
        <w:t xml:space="preserve">أسطر الترويسة مثل: To وFrom وSubject.</w:t>
      </w:r>
    </w:p>
    <w:p>
      <w:pPr>
        <w:numPr>
          <w:ilvl w:val="0"/>
          <w:numId w:val="1074"/>
        </w:numPr>
        <w:pStyle w:val="Compact"/>
      </w:pPr>
      <w:r>
        <w:t xml:space="preserve">تنبيه: هذه الأسطر</w:t>
      </w:r>
      <w:r>
        <w:t xml:space="preserve"> </w:t>
      </w:r>
      <w:r>
        <w:rPr>
          <w:bCs/>
          <w:b/>
        </w:rPr>
        <w:t xml:space="preserve">مختلفة</w:t>
      </w:r>
      <w:r>
        <w:t xml:space="preserve"> </w:t>
      </w:r>
      <w:r>
        <w:t xml:space="preserve">عن أوامر SMTP:</w:t>
      </w:r>
      <w:r>
        <w:t xml:space="preserve"> </w:t>
      </w:r>
      <w:r>
        <w:rPr>
          <w:rStyle w:val="VerbatimChar"/>
        </w:rPr>
        <w:t xml:space="preserve">MAIL FROM</w:t>
      </w:r>
      <w:r>
        <w:t xml:space="preserve"> </w:t>
      </w:r>
      <w:r>
        <w:t xml:space="preserve">و</w:t>
      </w:r>
      <w:r>
        <w:rPr>
          <w:rStyle w:val="VerbatimChar"/>
        </w:rPr>
        <w:t xml:space="preserve">RCPT TO</w:t>
      </w:r>
      <w:r>
        <w:t xml:space="preserve">.</w:t>
      </w:r>
    </w:p>
    <w:p>
      <w:pPr>
        <w:numPr>
          <w:ilvl w:val="0"/>
          <w:numId w:val="1074"/>
        </w:numPr>
        <w:pStyle w:val="Compact"/>
        <w:bidi/>
      </w:pPr>
      <w:r>
        <w:rPr>
          <w:rtl/>
        </w:rPr>
        <w:t xml:space="preserve">الجسم: النص بأحرف ASCII فقط.</w:t>
      </w:r>
    </w:p>
    <w:bookmarkEnd w:id="83"/>
    <w:bookmarkStart w:id="84" w:name="X7e63ba752b109b5ccf38af6cc90b47534e3a6bc"/>
    <w:p>
      <w:pPr>
        <w:pStyle w:val="Heading3"/>
        <w:bidi/>
      </w:pPr>
      <w:r>
        <w:rPr>
          <w:rtl/>
        </w:rPr>
        <w:t xml:space="preserve">شريحة 62 – استرجاع البريد: بروتوكولات الوصول</w:t>
      </w:r>
    </w:p>
    <w:p>
      <w:pPr>
        <w:numPr>
          <w:ilvl w:val="0"/>
          <w:numId w:val="1075"/>
        </w:numPr>
        <w:pStyle w:val="Compact"/>
        <w:bidi/>
      </w:pPr>
      <w:r>
        <w:rPr>
          <w:rtl/>
        </w:rPr>
        <w:t xml:space="preserve">SMTP لتسليم/تخزين الرسائل على</w:t>
      </w:r>
      <w:r>
        <w:rPr>
          <w:rtl/>
        </w:rPr>
        <w:t xml:space="preserve"> </w:t>
      </w:r>
      <w:r>
        <w:rPr>
          <w:bCs/>
          <w:b/>
          <w:rtl/>
        </w:rPr>
        <w:t xml:space="preserve">خادم المستقبِل</w:t>
      </w:r>
      <w:r>
        <w:rPr>
          <w:rtl/>
        </w:rPr>
        <w:t xml:space="preserve">.</w:t>
      </w:r>
    </w:p>
    <w:p>
      <w:pPr>
        <w:numPr>
          <w:ilvl w:val="0"/>
          <w:numId w:val="1075"/>
        </w:numPr>
        <w:pStyle w:val="Compact"/>
        <w:bidi/>
      </w:pPr>
      <w:r>
        <w:rPr>
          <w:bCs/>
          <w:b/>
          <w:rtl/>
        </w:rPr>
        <w:t xml:space="preserve">بروتوكول الوصول للبريد</w:t>
      </w:r>
      <w:r>
        <w:rPr>
          <w:rtl/>
        </w:rPr>
        <w:t xml:space="preserve"> </w:t>
      </w:r>
      <w:r>
        <w:rPr>
          <w:rtl/>
        </w:rPr>
        <w:t xml:space="preserve">للاسترجاع من الخادم:</w:t>
      </w:r>
    </w:p>
    <w:p>
      <w:pPr>
        <w:numPr>
          <w:ilvl w:val="1"/>
          <w:numId w:val="1076"/>
        </w:numPr>
        <w:pStyle w:val="Compact"/>
        <w:bidi/>
      </w:pPr>
      <w:r>
        <w:rPr>
          <w:bCs/>
          <w:b/>
          <w:rtl/>
        </w:rPr>
        <w:t xml:space="preserve">IMAP</w:t>
      </w:r>
      <w:r>
        <w:rPr>
          <w:rtl/>
        </w:rPr>
        <w:t xml:space="preserve"> </w:t>
      </w:r>
      <w:r>
        <w:rPr>
          <w:rtl/>
        </w:rPr>
        <w:t xml:space="preserve">(RFC 3501): الرسائل تبقى على الخادم، ويوفر الاسترجاع والحذف والمجلدات.</w:t>
      </w:r>
    </w:p>
    <w:p>
      <w:pPr>
        <w:numPr>
          <w:ilvl w:val="1"/>
          <w:numId w:val="1076"/>
        </w:numPr>
        <w:pStyle w:val="Compact"/>
        <w:bidi/>
      </w:pPr>
      <w:r>
        <w:rPr>
          <w:bCs/>
          <w:b/>
          <w:rtl/>
        </w:rPr>
        <w:t xml:space="preserve">HTTP</w:t>
      </w:r>
      <w:r>
        <w:rPr>
          <w:rtl/>
        </w:rPr>
        <w:t xml:space="preserve">: خدمات مثل Gmail وHotmail وYahoo Mail توفر واجهة ويب فوق SMTP (للإرسال) وIMAP أو POP (للاسترجاع).</w:t>
      </w:r>
    </w:p>
    <w:p>
      <w:pPr>
        <w:bidi/>
      </w:pPr>
      <w:r>
        <w:rPr>
          <w:rtl/>
        </w:rPr>
        <w:pict>
          <v:rect style="width:0;height:1.5pt" o:hralign="center" o:hrstd="t" o:hr="t"/>
        </w:pict>
      </w:r>
    </w:p>
    <w:bookmarkEnd w:id="84"/>
    <w:bookmarkEnd w:id="85"/>
    <w:bookmarkStart w:id="104" w:name="X67e8749f321b8e7ff0d166eb1ea690412c84a1d"/>
    <w:p>
      <w:pPr>
        <w:pStyle w:val="Heading2"/>
        <w:bidi/>
      </w:pPr>
      <w:r>
        <w:rPr>
          <w:rtl/>
        </w:rPr>
        <w:t xml:space="preserve">القسم الرابع: نظام أسماء النطاقات DNS (الشرائح 63–79)</w:t>
      </w:r>
    </w:p>
    <w:bookmarkStart w:id="86" w:name="شريحة-63--خريطة-الفصل"/>
    <w:p>
      <w:pPr>
        <w:pStyle w:val="Heading3"/>
        <w:bidi/>
      </w:pPr>
      <w:r>
        <w:rPr>
          <w:rtl/>
        </w:rPr>
        <w:t xml:space="preserve">شريحة 63 – خريطة الفصل</w:t>
      </w:r>
    </w:p>
    <w:p>
      <w:pPr>
        <w:pStyle w:val="FirstParagraph"/>
        <w:bidi/>
      </w:pPr>
      <w:r>
        <w:rPr>
          <w:rtl/>
        </w:rPr>
        <w:t xml:space="preserve">الانتقال إلى محور DNS.</w:t>
      </w:r>
    </w:p>
    <w:bookmarkEnd w:id="86"/>
    <w:bookmarkStart w:id="87" w:name="شريحة-64--dns-ما-هو"/>
    <w:p>
      <w:pPr>
        <w:pStyle w:val="Heading3"/>
        <w:bidi/>
      </w:pPr>
      <w:r>
        <w:rPr>
          <w:rtl/>
        </w:rPr>
        <w:t xml:space="preserve">شريحة 64 – DNS: ما هو؟</w:t>
      </w:r>
    </w:p>
    <w:p>
      <w:pPr>
        <w:numPr>
          <w:ilvl w:val="0"/>
          <w:numId w:val="1077"/>
        </w:numPr>
        <w:pStyle w:val="Compact"/>
        <w:bidi/>
      </w:pPr>
      <w:r>
        <w:rPr>
          <w:rtl/>
        </w:rPr>
        <w:t xml:space="preserve">البشر لديهم معرّفات كثيرة (رقم الهوية، الاسم، رقم الجواز).</w:t>
      </w:r>
    </w:p>
    <w:p>
      <w:pPr>
        <w:numPr>
          <w:ilvl w:val="0"/>
          <w:numId w:val="1077"/>
        </w:numPr>
        <w:pStyle w:val="Compact"/>
        <w:bidi/>
      </w:pPr>
      <w:r>
        <w:rPr>
          <w:rtl/>
        </w:rPr>
        <w:t xml:space="preserve">أجهزة الإنترنت والراوترات لها:</w:t>
      </w:r>
    </w:p>
    <w:p>
      <w:pPr>
        <w:numPr>
          <w:ilvl w:val="1"/>
          <w:numId w:val="1078"/>
        </w:numPr>
        <w:pStyle w:val="Compact"/>
        <w:bidi/>
      </w:pPr>
      <w:r>
        <w:rPr>
          <w:bCs/>
          <w:b/>
          <w:rtl/>
        </w:rPr>
        <w:t xml:space="preserve">عنوان IP</w:t>
      </w:r>
      <w:r>
        <w:rPr>
          <w:rtl/>
        </w:rPr>
        <w:t xml:space="preserve"> </w:t>
      </w:r>
      <w:r>
        <w:rPr>
          <w:rtl/>
        </w:rPr>
        <w:t xml:space="preserve">(32 بت) يُستخدم لعنونة الحزم (datagrams).</w:t>
      </w:r>
    </w:p>
    <w:p>
      <w:pPr>
        <w:numPr>
          <w:ilvl w:val="1"/>
          <w:numId w:val="1078"/>
        </w:numPr>
        <w:pStyle w:val="Compact"/>
        <w:bidi/>
      </w:pPr>
      <w:r>
        <w:rPr>
          <w:bCs/>
          <w:b/>
          <w:rtl/>
        </w:rPr>
        <w:t xml:space="preserve">اسم</w:t>
      </w:r>
      <w:r>
        <w:rPr>
          <w:rtl/>
        </w:rPr>
        <w:t xml:space="preserve"> </w:t>
      </w:r>
      <w:r>
        <w:rPr>
          <w:rtl/>
        </w:rPr>
        <w:t xml:space="preserve">مثل cs.umass.edu يستخدمه البشر.</w:t>
      </w:r>
    </w:p>
    <w:p>
      <w:pPr>
        <w:numPr>
          <w:ilvl w:val="0"/>
          <w:numId w:val="1077"/>
        </w:numPr>
        <w:pStyle w:val="Compact"/>
        <w:bidi/>
      </w:pPr>
      <w:r>
        <w:rPr>
          <w:rtl/>
        </w:rPr>
        <w:t xml:space="preserve">السؤال: كيف نحوّل بين العنوان والاسم في الاتجاهين؟</w:t>
      </w:r>
    </w:p>
    <w:p>
      <w:pPr>
        <w:numPr>
          <w:ilvl w:val="0"/>
          <w:numId w:val="1077"/>
        </w:numPr>
        <w:pStyle w:val="Compact"/>
        <w:bidi/>
      </w:pPr>
      <w:r>
        <w:rPr>
          <w:bCs/>
          <w:b/>
          <w:rtl/>
        </w:rPr>
        <w:t xml:space="preserve">DNS:</w:t>
      </w:r>
    </w:p>
    <w:p>
      <w:pPr>
        <w:numPr>
          <w:ilvl w:val="1"/>
          <w:numId w:val="1079"/>
        </w:numPr>
        <w:pStyle w:val="Compact"/>
        <w:bidi/>
      </w:pPr>
      <w:r>
        <w:rPr>
          <w:bCs/>
          <w:b/>
          <w:rtl/>
        </w:rPr>
        <w:t xml:space="preserve">قاعدة بيانات موزعة</w:t>
      </w:r>
      <w:r>
        <w:rPr>
          <w:rtl/>
        </w:rPr>
        <w:t xml:space="preserve"> </w:t>
      </w:r>
      <w:r>
        <w:rPr>
          <w:rtl/>
        </w:rPr>
        <w:t xml:space="preserve">مُنفّذة في تسلسل هرمي من خوادم الأسماء.</w:t>
      </w:r>
    </w:p>
    <w:p>
      <w:pPr>
        <w:numPr>
          <w:ilvl w:val="1"/>
          <w:numId w:val="1079"/>
        </w:numPr>
        <w:pStyle w:val="Compact"/>
        <w:bidi/>
      </w:pPr>
      <w:r>
        <w:rPr>
          <w:bCs/>
          <w:b/>
          <w:rtl/>
        </w:rPr>
        <w:t xml:space="preserve">بروتوكول طبقة تطبيق</w:t>
      </w:r>
      <w:r>
        <w:rPr>
          <w:rtl/>
        </w:rPr>
        <w:t xml:space="preserve">: تتواصل الأجهزة وخوادم DNS لحل الأسماء (ترجمة عنوان/اسم).</w:t>
      </w:r>
    </w:p>
    <w:p>
      <w:pPr>
        <w:numPr>
          <w:ilvl w:val="0"/>
          <w:numId w:val="1077"/>
        </w:numPr>
        <w:pStyle w:val="Compact"/>
        <w:bidi/>
      </w:pPr>
      <w:r>
        <w:rPr>
          <w:rtl/>
        </w:rPr>
        <w:t xml:space="preserve">ملاحظة: وظيفة أساسية في الإنترنت لكنها مُنفّذة كبروتوكول تطبيق، تطبيقًا لمبدأ</w:t>
      </w:r>
      <w:r>
        <w:rPr>
          <w:rtl/>
        </w:rPr>
        <w:t xml:space="preserve"> </w:t>
      </w:r>
      <w:r>
        <w:rPr>
          <w:bCs/>
          <w:b/>
          <w:rtl/>
        </w:rPr>
        <w:t xml:space="preserve">"التعقيد عند حافة الشبكة"</w:t>
      </w:r>
      <w:r>
        <w:rPr>
          <w:rtl/>
        </w:rPr>
        <w:t xml:space="preserve">.</w:t>
      </w:r>
    </w:p>
    <w:bookmarkEnd w:id="87"/>
    <w:bookmarkStart w:id="88" w:name="شريحة-65--خدمات-dns-وبنيته"/>
    <w:p>
      <w:pPr>
        <w:pStyle w:val="Heading3"/>
        <w:bidi/>
      </w:pPr>
      <w:r>
        <w:rPr>
          <w:rtl/>
        </w:rPr>
        <w:t xml:space="preserve">شريحة 65 – خدمات DNS وبنيته</w:t>
      </w:r>
    </w:p>
    <w:p>
      <w:pPr>
        <w:pStyle w:val="FirstParagraph"/>
        <w:bidi/>
      </w:pPr>
      <w:r>
        <w:rPr>
          <w:bCs/>
          <w:b/>
          <w:rtl/>
        </w:rPr>
        <w:t xml:space="preserve">لماذا لا نجعل DNS مركزيًا؟</w:t>
      </w:r>
      <w:r>
        <w:rPr>
          <w:rtl/>
        </w:rPr>
        <w:t xml:space="preserve"> </w:t>
      </w:r>
      <w:r>
        <w:rPr>
          <w:rtl/>
        </w:rPr>
        <w:t xml:space="preserve">لأنه</w:t>
      </w:r>
      <w:r>
        <w:rPr>
          <w:rtl/>
        </w:rPr>
        <w:t xml:space="preserve"> </w:t>
      </w:r>
      <w:r>
        <w:rPr>
          <w:bCs/>
          <w:b/>
          <w:rtl/>
        </w:rPr>
        <w:t xml:space="preserve">لا يتسع (doesn't scale)</w:t>
      </w:r>
      <w:r>
        <w:rPr>
          <w:rtl/>
        </w:rPr>
        <w:t xml:space="preserve">:</w:t>
      </w:r>
    </w:p>
    <w:p>
      <w:pPr>
        <w:numPr>
          <w:ilvl w:val="0"/>
          <w:numId w:val="1080"/>
        </w:numPr>
        <w:pStyle w:val="Compact"/>
        <w:bidi/>
      </w:pPr>
      <w:r>
        <w:rPr>
          <w:rtl/>
        </w:rPr>
        <w:t xml:space="preserve">نقطة فشل وحيدة.</w:t>
      </w:r>
    </w:p>
    <w:p>
      <w:pPr>
        <w:numPr>
          <w:ilvl w:val="0"/>
          <w:numId w:val="1080"/>
        </w:numPr>
        <w:pStyle w:val="Compact"/>
        <w:bidi/>
      </w:pPr>
      <w:r>
        <w:rPr>
          <w:rtl/>
        </w:rPr>
        <w:t xml:space="preserve">حجم حركة ضخم.</w:t>
      </w:r>
    </w:p>
    <w:p>
      <w:pPr>
        <w:numPr>
          <w:ilvl w:val="0"/>
          <w:numId w:val="1080"/>
        </w:numPr>
        <w:pStyle w:val="Compact"/>
        <w:bidi/>
      </w:pPr>
      <w:r>
        <w:rPr>
          <w:rtl/>
        </w:rPr>
        <w:t xml:space="preserve">قاعدة بيانات مركزية بعيدة.</w:t>
      </w:r>
    </w:p>
    <w:p>
      <w:pPr>
        <w:numPr>
          <w:ilvl w:val="0"/>
          <w:numId w:val="1080"/>
        </w:numPr>
        <w:pStyle w:val="Compact"/>
        <w:bidi/>
      </w:pPr>
      <w:r>
        <w:rPr>
          <w:rtl/>
        </w:rPr>
        <w:t xml:space="preserve">صعوبة الصيانة.</w:t>
      </w:r>
    </w:p>
    <w:p>
      <w:pPr>
        <w:numPr>
          <w:ilvl w:val="0"/>
          <w:numId w:val="1080"/>
        </w:numPr>
        <w:pStyle w:val="Compact"/>
        <w:bidi/>
      </w:pPr>
      <w:r>
        <w:rPr>
          <w:rtl/>
        </w:rPr>
        <w:t xml:space="preserve">أرقام: خوادم Comcast وحدها 600 مليار استعلام يوميًا، وAkamai وحدها 2.2 تريليون.</w:t>
      </w:r>
    </w:p>
    <w:p>
      <w:pPr>
        <w:pStyle w:val="FirstParagraph"/>
        <w:bidi/>
      </w:pPr>
      <w:r>
        <w:rPr>
          <w:bCs/>
          <w:b/>
          <w:rtl/>
        </w:rPr>
        <w:t xml:space="preserve">خدمات DNS:</w:t>
      </w:r>
    </w:p>
    <w:p>
      <w:pPr>
        <w:numPr>
          <w:ilvl w:val="0"/>
          <w:numId w:val="1081"/>
        </w:numPr>
        <w:pStyle w:val="Compact"/>
        <w:bidi/>
      </w:pPr>
      <w:r>
        <w:rPr>
          <w:rtl/>
        </w:rPr>
        <w:t xml:space="preserve">ترجمة اسم المضيف إلى IP.</w:t>
      </w:r>
    </w:p>
    <w:p>
      <w:pPr>
        <w:numPr>
          <w:ilvl w:val="0"/>
          <w:numId w:val="1081"/>
        </w:numPr>
        <w:pStyle w:val="Compact"/>
        <w:bidi/>
      </w:pPr>
      <w:r>
        <w:rPr>
          <w:bCs/>
          <w:b/>
          <w:rtl/>
        </w:rPr>
        <w:t xml:space="preserve">الأسماء المستعارة (host aliasing):</w:t>
      </w:r>
      <w:r>
        <w:rPr>
          <w:rtl/>
        </w:rPr>
        <w:t xml:space="preserve"> </w:t>
      </w:r>
      <w:r>
        <w:rPr>
          <w:rtl/>
        </w:rPr>
        <w:t xml:space="preserve">اسم أساسي (canonical) وأسماء مستعارة.</w:t>
      </w:r>
    </w:p>
    <w:p>
      <w:pPr>
        <w:numPr>
          <w:ilvl w:val="0"/>
          <w:numId w:val="1081"/>
        </w:numPr>
        <w:pStyle w:val="Compact"/>
        <w:bidi/>
      </w:pPr>
      <w:r>
        <w:rPr>
          <w:rtl/>
        </w:rPr>
        <w:t xml:space="preserve">الاسم المستعار لخادم البريد.</w:t>
      </w:r>
    </w:p>
    <w:p>
      <w:pPr>
        <w:numPr>
          <w:ilvl w:val="0"/>
          <w:numId w:val="1081"/>
        </w:numPr>
        <w:pStyle w:val="Compact"/>
        <w:bidi/>
      </w:pPr>
      <w:r>
        <w:rPr>
          <w:bCs/>
          <w:b/>
          <w:rtl/>
        </w:rPr>
        <w:t xml:space="preserve">توزيع الأحمال:</w:t>
      </w:r>
      <w:r>
        <w:rPr>
          <w:rtl/>
        </w:rPr>
        <w:t xml:space="preserve"> </w:t>
      </w:r>
      <w:r>
        <w:rPr>
          <w:rtl/>
        </w:rPr>
        <w:t xml:space="preserve">خوادم ويب مكررة يقابل اسمًا واحدًا فيها عدة عناوين IP.</w:t>
      </w:r>
    </w:p>
    <w:bookmarkEnd w:id="88"/>
    <w:bookmarkStart w:id="89" w:name="شريحة-66--التفكير-في-dns"/>
    <w:p>
      <w:pPr>
        <w:pStyle w:val="Heading3"/>
        <w:bidi/>
      </w:pPr>
      <w:r>
        <w:rPr>
          <w:rtl/>
        </w:rPr>
        <w:t xml:space="preserve">شريحة 66 – التفكير في DNS</w:t>
      </w:r>
    </w:p>
    <w:p>
      <w:pPr>
        <w:numPr>
          <w:ilvl w:val="0"/>
          <w:numId w:val="1082"/>
        </w:numPr>
        <w:pStyle w:val="Compact"/>
        <w:bidi/>
      </w:pPr>
      <w:r>
        <w:rPr>
          <w:rtl/>
        </w:rPr>
        <w:t xml:space="preserve">قاعدة بيانات موزعة هائلة: نحو</w:t>
      </w:r>
      <w:r>
        <w:rPr>
          <w:rtl/>
        </w:rPr>
        <w:t xml:space="preserve"> </w:t>
      </w:r>
      <w:r>
        <w:rPr>
          <w:bCs/>
          <w:b/>
          <w:rtl/>
        </w:rPr>
        <w:t xml:space="preserve">مليار سجل</w:t>
      </w:r>
      <w:r>
        <w:rPr>
          <w:rtl/>
        </w:rPr>
        <w:t xml:space="preserve"> </w:t>
      </w:r>
      <w:r>
        <w:rPr>
          <w:rtl/>
        </w:rPr>
        <w:t xml:space="preserve">كل منها بسيط.</w:t>
      </w:r>
    </w:p>
    <w:p>
      <w:pPr>
        <w:numPr>
          <w:ilvl w:val="0"/>
          <w:numId w:val="1082"/>
        </w:numPr>
        <w:pStyle w:val="Compact"/>
        <w:bidi/>
      </w:pPr>
      <w:r>
        <w:rPr>
          <w:rtl/>
        </w:rPr>
        <w:t xml:space="preserve">تعالج</w:t>
      </w:r>
      <w:r>
        <w:rPr>
          <w:rtl/>
        </w:rPr>
        <w:t xml:space="preserve"> </w:t>
      </w:r>
      <w:r>
        <w:rPr>
          <w:bCs/>
          <w:b/>
          <w:rtl/>
        </w:rPr>
        <w:t xml:space="preserve">تريليونات الاستعلامات يوميًا</w:t>
      </w:r>
      <w:r>
        <w:rPr>
          <w:rtl/>
        </w:rPr>
        <w:t xml:space="preserve">، والقراءات أكثر بكثير من الكتابات.</w:t>
      </w:r>
    </w:p>
    <w:p>
      <w:pPr>
        <w:numPr>
          <w:ilvl w:val="0"/>
          <w:numId w:val="1082"/>
        </w:numPr>
        <w:pStyle w:val="Compact"/>
        <w:bidi/>
      </w:pPr>
      <w:r>
        <w:rPr>
          <w:rtl/>
        </w:rPr>
        <w:t xml:space="preserve">الأداء مهم: تقريبًا كل معاملة على الإنترنت تمر بـDNS، فالميلي ثانية مهمة.</w:t>
      </w:r>
    </w:p>
    <w:p>
      <w:pPr>
        <w:numPr>
          <w:ilvl w:val="0"/>
          <w:numId w:val="1082"/>
        </w:numPr>
        <w:pStyle w:val="Compact"/>
        <w:bidi/>
      </w:pPr>
      <w:r>
        <w:rPr>
          <w:bCs/>
          <w:b/>
          <w:rtl/>
        </w:rPr>
        <w:t xml:space="preserve">لامركزي تنظيميًا وماديًا:</w:t>
      </w:r>
      <w:r>
        <w:rPr>
          <w:rtl/>
        </w:rPr>
        <w:t xml:space="preserve"> </w:t>
      </w:r>
      <w:r>
        <w:rPr>
          <w:rtl/>
        </w:rPr>
        <w:t xml:space="preserve">ملايين الجهات مسؤولة عن سجلاتها.</w:t>
      </w:r>
    </w:p>
    <w:p>
      <w:pPr>
        <w:numPr>
          <w:ilvl w:val="0"/>
          <w:numId w:val="1082"/>
        </w:numPr>
        <w:pStyle w:val="Compact"/>
        <w:bidi/>
      </w:pPr>
      <w:r>
        <w:rPr>
          <w:bCs/>
          <w:b/>
          <w:rtl/>
        </w:rPr>
        <w:t xml:space="preserve">"مضاد للرصاص" (bulletproof):</w:t>
      </w:r>
      <w:r>
        <w:rPr>
          <w:rtl/>
        </w:rPr>
        <w:t xml:space="preserve"> </w:t>
      </w:r>
      <w:r>
        <w:rPr>
          <w:rtl/>
        </w:rPr>
        <w:t xml:space="preserve">موثوقية وأمان.</w:t>
      </w:r>
    </w:p>
    <w:bookmarkEnd w:id="89"/>
    <w:bookmarkStart w:id="91" w:name="شريحة-67--dns-قاعدة-بيانات-هرمية-موزعة"/>
    <w:p>
      <w:pPr>
        <w:pStyle w:val="Heading3"/>
        <w:bidi/>
      </w:pPr>
      <w:r>
        <w:rPr>
          <w:rtl/>
        </w:rPr>
        <w:t xml:space="preserve">شريحة 67 – DNS: قاعدة بيانات هرمية موزعة</w:t>
      </w:r>
    </w:p>
    <w:p>
      <w:pPr>
        <w:pStyle w:val="FirstParagraph"/>
        <w:bidi/>
      </w:pPr>
      <w:r>
        <w:rPr>
          <w:rtl/>
        </w:rPr>
        <w:t xml:space="preserve">تقريب أول: العميل يريد IP للموقع</w:t>
      </w:r>
      <w:r>
        <w:rPr>
          <w:rtl/>
        </w:rPr>
        <w:t xml:space="preserve"> </w:t>
      </w:r>
      <w:hyperlink r:id="rId90">
        <w:r>
          <w:rPr>
            <w:rStyle w:val="Hyperlink"/>
            <w:rtl/>
          </w:rPr>
          <w:t xml:space="preserve">www.amazon.com</w:t>
        </w:r>
      </w:hyperlink>
      <w:r>
        <w:rPr>
          <w:rtl/>
        </w:rPr>
        <w:t xml:space="preserve">:</w:t>
      </w:r>
    </w:p>
    <w:p>
      <w:pPr>
        <w:numPr>
          <w:ilvl w:val="0"/>
          <w:numId w:val="1083"/>
        </w:numPr>
        <w:pStyle w:val="Compact"/>
      </w:pPr>
      <w:r>
        <w:t xml:space="preserve">يستعلم</w:t>
      </w:r>
      <w:r>
        <w:t xml:space="preserve"> </w:t>
      </w:r>
      <w:r>
        <w:rPr>
          <w:bCs/>
          <w:b/>
        </w:rPr>
        <w:t xml:space="preserve">الخادم الجذر (root)</w:t>
      </w:r>
      <w:r>
        <w:t xml:space="preserve"> </w:t>
      </w:r>
      <w:r>
        <w:t xml:space="preserve">ليجد خادم DNS لنطاق</w:t>
      </w:r>
      <w:r>
        <w:t xml:space="preserve"> </w:t>
      </w:r>
      <w:r>
        <w:rPr>
          <w:rStyle w:val="VerbatimChar"/>
        </w:rPr>
        <w:t xml:space="preserve">.com</w:t>
      </w:r>
      <w:r>
        <w:t xml:space="preserve">.</w:t>
      </w:r>
    </w:p>
    <w:p>
      <w:pPr>
        <w:numPr>
          <w:ilvl w:val="0"/>
          <w:numId w:val="1083"/>
        </w:numPr>
        <w:pStyle w:val="Compact"/>
      </w:pPr>
      <w:r>
        <w:t xml:space="preserve">يستعلم خادم</w:t>
      </w:r>
      <w:r>
        <w:t xml:space="preserve"> </w:t>
      </w:r>
      <w:r>
        <w:rPr>
          <w:rStyle w:val="VerbatimChar"/>
        </w:rPr>
        <w:t xml:space="preserve">.com</w:t>
      </w:r>
      <w:r>
        <w:t xml:space="preserve"> </w:t>
      </w:r>
      <w:r>
        <w:t xml:space="preserve">ليحصل على خادم DNS لـ</w:t>
      </w:r>
      <w:r>
        <w:rPr>
          <w:rStyle w:val="VerbatimChar"/>
        </w:rPr>
        <w:t xml:space="preserve">amazon.com</w:t>
      </w:r>
      <w:r>
        <w:t xml:space="preserve">.</w:t>
      </w:r>
    </w:p>
    <w:p>
      <w:pPr>
        <w:numPr>
          <w:ilvl w:val="0"/>
          <w:numId w:val="1083"/>
        </w:numPr>
        <w:pStyle w:val="Compact"/>
      </w:pPr>
      <w:r>
        <w:t xml:space="preserve">يستعلم خادم</w:t>
      </w:r>
      <w:r>
        <w:t xml:space="preserve"> </w:t>
      </w:r>
      <w:r>
        <w:rPr>
          <w:rStyle w:val="VerbatimChar"/>
        </w:rPr>
        <w:t xml:space="preserve">amazon.com</w:t>
      </w:r>
      <w:r>
        <w:t xml:space="preserve"> </w:t>
      </w:r>
      <w:r>
        <w:t xml:space="preserve">ليحصل على IP للموقع</w:t>
      </w:r>
      <w:r>
        <w:t xml:space="preserve"> </w:t>
      </w:r>
      <w:hyperlink r:id="rId90">
        <w:r>
          <w:rPr>
            <w:rStyle w:val="Hyperlink"/>
          </w:rPr>
          <w:t xml:space="preserve">www.amazon.com</w:t>
        </w:r>
      </w:hyperlink>
      <w:r>
        <w:t xml:space="preserve">.</w:t>
      </w:r>
    </w:p>
    <w:bookmarkEnd w:id="91"/>
    <w:bookmarkStart w:id="92" w:name="Xfc9c84da3bea95421140045fe8b5da35c4f366d"/>
    <w:p>
      <w:pPr>
        <w:pStyle w:val="Heading3"/>
        <w:bidi/>
      </w:pPr>
      <w:r>
        <w:rPr>
          <w:rtl/>
        </w:rPr>
        <w:t xml:space="preserve">شريحة 68 و69 – خوادم الجذر (Root Name Servers)</w:t>
      </w:r>
    </w:p>
    <w:p>
      <w:pPr>
        <w:numPr>
          <w:ilvl w:val="0"/>
          <w:numId w:val="1084"/>
        </w:numPr>
        <w:pStyle w:val="Compact"/>
        <w:bidi/>
      </w:pPr>
      <w:r>
        <w:rPr>
          <w:rtl/>
        </w:rPr>
        <w:t xml:space="preserve">هي</w:t>
      </w:r>
      <w:r>
        <w:rPr>
          <w:rtl/>
        </w:rPr>
        <w:t xml:space="preserve"> </w:t>
      </w:r>
      <w:r>
        <w:rPr>
          <w:bCs/>
          <w:b/>
          <w:rtl/>
        </w:rPr>
        <w:t xml:space="preserve">الملاذ الأخير</w:t>
      </w:r>
      <w:r>
        <w:rPr>
          <w:rtl/>
        </w:rPr>
        <w:t xml:space="preserve"> </w:t>
      </w:r>
      <w:r>
        <w:rPr>
          <w:rtl/>
        </w:rPr>
        <w:t xml:space="preserve">للخوادم التي لا تستطيع حل اسم ما.</w:t>
      </w:r>
    </w:p>
    <w:p>
      <w:pPr>
        <w:numPr>
          <w:ilvl w:val="0"/>
          <w:numId w:val="1084"/>
        </w:numPr>
        <w:pStyle w:val="Compact"/>
        <w:bidi/>
      </w:pPr>
      <w:r>
        <w:rPr>
          <w:rtl/>
        </w:rPr>
        <w:t xml:space="preserve">وظيفة بالغة الأهمية:</w:t>
      </w:r>
      <w:r>
        <w:rPr>
          <w:rtl/>
        </w:rPr>
        <w:t xml:space="preserve"> </w:t>
      </w:r>
      <w:r>
        <w:rPr>
          <w:bCs/>
          <w:b/>
          <w:rtl/>
        </w:rPr>
        <w:t xml:space="preserve">الإنترنت لا يعمل بدونها.</w:t>
      </w:r>
    </w:p>
    <w:p>
      <w:pPr>
        <w:numPr>
          <w:ilvl w:val="0"/>
          <w:numId w:val="1084"/>
        </w:numPr>
        <w:pStyle w:val="Compact"/>
        <w:bidi/>
      </w:pPr>
      <w:r>
        <w:rPr>
          <w:bCs/>
          <w:b/>
          <w:rtl/>
        </w:rPr>
        <w:t xml:space="preserve">DNSSEC:</w:t>
      </w:r>
      <w:r>
        <w:rPr>
          <w:rtl/>
        </w:rPr>
        <w:t xml:space="preserve"> </w:t>
      </w:r>
      <w:r>
        <w:rPr>
          <w:rtl/>
        </w:rPr>
        <w:t xml:space="preserve">يوفر الأمان (التوثيق وسلامة الرسائل).</w:t>
      </w:r>
    </w:p>
    <w:p>
      <w:pPr>
        <w:numPr>
          <w:ilvl w:val="0"/>
          <w:numId w:val="1084"/>
        </w:numPr>
        <w:pStyle w:val="Compact"/>
        <w:bidi/>
      </w:pPr>
      <w:r>
        <w:rPr>
          <w:bCs/>
          <w:b/>
          <w:rtl/>
        </w:rPr>
        <w:t xml:space="preserve">ICANN</w:t>
      </w:r>
      <w:r>
        <w:rPr>
          <w:rtl/>
        </w:rPr>
        <w:t xml:space="preserve"> </w:t>
      </w:r>
      <w:r>
        <w:rPr>
          <w:rtl/>
        </w:rPr>
        <w:t xml:space="preserve">تدير النطاق الجذر.</w:t>
      </w:r>
    </w:p>
    <w:p>
      <w:pPr>
        <w:numPr>
          <w:ilvl w:val="0"/>
          <w:numId w:val="1084"/>
        </w:numPr>
        <w:pStyle w:val="Compact"/>
        <w:bidi/>
      </w:pPr>
      <w:r>
        <w:rPr>
          <w:bCs/>
          <w:b/>
          <w:rtl/>
        </w:rPr>
        <w:t xml:space="preserve">13 "خادم" جذر منطقي</w:t>
      </w:r>
      <w:r>
        <w:rPr>
          <w:rtl/>
        </w:rPr>
        <w:t xml:space="preserve"> </w:t>
      </w:r>
      <w:r>
        <w:rPr>
          <w:rtl/>
        </w:rPr>
        <w:t xml:space="preserve">حول العالم، وكل واحد منها مكرر عدة مرات (نحو 200 خادم في الولايات المتحدة).</w:t>
      </w:r>
    </w:p>
    <w:bookmarkEnd w:id="92"/>
    <w:bookmarkStart w:id="93" w:name="شريحة-70--خوادم-tld-والخوادم-الموثوقة"/>
    <w:p>
      <w:pPr>
        <w:pStyle w:val="Heading3"/>
        <w:bidi/>
      </w:pPr>
      <w:r>
        <w:rPr>
          <w:rtl/>
        </w:rPr>
        <w:t xml:space="preserve">شريحة 70 – خوادم TLD والخوادم الموثوقة</w:t>
      </w:r>
    </w:p>
    <w:p>
      <w:pPr>
        <w:pStyle w:val="FirstParagraph"/>
      </w:pPr>
      <w:r>
        <w:rPr>
          <w:bCs/>
          <w:b/>
        </w:rPr>
        <w:t xml:space="preserve">Top-Level Domain (TLD):</w:t>
      </w:r>
      <w:r>
        <w:t xml:space="preserve"> </w:t>
      </w:r>
      <w:r>
        <w:t xml:space="preserve">مسؤولة عن</w:t>
      </w:r>
      <w:r>
        <w:t xml:space="preserve"> </w:t>
      </w:r>
      <w:r>
        <w:rPr>
          <w:rStyle w:val="VerbatimChar"/>
        </w:rPr>
        <w:t xml:space="preserve">.com</w:t>
      </w:r>
      <w:r>
        <w:t xml:space="preserve"> </w:t>
      </w:r>
      <w:r>
        <w:t xml:space="preserve">و</w:t>
      </w:r>
      <w:r>
        <w:rPr>
          <w:rStyle w:val="VerbatimChar"/>
        </w:rPr>
        <w:t xml:space="preserve">.org</w:t>
      </w:r>
      <w:r>
        <w:t xml:space="preserve"> </w:t>
      </w:r>
      <w:r>
        <w:t xml:space="preserve">و</w:t>
      </w:r>
      <w:r>
        <w:rPr>
          <w:rStyle w:val="VerbatimChar"/>
        </w:rPr>
        <w:t xml:space="preserve">.net</w:t>
      </w:r>
      <w:r>
        <w:t xml:space="preserve"> </w:t>
      </w:r>
      <w:r>
        <w:t xml:space="preserve">و</w:t>
      </w:r>
      <w:r>
        <w:rPr>
          <w:rStyle w:val="VerbatimChar"/>
        </w:rPr>
        <w:t xml:space="preserve">.edu</w:t>
      </w:r>
      <w:r>
        <w:t xml:space="preserve"> </w:t>
      </w:r>
      <w:r>
        <w:t xml:space="preserve">و</w:t>
      </w:r>
      <w:r>
        <w:rPr>
          <w:rStyle w:val="VerbatimChar"/>
        </w:rPr>
        <w:t xml:space="preserve">.aero</w:t>
      </w:r>
      <w:r>
        <w:t xml:space="preserve"> </w:t>
      </w:r>
      <w:r>
        <w:t xml:space="preserve">و</w:t>
      </w:r>
      <w:r>
        <w:rPr>
          <w:rStyle w:val="VerbatimChar"/>
        </w:rPr>
        <w:t xml:space="preserve">.jobs</w:t>
      </w:r>
      <w:r>
        <w:t xml:space="preserve"> </w:t>
      </w:r>
      <w:r>
        <w:t xml:space="preserve">و</w:t>
      </w:r>
      <w:r>
        <w:rPr>
          <w:rStyle w:val="VerbatimChar"/>
        </w:rPr>
        <w:t xml:space="preserve">.museums</w:t>
      </w:r>
      <w:r>
        <w:t xml:space="preserve"> </w:t>
      </w:r>
      <w:r>
        <w:t xml:space="preserve">وكل نطاقات الدول مثل</w:t>
      </w:r>
      <w:r>
        <w:t xml:space="preserve"> </w:t>
      </w:r>
      <w:r>
        <w:rPr>
          <w:rStyle w:val="VerbatimChar"/>
        </w:rPr>
        <w:t xml:space="preserve">.cn</w:t>
      </w:r>
      <w:r>
        <w:t xml:space="preserve"> </w:t>
      </w:r>
      <w:r>
        <w:t xml:space="preserve">و</w:t>
      </w:r>
      <w:r>
        <w:rPr>
          <w:rStyle w:val="VerbatimChar"/>
        </w:rPr>
        <w:t xml:space="preserve">.uk</w:t>
      </w:r>
      <w:r>
        <w:t xml:space="preserve"> </w:t>
      </w:r>
      <w:r>
        <w:t xml:space="preserve">و</w:t>
      </w:r>
      <w:r>
        <w:rPr>
          <w:rStyle w:val="VerbatimChar"/>
        </w:rPr>
        <w:t xml:space="preserve">.fr</w:t>
      </w:r>
      <w:r>
        <w:t xml:space="preserve"> </w:t>
      </w:r>
      <w:r>
        <w:t xml:space="preserve">و</w:t>
      </w:r>
      <w:r>
        <w:rPr>
          <w:rStyle w:val="VerbatimChar"/>
        </w:rPr>
        <w:t xml:space="preserve">.ca</w:t>
      </w:r>
      <w:r>
        <w:t xml:space="preserve"> </w:t>
      </w:r>
      <w:r>
        <w:t xml:space="preserve">و</w:t>
      </w:r>
      <w:r>
        <w:rPr>
          <w:rStyle w:val="VerbatimChar"/>
        </w:rPr>
        <w:t xml:space="preserve">.jp</w:t>
      </w:r>
      <w:r>
        <w:t xml:space="preserve">.</w:t>
      </w:r>
    </w:p>
    <w:p>
      <w:pPr>
        <w:numPr>
          <w:ilvl w:val="0"/>
          <w:numId w:val="1085"/>
        </w:numPr>
        <w:pStyle w:val="Compact"/>
      </w:pPr>
      <w:r>
        <w:t xml:space="preserve">Network Solutions: السجل الموثوق لـ</w:t>
      </w:r>
      <w:r>
        <w:rPr>
          <w:rStyle w:val="VerbatimChar"/>
        </w:rPr>
        <w:t xml:space="preserve">.com</w:t>
      </w:r>
      <w:r>
        <w:t xml:space="preserve"> </w:t>
      </w:r>
      <w:r>
        <w:t xml:space="preserve">و</w:t>
      </w:r>
      <w:r>
        <w:rPr>
          <w:rStyle w:val="VerbatimChar"/>
        </w:rPr>
        <w:t xml:space="preserve">.net</w:t>
      </w:r>
      <w:r>
        <w:t xml:space="preserve">.</w:t>
      </w:r>
    </w:p>
    <w:p>
      <w:pPr>
        <w:numPr>
          <w:ilvl w:val="0"/>
          <w:numId w:val="1085"/>
        </w:numPr>
        <w:pStyle w:val="Compact"/>
      </w:pPr>
      <w:r>
        <w:t xml:space="preserve">Educause:</w:t>
      </w:r>
      <w:r>
        <w:t xml:space="preserve"> </w:t>
      </w:r>
      <w:r>
        <w:rPr>
          <w:rStyle w:val="VerbatimChar"/>
        </w:rPr>
        <w:t xml:space="preserve">.edu</w:t>
      </w:r>
      <w:r>
        <w:t xml:space="preserve">.</w:t>
      </w:r>
    </w:p>
    <w:p>
      <w:pPr>
        <w:pStyle w:val="FirstParagraph"/>
        <w:bidi/>
      </w:pPr>
      <w:r>
        <w:rPr>
          <w:bCs/>
          <w:b/>
          <w:rtl/>
        </w:rPr>
        <w:t xml:space="preserve">الخوادم الموثوقة (authoritative):</w:t>
      </w:r>
      <w:r>
        <w:rPr>
          <w:rtl/>
        </w:rPr>
        <w:t xml:space="preserve"> </w:t>
      </w:r>
      <w:r>
        <w:rPr>
          <w:rtl/>
        </w:rPr>
        <w:t xml:space="preserve">خوادم DNS الخاصة بالمؤسسة، تقدم تعيينات اسم المضيف إلى IP للأجهزة المسماة لديها، وقد تديرها المؤسسة أو مزود خدمة.</w:t>
      </w:r>
    </w:p>
    <w:bookmarkEnd w:id="93"/>
    <w:bookmarkStart w:id="94" w:name="شريحة-71--خوادم-dns-المحلية"/>
    <w:p>
      <w:pPr>
        <w:pStyle w:val="Heading3"/>
        <w:bidi/>
      </w:pPr>
      <w:r>
        <w:rPr>
          <w:rtl/>
        </w:rPr>
        <w:t xml:space="preserve">شريحة 71 – خوادم DNS المحلية</w:t>
      </w:r>
    </w:p>
    <w:p>
      <w:pPr>
        <w:numPr>
          <w:ilvl w:val="0"/>
          <w:numId w:val="1086"/>
        </w:numPr>
        <w:pStyle w:val="Compact"/>
        <w:bidi/>
      </w:pPr>
      <w:r>
        <w:rPr>
          <w:rtl/>
        </w:rPr>
        <w:t xml:space="preserve">عندما يجري الجهاز استعلام DNS، يُرسل إلى</w:t>
      </w:r>
      <w:r>
        <w:rPr>
          <w:rtl/>
        </w:rPr>
        <w:t xml:space="preserve"> </w:t>
      </w:r>
      <w:r>
        <w:rPr>
          <w:bCs/>
          <w:b/>
          <w:rtl/>
        </w:rPr>
        <w:t xml:space="preserve">خادم DNS المحلي</w:t>
      </w:r>
      <w:r>
        <w:rPr>
          <w:rtl/>
        </w:rPr>
        <w:t xml:space="preserve">.</w:t>
      </w:r>
    </w:p>
    <w:p>
      <w:pPr>
        <w:numPr>
          <w:ilvl w:val="0"/>
          <w:numId w:val="1086"/>
        </w:numPr>
        <w:pStyle w:val="Compact"/>
        <w:bidi/>
      </w:pPr>
      <w:r>
        <w:rPr>
          <w:rtl/>
        </w:rPr>
        <w:t xml:space="preserve">يرد الخادم المحلي إما:</w:t>
      </w:r>
    </w:p>
    <w:p>
      <w:pPr>
        <w:numPr>
          <w:ilvl w:val="1"/>
          <w:numId w:val="1087"/>
        </w:numPr>
        <w:pStyle w:val="Compact"/>
        <w:bidi/>
      </w:pPr>
      <w:r>
        <w:rPr>
          <w:rtl/>
        </w:rPr>
        <w:t xml:space="preserve">من</w:t>
      </w:r>
      <w:r>
        <w:rPr>
          <w:rtl/>
        </w:rPr>
        <w:t xml:space="preserve"> </w:t>
      </w:r>
      <w:r>
        <w:rPr>
          <w:bCs/>
          <w:b/>
          <w:rtl/>
        </w:rPr>
        <w:t xml:space="preserve">ذاكرته المؤقتة</w:t>
      </w:r>
      <w:r>
        <w:rPr>
          <w:rtl/>
        </w:rPr>
        <w:t xml:space="preserve"> </w:t>
      </w:r>
      <w:r>
        <w:rPr>
          <w:rtl/>
        </w:rPr>
        <w:t xml:space="preserve">لأزواج الاسم/العنوان الأخيرة (قد تكون قديمة).</w:t>
      </w:r>
    </w:p>
    <w:p>
      <w:pPr>
        <w:numPr>
          <w:ilvl w:val="1"/>
          <w:numId w:val="1087"/>
        </w:numPr>
        <w:pStyle w:val="Compact"/>
        <w:bidi/>
      </w:pPr>
      <w:r>
        <w:rPr>
          <w:rtl/>
        </w:rPr>
        <w:t xml:space="preserve">أو بتمرير الطلب في هرمية DNS لحله.</w:t>
      </w:r>
    </w:p>
    <w:p>
      <w:pPr>
        <w:numPr>
          <w:ilvl w:val="0"/>
          <w:numId w:val="1086"/>
        </w:numPr>
        <w:pStyle w:val="Compact"/>
      </w:pPr>
      <w:r>
        <w:t xml:space="preserve">لكل ISP خادم DNS محلي. لمعرفة خادمك: ماك</w:t>
      </w:r>
      <w:r>
        <w:t xml:space="preserve"> </w:t>
      </w:r>
      <w:r>
        <w:rPr>
          <w:rStyle w:val="VerbatimChar"/>
        </w:rPr>
        <w:t xml:space="preserve">scutil --dns</w:t>
      </w:r>
      <w:r>
        <w:t xml:space="preserve">، ويندوز</w:t>
      </w:r>
      <w:r>
        <w:t xml:space="preserve"> </w:t>
      </w:r>
      <w:r>
        <w:rPr>
          <w:rStyle w:val="VerbatimChar"/>
        </w:rPr>
        <w:t xml:space="preserve">ipconfig /all</w:t>
      </w:r>
      <w:r>
        <w:t xml:space="preserve">.</w:t>
      </w:r>
    </w:p>
    <w:p>
      <w:pPr>
        <w:numPr>
          <w:ilvl w:val="0"/>
          <w:numId w:val="1086"/>
        </w:numPr>
        <w:pStyle w:val="Compact"/>
        <w:bidi/>
      </w:pPr>
      <w:r>
        <w:rPr>
          <w:rtl/>
        </w:rPr>
        <w:t xml:space="preserve">الخادم المحلي</w:t>
      </w:r>
      <w:r>
        <w:rPr>
          <w:rtl/>
        </w:rPr>
        <w:t xml:space="preserve"> </w:t>
      </w:r>
      <w:r>
        <w:rPr>
          <w:bCs/>
          <w:b/>
          <w:rtl/>
        </w:rPr>
        <w:t xml:space="preserve">ليس جزءًا صارمًا من الهرمية</w:t>
      </w:r>
      <w:r>
        <w:rPr>
          <w:rtl/>
        </w:rPr>
        <w:t xml:space="preserve">.</w:t>
      </w:r>
    </w:p>
    <w:bookmarkEnd w:id="94"/>
    <w:bookmarkStart w:id="95" w:name="X483c2b0f1d26a0e88e6613fdbf95265e769235b"/>
    <w:p>
      <w:pPr>
        <w:pStyle w:val="Heading3"/>
        <w:bidi/>
      </w:pPr>
      <w:r>
        <w:rPr>
          <w:rtl/>
        </w:rPr>
        <w:t xml:space="preserve">شريحة 72 – حل الأسماء: الاستعلام التكراري (Iterated)</w:t>
      </w:r>
    </w:p>
    <w:p>
      <w:pPr>
        <w:pStyle w:val="FirstParagraph"/>
        <w:bidi/>
      </w:pPr>
      <w:r>
        <w:rPr>
          <w:rtl/>
        </w:rPr>
        <w:t xml:space="preserve">مثال: جهاز في engineering.nyu.edu يريد IP للمضيف gaia.cs.umass.edu.</w:t>
      </w:r>
    </w:p>
    <w:p>
      <w:pPr>
        <w:numPr>
          <w:ilvl w:val="0"/>
          <w:numId w:val="1088"/>
        </w:numPr>
        <w:pStyle w:val="Compact"/>
        <w:bidi/>
      </w:pPr>
      <w:r>
        <w:rPr>
          <w:rtl/>
        </w:rPr>
        <w:t xml:space="preserve">الخادم الذي يُتصل به يرد</w:t>
      </w:r>
      <w:r>
        <w:rPr>
          <w:rtl/>
        </w:rPr>
        <w:t xml:space="preserve"> </w:t>
      </w:r>
      <w:r>
        <w:rPr>
          <w:bCs/>
          <w:b/>
          <w:rtl/>
        </w:rPr>
        <w:t xml:space="preserve">باسم الخادم التالي</w:t>
      </w:r>
      <w:r>
        <w:rPr>
          <w:rtl/>
        </w:rPr>
        <w:t xml:space="preserve"> </w:t>
      </w:r>
      <w:r>
        <w:rPr>
          <w:rtl/>
        </w:rPr>
        <w:t xml:space="preserve">الذي يجب الاتصال به: "لا أعرف هذا الاسم، لكن اسأل هذا الخادم".</w:t>
      </w:r>
    </w:p>
    <w:p>
      <w:pPr>
        <w:numPr>
          <w:ilvl w:val="0"/>
          <w:numId w:val="1088"/>
        </w:numPr>
        <w:pStyle w:val="Compact"/>
        <w:bidi/>
      </w:pPr>
      <w:r>
        <w:rPr>
          <w:rtl/>
        </w:rPr>
        <w:t xml:space="preserve">الخطوات (1–8): الجهاز يسأل الخادم المحلي، ثم الجذر (يرد بعنوان TLD)، ثم TLD (يرد بعنوان الخادم الموثوق dns.cs.umass.edu)، ثم الموثوق (يرد بالعنوان المطلوب).</w:t>
      </w:r>
    </w:p>
    <w:bookmarkEnd w:id="95"/>
    <w:bookmarkStart w:id="96" w:name="X8ec85ce59283e5f8255254f7d9883a133830836"/>
    <w:p>
      <w:pPr>
        <w:pStyle w:val="Heading3"/>
        <w:bidi/>
      </w:pPr>
      <w:r>
        <w:rPr>
          <w:rtl/>
        </w:rPr>
        <w:t xml:space="preserve">شريحة 73 – حل الأسماء: الاستعلام العودي (Recursive)</w:t>
      </w:r>
    </w:p>
    <w:p>
      <w:pPr>
        <w:numPr>
          <w:ilvl w:val="0"/>
          <w:numId w:val="1089"/>
        </w:numPr>
        <w:pStyle w:val="Compact"/>
        <w:bidi/>
      </w:pPr>
      <w:r>
        <w:rPr>
          <w:rtl/>
        </w:rPr>
        <w:t xml:space="preserve">المثال نفسه، لكن</w:t>
      </w:r>
      <w:r>
        <w:rPr>
          <w:rtl/>
        </w:rPr>
        <w:t xml:space="preserve"> </w:t>
      </w:r>
      <w:r>
        <w:rPr>
          <w:bCs/>
          <w:b/>
          <w:rtl/>
        </w:rPr>
        <w:t xml:space="preserve">عبء الحل يقع على الخادم الذي يُتصل به</w:t>
      </w:r>
      <w:r>
        <w:rPr>
          <w:rtl/>
        </w:rPr>
        <w:t xml:space="preserve">: كل خادم يسأل الخادم التالي ويعيد الجواب النهائي إلى السائل.</w:t>
      </w:r>
    </w:p>
    <w:p>
      <w:pPr>
        <w:numPr>
          <w:ilvl w:val="0"/>
          <w:numId w:val="1089"/>
        </w:numPr>
        <w:pStyle w:val="Compact"/>
        <w:bidi/>
      </w:pPr>
      <w:r>
        <w:rPr>
          <w:rtl/>
        </w:rPr>
        <w:t xml:space="preserve">سؤال في الشريحة: هل يسبب هذا حملًا كبيرًا على المستويات العليا من الهرمية؟ (نعم، لهذا يُستخدم التكراري غالبًا في الأعلى.)</w:t>
      </w:r>
    </w:p>
    <w:bookmarkEnd w:id="96"/>
    <w:bookmarkStart w:id="97" w:name="X4413260a73345ac6f4d21211b4f5b14e021ae0a"/>
    <w:p>
      <w:pPr>
        <w:pStyle w:val="Heading3"/>
        <w:bidi/>
      </w:pPr>
      <w:r>
        <w:rPr>
          <w:rtl/>
        </w:rPr>
        <w:t xml:space="preserve">شريحة 74 – تخزين معلومات DNS مؤقتًا (Caching)</w:t>
      </w:r>
    </w:p>
    <w:p>
      <w:pPr>
        <w:numPr>
          <w:ilvl w:val="0"/>
          <w:numId w:val="1090"/>
        </w:numPr>
        <w:pStyle w:val="Compact"/>
        <w:bidi/>
      </w:pPr>
      <w:r>
        <w:rPr>
          <w:rtl/>
        </w:rPr>
        <w:t xml:space="preserve">عندما يتعلم أي خادم تعيينًا،</w:t>
      </w:r>
      <w:r>
        <w:rPr>
          <w:rtl/>
        </w:rPr>
        <w:t xml:space="preserve"> </w:t>
      </w:r>
      <w:r>
        <w:rPr>
          <w:bCs/>
          <w:b/>
          <w:rtl/>
        </w:rPr>
        <w:t xml:space="preserve">يخزنه ويرد به فورًا</w:t>
      </w:r>
      <w:r>
        <w:rPr>
          <w:rtl/>
        </w:rPr>
        <w:t xml:space="preserve"> </w:t>
      </w:r>
      <w:r>
        <w:rPr>
          <w:rtl/>
        </w:rPr>
        <w:t xml:space="preserve">على الاستعلامات التالية.</w:t>
      </w:r>
    </w:p>
    <w:p>
      <w:pPr>
        <w:numPr>
          <w:ilvl w:val="0"/>
          <w:numId w:val="1090"/>
        </w:numPr>
        <w:pStyle w:val="Compact"/>
        <w:bidi/>
      </w:pPr>
      <w:r>
        <w:rPr>
          <w:rtl/>
        </w:rPr>
        <w:t xml:space="preserve">يحسّن زمن الاستجابة.</w:t>
      </w:r>
    </w:p>
    <w:p>
      <w:pPr>
        <w:numPr>
          <w:ilvl w:val="0"/>
          <w:numId w:val="1090"/>
        </w:numPr>
        <w:pStyle w:val="Compact"/>
        <w:bidi/>
      </w:pPr>
      <w:r>
        <w:rPr>
          <w:rtl/>
        </w:rPr>
        <w:t xml:space="preserve">تنتهي صلاحية السجلات المخزنة بعد زمن</w:t>
      </w:r>
      <w:r>
        <w:rPr>
          <w:rtl/>
        </w:rPr>
        <w:t xml:space="preserve"> </w:t>
      </w:r>
      <w:r>
        <w:rPr>
          <w:bCs/>
          <w:b/>
          <w:rtl/>
        </w:rPr>
        <w:t xml:space="preserve">TTL</w:t>
      </w:r>
      <w:r>
        <w:rPr>
          <w:rtl/>
        </w:rPr>
        <w:t xml:space="preserve">.</w:t>
      </w:r>
    </w:p>
    <w:p>
      <w:pPr>
        <w:numPr>
          <w:ilvl w:val="0"/>
          <w:numId w:val="1090"/>
        </w:numPr>
        <w:pStyle w:val="Compact"/>
        <w:bidi/>
      </w:pPr>
      <w:r>
        <w:rPr>
          <w:rtl/>
        </w:rPr>
        <w:t xml:space="preserve">خوادم TLD تُخزَّن عادة في الخوادم المحلية.</w:t>
      </w:r>
    </w:p>
    <w:p>
      <w:pPr>
        <w:numPr>
          <w:ilvl w:val="0"/>
          <w:numId w:val="1090"/>
        </w:numPr>
        <w:pStyle w:val="Compact"/>
        <w:bidi/>
      </w:pPr>
      <w:r>
        <w:rPr>
          <w:rtl/>
        </w:rPr>
        <w:t xml:space="preserve">قد تكون السجلات قديمة: إذا تغير IP مضيف فقد لا يُعرف في كل الإنترنت حتى تنتهي كل الـTTL.</w:t>
      </w:r>
    </w:p>
    <w:p>
      <w:pPr>
        <w:numPr>
          <w:ilvl w:val="0"/>
          <w:numId w:val="1090"/>
        </w:numPr>
        <w:pStyle w:val="Compact"/>
        <w:bidi/>
      </w:pPr>
      <w:r>
        <w:rPr>
          <w:rtl/>
        </w:rPr>
        <w:t xml:space="preserve">ترجمة الأسماء</w:t>
      </w:r>
      <w:r>
        <w:rPr>
          <w:rtl/>
        </w:rPr>
        <w:t xml:space="preserve"> </w:t>
      </w:r>
      <w:r>
        <w:rPr>
          <w:bCs/>
          <w:b/>
          <w:rtl/>
        </w:rPr>
        <w:t xml:space="preserve">"أفضل جهد" (best-effort)</w:t>
      </w:r>
      <w:r>
        <w:rPr>
          <w:rtl/>
        </w:rPr>
        <w:t xml:space="preserve">.</w:t>
      </w:r>
    </w:p>
    <w:bookmarkEnd w:id="97"/>
    <w:bookmarkStart w:id="99" w:name="شريحة-75--سجلات-dns-resource-records"/>
    <w:p>
      <w:pPr>
        <w:pStyle w:val="Heading3"/>
        <w:bidi/>
      </w:pPr>
      <w:r>
        <w:rPr>
          <w:rtl/>
        </w:rPr>
        <w:t xml:space="preserve">شريحة 75 – سجلات DNS (Resource Records)</w:t>
      </w:r>
    </w:p>
    <w:p>
      <w:pPr>
        <w:pStyle w:val="FirstParagraph"/>
      </w:pPr>
      <w:r>
        <w:t xml:space="preserve">صيغة السجل:</w:t>
      </w:r>
      <w:r>
        <w:t xml:space="preserve"> </w:t>
      </w:r>
      <w:r>
        <w:rPr>
          <w:rStyle w:val="VerbatimChar"/>
        </w:rPr>
        <w:t xml:space="preserve">(name, value, type, ttl)</w:t>
      </w:r>
    </w:p>
    <w:tbl>
      <w:tblPr>
        <w:tblStyle w:val="Table"/>
        <w:bidiVisual/>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النوع</w:t>
            </w:r>
          </w:p>
        </w:tc>
        <w:tc>
          <w:tcPr/>
          <w:p>
            <w:pPr>
              <w:pStyle w:val="Compact"/>
              <w:bidi/>
              <w:jc w:val="left"/>
            </w:pPr>
            <w:r>
              <w:rPr>
                <w:rtl/>
              </w:rPr>
              <w:t xml:space="preserve">name</w:t>
            </w:r>
          </w:p>
        </w:tc>
        <w:tc>
          <w:tcPr/>
          <w:p>
            <w:pPr>
              <w:pStyle w:val="Compact"/>
              <w:bidi/>
              <w:jc w:val="left"/>
            </w:pPr>
            <w:r>
              <w:rPr>
                <w:rtl/>
              </w:rPr>
              <w:t xml:space="preserve">value</w:t>
            </w:r>
          </w:p>
        </w:tc>
      </w:tr>
      <w:tr>
        <w:tc>
          <w:tcPr/>
          <w:p>
            <w:pPr>
              <w:pStyle w:val="Compact"/>
              <w:bidi/>
              <w:jc w:val="left"/>
            </w:pPr>
            <w:r>
              <w:rPr>
                <w:bCs/>
                <w:b/>
                <w:rtl/>
              </w:rPr>
              <w:t xml:space="preserve">A</w:t>
            </w:r>
          </w:p>
        </w:tc>
        <w:tc>
          <w:tcPr/>
          <w:p>
            <w:pPr>
              <w:pStyle w:val="Compact"/>
              <w:bidi/>
              <w:jc w:val="left"/>
            </w:pPr>
            <w:r>
              <w:rPr>
                <w:rtl/>
              </w:rPr>
              <w:t xml:space="preserve">اسم المضيف</w:t>
            </w:r>
          </w:p>
        </w:tc>
        <w:tc>
          <w:tcPr/>
          <w:p>
            <w:pPr>
              <w:pStyle w:val="Compact"/>
              <w:bidi/>
              <w:jc w:val="left"/>
            </w:pPr>
            <w:r>
              <w:rPr>
                <w:rtl/>
              </w:rPr>
              <w:t xml:space="preserve">عنوان IP</w:t>
            </w:r>
          </w:p>
        </w:tc>
      </w:tr>
      <w:tr>
        <w:tc>
          <w:tcPr/>
          <w:p>
            <w:pPr>
              <w:pStyle w:val="Compact"/>
              <w:bidi/>
              <w:jc w:val="left"/>
            </w:pPr>
            <w:r>
              <w:rPr>
                <w:bCs/>
                <w:b/>
                <w:rtl/>
              </w:rPr>
              <w:t xml:space="preserve">NS</w:t>
            </w:r>
          </w:p>
        </w:tc>
        <w:tc>
          <w:tcPr/>
          <w:p>
            <w:pPr>
              <w:pStyle w:val="Compact"/>
              <w:bidi/>
              <w:jc w:val="left"/>
            </w:pPr>
            <w:r>
              <w:rPr>
                <w:rtl/>
              </w:rPr>
              <w:t xml:space="preserve">النطاق (مثل foo.com)</w:t>
            </w:r>
          </w:p>
        </w:tc>
        <w:tc>
          <w:tcPr/>
          <w:p>
            <w:pPr>
              <w:pStyle w:val="Compact"/>
              <w:bidi/>
              <w:jc w:val="left"/>
            </w:pPr>
            <w:r>
              <w:rPr>
                <w:rtl/>
              </w:rPr>
              <w:t xml:space="preserve">اسم المضيف للخادم الموثوق لهذا النطاق</w:t>
            </w:r>
          </w:p>
        </w:tc>
      </w:tr>
      <w:tr>
        <w:tc>
          <w:tcPr/>
          <w:p>
            <w:pPr>
              <w:pStyle w:val="Compact"/>
              <w:bidi/>
              <w:jc w:val="left"/>
            </w:pPr>
            <w:r>
              <w:rPr>
                <w:bCs/>
                <w:b/>
                <w:rtl/>
              </w:rPr>
              <w:t xml:space="preserve">CNAME</w:t>
            </w:r>
          </w:p>
        </w:tc>
        <w:tc>
          <w:tcPr/>
          <w:p>
            <w:pPr>
              <w:pStyle w:val="Compact"/>
              <w:bidi/>
              <w:jc w:val="left"/>
            </w:pPr>
            <w:r>
              <w:rPr>
                <w:rtl/>
              </w:rPr>
              <w:t xml:space="preserve">اسم مستعار</w:t>
            </w:r>
          </w:p>
        </w:tc>
        <w:tc>
          <w:tcPr/>
          <w:p>
            <w:pPr>
              <w:pStyle w:val="Compact"/>
              <w:bidi/>
              <w:jc w:val="left"/>
            </w:pPr>
            <w:r>
              <w:rPr>
                <w:rtl/>
              </w:rPr>
              <w:t xml:space="preserve">الاسم الأساسي (canonical)، مثل</w:t>
            </w:r>
            <w:r>
              <w:rPr>
                <w:rtl/>
              </w:rPr>
              <w:t xml:space="preserve"> </w:t>
            </w:r>
            <w:hyperlink r:id="rId98">
              <w:r>
                <w:rPr>
                  <w:rStyle w:val="Hyperlink"/>
                  <w:rtl/>
                </w:rPr>
                <w:t xml:space="preserve">www.ibm.com</w:t>
              </w:r>
            </w:hyperlink>
            <w:r>
              <w:rPr>
                <w:rtl/>
              </w:rPr>
              <w:t xml:space="preserve"> </w:t>
            </w:r>
            <w:r>
              <w:rPr>
                <w:rtl/>
              </w:rPr>
              <w:t xml:space="preserve">هو فعليًا servereast.backup2.ibm.com</w:t>
            </w:r>
          </w:p>
        </w:tc>
      </w:tr>
      <w:tr>
        <w:tc>
          <w:tcPr/>
          <w:p>
            <w:pPr>
              <w:pStyle w:val="Compact"/>
              <w:bidi/>
              <w:jc w:val="left"/>
            </w:pPr>
            <w:r>
              <w:rPr>
                <w:bCs/>
                <w:b/>
                <w:rtl/>
              </w:rPr>
              <w:t xml:space="preserve">MX</w:t>
            </w:r>
          </w:p>
        </w:tc>
        <w:tc>
          <w:tcPr/>
          <w:p>
            <w:pPr>
              <w:pStyle w:val="Compact"/>
              <w:bidi/>
              <w:jc w:val="left"/>
            </w:pPr>
            <w:r>
              <w:rPr>
                <w:rtl/>
              </w:rPr>
              <w:t xml:space="preserve">النطاق</w:t>
            </w:r>
          </w:p>
        </w:tc>
        <w:tc>
          <w:tcPr/>
          <w:p>
            <w:pPr>
              <w:pStyle w:val="Compact"/>
              <w:bidi/>
              <w:jc w:val="left"/>
            </w:pPr>
            <w:r>
              <w:rPr>
                <w:rtl/>
              </w:rPr>
              <w:t xml:space="preserve">اسم خادم SMTP المرتبط بالاسم</w:t>
            </w:r>
          </w:p>
        </w:tc>
      </w:tr>
    </w:tbl>
    <w:bookmarkEnd w:id="99"/>
    <w:bookmarkStart w:id="100" w:name="شريحة-76--رسائل-بروتوكول-dns-1"/>
    <w:p>
      <w:pPr>
        <w:pStyle w:val="Heading3"/>
        <w:bidi/>
      </w:pPr>
      <w:r>
        <w:rPr>
          <w:rtl/>
        </w:rPr>
        <w:t xml:space="preserve">شريحة 76 – رسائل بروتوكول DNS (1)</w:t>
      </w:r>
    </w:p>
    <w:p>
      <w:pPr>
        <w:pStyle w:val="FirstParagraph"/>
        <w:bidi/>
      </w:pPr>
      <w:r>
        <w:rPr>
          <w:rtl/>
        </w:rPr>
        <w:t xml:space="preserve">رسالتا الاستعلام والرد لهما الصيغة نفسها.</w:t>
      </w:r>
      <w:r>
        <w:rPr>
          <w:rtl/>
        </w:rPr>
        <w:t xml:space="preserve"> </w:t>
      </w:r>
      <w:r>
        <w:rPr>
          <w:bCs/>
          <w:b/>
          <w:rtl/>
        </w:rPr>
        <w:t xml:space="preserve">الترويسة:</w:t>
      </w:r>
    </w:p>
    <w:p>
      <w:pPr>
        <w:numPr>
          <w:ilvl w:val="0"/>
          <w:numId w:val="1091"/>
        </w:numPr>
        <w:pStyle w:val="Compact"/>
        <w:bidi/>
      </w:pPr>
      <w:r>
        <w:rPr>
          <w:bCs/>
          <w:b/>
          <w:rtl/>
        </w:rPr>
        <w:t xml:space="preserve">identification:</w:t>
      </w:r>
      <w:r>
        <w:rPr>
          <w:rtl/>
        </w:rPr>
        <w:t xml:space="preserve"> </w:t>
      </w:r>
      <w:r>
        <w:rPr>
          <w:rtl/>
        </w:rPr>
        <w:t xml:space="preserve">رقم 16 بت للاستعلام، والرد يستخدم الرقم نفسه.</w:t>
      </w:r>
    </w:p>
    <w:p>
      <w:pPr>
        <w:numPr>
          <w:ilvl w:val="0"/>
          <w:numId w:val="1091"/>
        </w:numPr>
        <w:pStyle w:val="Compact"/>
        <w:bidi/>
      </w:pPr>
      <w:r>
        <w:rPr>
          <w:bCs/>
          <w:b/>
          <w:rtl/>
        </w:rPr>
        <w:t xml:space="preserve">flags:</w:t>
      </w:r>
      <w:r>
        <w:rPr>
          <w:rtl/>
        </w:rPr>
        <w:t xml:space="preserve"> </w:t>
      </w:r>
      <w:r>
        <w:rPr>
          <w:rtl/>
        </w:rPr>
        <w:t xml:space="preserve">استعلام أم رد، recursion desired، recursion available، الرد موثوق (authoritative).</w:t>
      </w:r>
    </w:p>
    <w:bookmarkEnd w:id="100"/>
    <w:bookmarkStart w:id="101" w:name="شريحة-77--رسائل-بروتوكول-dns-2"/>
    <w:p>
      <w:pPr>
        <w:pStyle w:val="Heading3"/>
        <w:bidi/>
      </w:pPr>
      <w:r>
        <w:rPr>
          <w:rtl/>
        </w:rPr>
        <w:t xml:space="preserve">شريحة 77 – رسائل بروتوكول DNS (2)</w:t>
      </w:r>
    </w:p>
    <w:p>
      <w:pPr>
        <w:pStyle w:val="FirstParagraph"/>
        <w:bidi/>
      </w:pPr>
      <w:r>
        <w:rPr>
          <w:rtl/>
        </w:rPr>
        <w:t xml:space="preserve">بقية الرسالة:</w:t>
      </w:r>
    </w:p>
    <w:p>
      <w:pPr>
        <w:numPr>
          <w:ilvl w:val="0"/>
          <w:numId w:val="1092"/>
        </w:numPr>
        <w:pStyle w:val="Compact"/>
        <w:bidi/>
      </w:pPr>
      <w:r>
        <w:rPr>
          <w:rtl/>
        </w:rPr>
        <w:t xml:space="preserve">حقول الاسم والنوع للاستعلام.</w:t>
      </w:r>
    </w:p>
    <w:p>
      <w:pPr>
        <w:numPr>
          <w:ilvl w:val="0"/>
          <w:numId w:val="1092"/>
        </w:numPr>
        <w:pStyle w:val="Compact"/>
        <w:bidi/>
      </w:pPr>
      <w:r>
        <w:rPr>
          <w:rtl/>
        </w:rPr>
        <w:t xml:space="preserve">السجلات (RRs) ردًا على الاستعلام.</w:t>
      </w:r>
    </w:p>
    <w:p>
      <w:pPr>
        <w:numPr>
          <w:ilvl w:val="0"/>
          <w:numId w:val="1092"/>
        </w:numPr>
        <w:pStyle w:val="Compact"/>
        <w:bidi/>
      </w:pPr>
      <w:r>
        <w:rPr>
          <w:rtl/>
        </w:rPr>
        <w:t xml:space="preserve">سجلات للخوادم الموثوقة.</w:t>
      </w:r>
    </w:p>
    <w:p>
      <w:pPr>
        <w:numPr>
          <w:ilvl w:val="0"/>
          <w:numId w:val="1092"/>
        </w:numPr>
        <w:pStyle w:val="Compact"/>
        <w:bidi/>
      </w:pPr>
      <w:r>
        <w:rPr>
          <w:rtl/>
        </w:rPr>
        <w:t xml:space="preserve">معلومات إضافية "مفيدة" قد تُستخدم.</w:t>
      </w:r>
    </w:p>
    <w:bookmarkEnd w:id="101"/>
    <w:bookmarkStart w:id="102" w:name="شريحة-78--إدخال-معلوماتك-في-dns"/>
    <w:p>
      <w:pPr>
        <w:pStyle w:val="Heading3"/>
        <w:bidi/>
      </w:pPr>
      <w:r>
        <w:rPr>
          <w:rtl/>
        </w:rPr>
        <w:t xml:space="preserve">شريحة 78 – إدخال معلوماتك في DNS</w:t>
      </w:r>
    </w:p>
    <w:p>
      <w:pPr>
        <w:pStyle w:val="FirstParagraph"/>
        <w:bidi/>
      </w:pPr>
      <w:r>
        <w:rPr>
          <w:rtl/>
        </w:rPr>
        <w:t xml:space="preserve">مثال: شركة ناشئة "Network Utopia":</w:t>
      </w:r>
    </w:p>
    <w:p>
      <w:pPr>
        <w:numPr>
          <w:ilvl w:val="0"/>
          <w:numId w:val="1093"/>
        </w:numPr>
        <w:pStyle w:val="Compact"/>
        <w:bidi/>
      </w:pPr>
      <w:r>
        <w:rPr>
          <w:rtl/>
        </w:rPr>
        <w:t xml:space="preserve">تسجل الاسم networkutopia.com لدى</w:t>
      </w:r>
      <w:r>
        <w:rPr>
          <w:rtl/>
        </w:rPr>
        <w:t xml:space="preserve"> </w:t>
      </w:r>
      <w:r>
        <w:rPr>
          <w:bCs/>
          <w:b/>
          <w:rtl/>
        </w:rPr>
        <w:t xml:space="preserve">مسجّل DNS</w:t>
      </w:r>
      <w:r>
        <w:rPr>
          <w:rtl/>
        </w:rPr>
        <w:t xml:space="preserve"> </w:t>
      </w:r>
      <w:r>
        <w:rPr>
          <w:rtl/>
        </w:rPr>
        <w:t xml:space="preserve">(مثل Network Solutions).</w:t>
      </w:r>
    </w:p>
    <w:p>
      <w:pPr>
        <w:numPr>
          <w:ilvl w:val="0"/>
          <w:numId w:val="1093"/>
        </w:numPr>
        <w:pStyle w:val="Compact"/>
        <w:bidi/>
      </w:pPr>
      <w:r>
        <w:rPr>
          <w:rtl/>
        </w:rPr>
        <w:t xml:space="preserve">تعطي أسماء وعناوين IP لخوادمها الموثوقة (الأساسي والثانوي).</w:t>
      </w:r>
    </w:p>
    <w:p>
      <w:pPr>
        <w:numPr>
          <w:ilvl w:val="0"/>
          <w:numId w:val="1093"/>
        </w:numPr>
        <w:pStyle w:val="Compact"/>
      </w:pPr>
      <w:r>
        <w:t xml:space="preserve">المسجّل يدخل سجلات NS وA في خادم TLD لـ</w:t>
      </w:r>
      <w:r>
        <w:rPr>
          <w:rStyle w:val="VerbatimChar"/>
        </w:rPr>
        <w:t xml:space="preserve">.com</w:t>
      </w:r>
      <w:r>
        <w:t xml:space="preserve">:</w:t>
      </w:r>
    </w:p>
    <w:p>
      <w:pPr>
        <w:numPr>
          <w:ilvl w:val="1"/>
          <w:numId w:val="1094"/>
        </w:numPr>
        <w:pStyle w:val="Compact"/>
      </w:pPr>
      <w:r>
        <w:rPr>
          <w:rStyle w:val="VerbatimChar"/>
        </w:rPr>
        <w:t xml:space="preserve">(networkutopia.com, dns1.networkutopia.com, NS)</w:t>
      </w:r>
    </w:p>
    <w:p>
      <w:pPr>
        <w:numPr>
          <w:ilvl w:val="1"/>
          <w:numId w:val="1094"/>
        </w:numPr>
        <w:pStyle w:val="Compact"/>
      </w:pPr>
      <w:r>
        <w:rPr>
          <w:rStyle w:val="VerbatimChar"/>
        </w:rPr>
        <w:t xml:space="preserve">(dns1.networkutopia.com, 212.212.212.1, A)</w:t>
      </w:r>
    </w:p>
    <w:p>
      <w:pPr>
        <w:numPr>
          <w:ilvl w:val="0"/>
          <w:numId w:val="1093"/>
        </w:numPr>
        <w:pStyle w:val="Compact"/>
        <w:bidi/>
      </w:pPr>
      <w:r>
        <w:rPr>
          <w:rtl/>
        </w:rPr>
        <w:t xml:space="preserve">تنشئ الشركة محليًا الخادم الموثوق بعنوان 212.212.212.1، وتضع سجل</w:t>
      </w:r>
      <w:r>
        <w:rPr>
          <w:rtl/>
        </w:rPr>
        <w:t xml:space="preserve"> </w:t>
      </w:r>
      <w:r>
        <w:rPr>
          <w:bCs/>
          <w:b/>
          <w:rtl/>
        </w:rPr>
        <w:t xml:space="preserve">A</w:t>
      </w:r>
      <w:r>
        <w:rPr>
          <w:rtl/>
        </w:rPr>
        <w:t xml:space="preserve"> </w:t>
      </w:r>
      <w:r>
        <w:rPr>
          <w:rtl/>
        </w:rPr>
        <w:t xml:space="preserve">لـwww وسجل</w:t>
      </w:r>
      <w:r>
        <w:rPr>
          <w:rtl/>
        </w:rPr>
        <w:t xml:space="preserve"> </w:t>
      </w:r>
      <w:r>
        <w:rPr>
          <w:bCs/>
          <w:b/>
          <w:rtl/>
        </w:rPr>
        <w:t xml:space="preserve">MX</w:t>
      </w:r>
      <w:r>
        <w:rPr>
          <w:rtl/>
        </w:rPr>
        <w:t xml:space="preserve"> </w:t>
      </w:r>
      <w:r>
        <w:rPr>
          <w:rtl/>
        </w:rPr>
        <w:t xml:space="preserve">لخادم البريد.</w:t>
      </w:r>
    </w:p>
    <w:bookmarkEnd w:id="102"/>
    <w:bookmarkStart w:id="103" w:name="شريحة-79--أمان-dns"/>
    <w:p>
      <w:pPr>
        <w:pStyle w:val="Heading3"/>
        <w:bidi/>
      </w:pPr>
      <w:r>
        <w:rPr>
          <w:rtl/>
        </w:rPr>
        <w:t xml:space="preserve">شريحة 79 – أمان DNS</w:t>
      </w:r>
    </w:p>
    <w:p>
      <w:pPr>
        <w:pStyle w:val="FirstParagraph"/>
        <w:bidi/>
      </w:pPr>
      <w:r>
        <w:rPr>
          <w:bCs/>
          <w:b/>
          <w:rtl/>
        </w:rPr>
        <w:t xml:space="preserve">هجمات DDoS:</w:t>
      </w:r>
    </w:p>
    <w:p>
      <w:pPr>
        <w:numPr>
          <w:ilvl w:val="0"/>
          <w:numId w:val="1095"/>
        </w:numPr>
        <w:pStyle w:val="Compact"/>
        <w:bidi/>
      </w:pPr>
      <w:r>
        <w:rPr>
          <w:rtl/>
        </w:rPr>
        <w:t xml:space="preserve">إغراق الخوادم الجذرية بالحركة: لم ينجح حتى الآن، بسبب ترشيح الحركة، وتخزين الخوادم المحلية لعناوين TLD مما يتيح تجاوز الجذر.</w:t>
      </w:r>
    </w:p>
    <w:p>
      <w:pPr>
        <w:numPr>
          <w:ilvl w:val="0"/>
          <w:numId w:val="1095"/>
        </w:numPr>
        <w:pStyle w:val="Compact"/>
        <w:bidi/>
      </w:pPr>
      <w:r>
        <w:rPr>
          <w:rtl/>
        </w:rPr>
        <w:t xml:space="preserve">إغراق خوادم TLD:</w:t>
      </w:r>
      <w:r>
        <w:rPr>
          <w:rtl/>
        </w:rPr>
        <w:t xml:space="preserve"> </w:t>
      </w:r>
      <w:r>
        <w:rPr>
          <w:bCs/>
          <w:b/>
          <w:rtl/>
        </w:rPr>
        <w:t xml:space="preserve">أخطر محتملًا</w:t>
      </w:r>
      <w:r>
        <w:rPr>
          <w:rtl/>
        </w:rPr>
        <w:t xml:space="preserve">.</w:t>
      </w:r>
    </w:p>
    <w:p>
      <w:pPr>
        <w:pStyle w:val="FirstParagraph"/>
        <w:bidi/>
      </w:pPr>
      <w:r>
        <w:rPr>
          <w:bCs/>
          <w:b/>
          <w:rtl/>
        </w:rPr>
        <w:t xml:space="preserve">هجمات الانتحال (Spoofing):</w:t>
      </w:r>
    </w:p>
    <w:p>
      <w:pPr>
        <w:numPr>
          <w:ilvl w:val="0"/>
          <w:numId w:val="1096"/>
        </w:numPr>
        <w:pStyle w:val="Compact"/>
        <w:bidi/>
      </w:pPr>
      <w:r>
        <w:rPr>
          <w:rtl/>
        </w:rPr>
        <w:t xml:space="preserve">اعتراض استعلامات DNS وإرجاع ردود مزيفة.</w:t>
      </w:r>
    </w:p>
    <w:p>
      <w:pPr>
        <w:numPr>
          <w:ilvl w:val="0"/>
          <w:numId w:val="1096"/>
        </w:numPr>
        <w:pStyle w:val="Compact"/>
        <w:bidi/>
      </w:pPr>
      <w:r>
        <w:rPr>
          <w:bCs/>
          <w:b/>
          <w:rtl/>
        </w:rPr>
        <w:t xml:space="preserve">تسميم ذاكرة DNS (cache poisoning).</w:t>
      </w:r>
    </w:p>
    <w:p>
      <w:pPr>
        <w:numPr>
          <w:ilvl w:val="0"/>
          <w:numId w:val="1096"/>
        </w:numPr>
        <w:pStyle w:val="Compact"/>
        <w:bidi/>
      </w:pPr>
      <w:r>
        <w:rPr>
          <w:rtl/>
        </w:rPr>
        <w:t xml:space="preserve">الحل:</w:t>
      </w:r>
      <w:r>
        <w:rPr>
          <w:rtl/>
        </w:rPr>
        <w:t xml:space="preserve"> </w:t>
      </w:r>
      <w:r>
        <w:rPr>
          <w:bCs/>
          <w:b/>
          <w:rtl/>
        </w:rPr>
        <w:t xml:space="preserve">DNSSEC</w:t>
      </w:r>
      <w:r>
        <w:rPr>
          <w:rtl/>
        </w:rPr>
        <w:t xml:space="preserve"> </w:t>
      </w:r>
      <w:r>
        <w:rPr>
          <w:rtl/>
        </w:rPr>
        <w:t xml:space="preserve">(RFC 4033) لخدمات التوثيق.</w:t>
      </w:r>
    </w:p>
    <w:p>
      <w:pPr>
        <w:bidi/>
      </w:pPr>
      <w:r>
        <w:rPr>
          <w:rtl/>
        </w:rPr>
        <w:pict>
          <v:rect style="width:0;height:1.5pt" o:hralign="center" o:hrstd="t" o:hr="t"/>
        </w:pict>
      </w:r>
    </w:p>
    <w:bookmarkEnd w:id="103"/>
    <w:bookmarkEnd w:id="104"/>
    <w:bookmarkStart w:id="115" w:name="X3172c8eeedbfd805e5a378eeddae4ce7227e5c9"/>
    <w:p>
      <w:pPr>
        <w:pStyle w:val="Heading2"/>
        <w:bidi/>
      </w:pPr>
      <w:r>
        <w:rPr>
          <w:rtl/>
        </w:rPr>
        <w:t xml:space="preserve">القسم الخامس: تطبيقات الند للند P2P (الشرائح 80–89)</w:t>
      </w:r>
    </w:p>
    <w:bookmarkStart w:id="105" w:name="شريحة-80--خريطة-الفصل"/>
    <w:p>
      <w:pPr>
        <w:pStyle w:val="Heading3"/>
        <w:bidi/>
      </w:pPr>
      <w:r>
        <w:rPr>
          <w:rtl/>
        </w:rPr>
        <w:t xml:space="preserve">شريحة 80 – خريطة الفصل</w:t>
      </w:r>
    </w:p>
    <w:p>
      <w:pPr>
        <w:pStyle w:val="FirstParagraph"/>
        <w:bidi/>
      </w:pPr>
      <w:r>
        <w:rPr>
          <w:rtl/>
        </w:rPr>
        <w:t xml:space="preserve">الانتقال إلى محور P2P.</w:t>
      </w:r>
    </w:p>
    <w:bookmarkEnd w:id="105"/>
    <w:bookmarkStart w:id="106" w:name="شريحة-81--معمارية-p2p"/>
    <w:p>
      <w:pPr>
        <w:pStyle w:val="Heading3"/>
        <w:bidi/>
      </w:pPr>
      <w:r>
        <w:rPr>
          <w:rtl/>
        </w:rPr>
        <w:t xml:space="preserve">شريحة 81 – معمارية P2P</w:t>
      </w:r>
    </w:p>
    <w:p>
      <w:pPr>
        <w:pStyle w:val="FirstParagraph"/>
        <w:bidi/>
      </w:pPr>
      <w:r>
        <w:rPr>
          <w:rtl/>
        </w:rPr>
        <w:t xml:space="preserve">تكرار لمفاهيم الشريحة 7: لا خادم دائم التشغيل، تواصل مباشر بين الأجهزة، كل نظير يطلب ويقدّم الخدمة، قابلية التوسع الذاتية، اتصال متقطع وعناوين متغيرة، إدارة معقدة. أمثلة: مشاركة الملفات (BitTorrent)، البث (KanKan)، VoIP (Skype).</w:t>
      </w:r>
    </w:p>
    <w:bookmarkEnd w:id="106"/>
    <w:bookmarkStart w:id="107" w:name="X5beccf6d0e1dbbdec0c02ce9575861d5ea2ee57"/>
    <w:p>
      <w:pPr>
        <w:pStyle w:val="Heading3"/>
        <w:bidi/>
      </w:pPr>
      <w:r>
        <w:rPr>
          <w:rtl/>
        </w:rPr>
        <w:t xml:space="preserve">شريحة 82 – توزيع الملفات: عميل/خادم مقابل P2P</w:t>
      </w:r>
    </w:p>
    <w:p>
      <w:pPr>
        <w:pStyle w:val="FirstParagraph"/>
        <w:bidi/>
      </w:pPr>
      <w:r>
        <w:rPr>
          <w:rtl/>
        </w:rPr>
        <w:t xml:space="preserve">السؤال: كم يستغرق توزيع ملف حجمه F من خادم واحد إلى N نظير؟</w:t>
      </w:r>
    </w:p>
    <w:p>
      <w:pPr>
        <w:numPr>
          <w:ilvl w:val="0"/>
          <w:numId w:val="1097"/>
        </w:numPr>
        <w:pStyle w:val="Compact"/>
        <w:bidi/>
      </w:pPr>
      <w:r>
        <w:rPr>
          <w:rtl/>
        </w:rPr>
        <w:t xml:space="preserve">سعة الرفع والتنزيل عند النظراء مورد محدود.</w:t>
      </w:r>
    </w:p>
    <w:p>
      <w:pPr>
        <w:numPr>
          <w:ilvl w:val="0"/>
          <w:numId w:val="1097"/>
        </w:numPr>
        <w:pStyle w:val="Compact"/>
      </w:pPr>
      <w:r>
        <w:t xml:space="preserve">الرموز:</w:t>
      </w:r>
      <w:r>
        <w:t xml:space="preserve"> </w:t>
      </w:r>
      <w:r>
        <w:rPr>
          <w:rStyle w:val="VerbatimChar"/>
        </w:rPr>
        <w:t xml:space="preserve">us</w:t>
      </w:r>
      <w:r>
        <w:t xml:space="preserve"> </w:t>
      </w:r>
      <w:r>
        <w:t xml:space="preserve">سعة رفع الخادم،</w:t>
      </w:r>
      <w:r>
        <w:t xml:space="preserve"> </w:t>
      </w:r>
      <w:r>
        <w:rPr>
          <w:rStyle w:val="VerbatimChar"/>
        </w:rPr>
        <w:t xml:space="preserve">ui</w:t>
      </w:r>
      <w:r>
        <w:t xml:space="preserve"> </w:t>
      </w:r>
      <w:r>
        <w:t xml:space="preserve">سعة رفع النظير i،</w:t>
      </w:r>
      <w:r>
        <w:t xml:space="preserve"> </w:t>
      </w:r>
      <w:r>
        <w:rPr>
          <w:rStyle w:val="VerbatimChar"/>
        </w:rPr>
        <w:t xml:space="preserve">di</w:t>
      </w:r>
      <w:r>
        <w:t xml:space="preserve"> </w:t>
      </w:r>
      <w:r>
        <w:t xml:space="preserve">سعة تنزيل النظير i. الشبكة بينهم ذات نطاق ترددي وافر.</w:t>
      </w:r>
    </w:p>
    <w:bookmarkEnd w:id="107"/>
    <w:bookmarkStart w:id="108" w:name="شريحة-83--زمن-التوزيع-عميلخادم"/>
    <w:p>
      <w:pPr>
        <w:pStyle w:val="Heading3"/>
        <w:bidi/>
      </w:pPr>
      <w:r>
        <w:rPr>
          <w:rtl/>
        </w:rPr>
        <w:t xml:space="preserve">شريحة 83 – زمن التوزيع: عميل/خادم</w:t>
      </w:r>
    </w:p>
    <w:p>
      <w:pPr>
        <w:numPr>
          <w:ilvl w:val="0"/>
          <w:numId w:val="1098"/>
        </w:numPr>
        <w:pStyle w:val="Compact"/>
        <w:bidi/>
      </w:pPr>
      <w:r>
        <w:rPr>
          <w:bCs/>
          <w:b/>
          <w:rtl/>
        </w:rPr>
        <w:t xml:space="preserve">الخادم</w:t>
      </w:r>
      <w:r>
        <w:rPr>
          <w:rtl/>
        </w:rPr>
        <w:t xml:space="preserve"> </w:t>
      </w:r>
      <w:r>
        <w:rPr>
          <w:rtl/>
        </w:rPr>
        <w:t xml:space="preserve">يجب أن يرسل N نسخة بالتتابع: زمن نسخة واحدة F/us، وزمن N نسخة</w:t>
      </w:r>
      <w:r>
        <w:rPr>
          <w:rtl/>
        </w:rPr>
        <w:t xml:space="preserve"> </w:t>
      </w:r>
      <w:r>
        <w:rPr>
          <w:bCs/>
          <w:b/>
          <w:rtl/>
        </w:rPr>
        <w:t xml:space="preserve">NF/us</w:t>
      </w:r>
      <w:r>
        <w:rPr>
          <w:rtl/>
        </w:rPr>
        <w:t xml:space="preserve">.</w:t>
      </w:r>
    </w:p>
    <w:p>
      <w:pPr>
        <w:numPr>
          <w:ilvl w:val="0"/>
          <w:numId w:val="1098"/>
        </w:numPr>
        <w:pStyle w:val="Compact"/>
      </w:pPr>
      <w:r>
        <w:rPr>
          <w:bCs/>
          <w:b/>
        </w:rPr>
        <w:t xml:space="preserve">كل عميل</w:t>
      </w:r>
      <w:r>
        <w:t xml:space="preserve"> </w:t>
      </w:r>
      <w:r>
        <w:t xml:space="preserve">يجب أن ينزّل نسخة:</w:t>
      </w:r>
      <w:r>
        <w:t xml:space="preserve"> </w:t>
      </w:r>
      <w:r>
        <w:rPr>
          <w:rStyle w:val="VerbatimChar"/>
        </w:rPr>
        <w:t xml:space="preserve">dmin</w:t>
      </w:r>
      <w:r>
        <w:t xml:space="preserve"> </w:t>
      </w:r>
      <w:r>
        <w:t xml:space="preserve">أدنى معدل تنزيل، وأدنى زمن تنزيل F/dmin.</w:t>
      </w:r>
    </w:p>
    <w:p>
      <w:pPr>
        <w:numPr>
          <w:ilvl w:val="0"/>
          <w:numId w:val="1098"/>
        </w:numPr>
        <w:pStyle w:val="Compact"/>
        <w:bidi/>
      </w:pPr>
      <w:r>
        <w:rPr>
          <w:bCs/>
          <w:b/>
          <w:rtl/>
        </w:rPr>
        <w:t xml:space="preserve">الزمن يزداد خطيًا مع N.</w:t>
      </w:r>
    </w:p>
    <w:p>
      <w:pPr>
        <w:numPr>
          <w:ilvl w:val="0"/>
          <w:numId w:val="1098"/>
        </w:numPr>
        <w:pStyle w:val="Compact"/>
        <w:bidi/>
      </w:pPr>
      <w:r>
        <w:rPr>
          <w:bCs/>
          <w:b/>
          <w:rtl/>
        </w:rPr>
        <w:t xml:space="preserve">D(c-s) ≥ max{ NF/us , F/dmin }</w:t>
      </w:r>
    </w:p>
    <w:bookmarkEnd w:id="108"/>
    <w:bookmarkStart w:id="109" w:name="شريحة-84--زمن-التوزيع-p2p"/>
    <w:p>
      <w:pPr>
        <w:pStyle w:val="Heading3"/>
        <w:bidi/>
      </w:pPr>
      <w:r>
        <w:rPr>
          <w:rtl/>
        </w:rPr>
        <w:t xml:space="preserve">شريحة 84 – زمن التوزيع: P2P</w:t>
      </w:r>
    </w:p>
    <w:p>
      <w:pPr>
        <w:numPr>
          <w:ilvl w:val="0"/>
          <w:numId w:val="1099"/>
        </w:numPr>
        <w:pStyle w:val="Compact"/>
        <w:bidi/>
      </w:pPr>
      <w:r>
        <w:rPr>
          <w:rtl/>
        </w:rPr>
        <w:t xml:space="preserve">الخادم يجب أن يرفع نسخة واحدة على الأقل: F/us.</w:t>
      </w:r>
    </w:p>
    <w:p>
      <w:pPr>
        <w:numPr>
          <w:ilvl w:val="0"/>
          <w:numId w:val="1099"/>
        </w:numPr>
        <w:pStyle w:val="Compact"/>
        <w:bidi/>
      </w:pPr>
      <w:r>
        <w:rPr>
          <w:rtl/>
        </w:rPr>
        <w:t xml:space="preserve">كل عميل ينزّل نسخة: F/dmin.</w:t>
      </w:r>
    </w:p>
    <w:p>
      <w:pPr>
        <w:numPr>
          <w:ilvl w:val="0"/>
          <w:numId w:val="1099"/>
        </w:numPr>
        <w:pStyle w:val="Compact"/>
      </w:pPr>
      <w:r>
        <w:t xml:space="preserve">جميع العملاء مجتمعين يجب أن ينزّلوا NF بت، وأقصى معدل رفع (يحدد أقصى معدل تنزيل) هو</w:t>
      </w:r>
      <w:r>
        <w:t xml:space="preserve"> </w:t>
      </w:r>
      <w:r>
        <w:rPr>
          <w:rStyle w:val="VerbatimChar"/>
        </w:rPr>
        <w:t xml:space="preserve">us + Σui</w:t>
      </w:r>
      <w:r>
        <w:t xml:space="preserve">.</w:t>
      </w:r>
    </w:p>
    <w:p>
      <w:pPr>
        <w:numPr>
          <w:ilvl w:val="0"/>
          <w:numId w:val="1099"/>
        </w:numPr>
        <w:pStyle w:val="Compact"/>
        <w:bidi/>
      </w:pPr>
      <w:r>
        <w:rPr>
          <w:bCs/>
          <w:b/>
          <w:rtl/>
        </w:rPr>
        <w:t xml:space="preserve">D(P2P) ≥ max{ F/us , F/dmin , NF/(us + Σui) }</w:t>
      </w:r>
    </w:p>
    <w:bookmarkEnd w:id="109"/>
    <w:bookmarkStart w:id="110" w:name="شريحة-85--مقارنة-بمثال"/>
    <w:p>
      <w:pPr>
        <w:pStyle w:val="Heading3"/>
        <w:bidi/>
      </w:pPr>
      <w:r>
        <w:rPr>
          <w:rtl/>
        </w:rPr>
        <w:t xml:space="preserve">شريحة 85 – مقارنة بمثال</w:t>
      </w:r>
    </w:p>
    <w:p>
      <w:pPr>
        <w:pStyle w:val="FirstParagraph"/>
        <w:bidi/>
      </w:pPr>
      <w:r>
        <w:rPr>
          <w:rtl/>
        </w:rPr>
        <w:t xml:space="preserve">افتراض: معدل رفع العميل = u، F/u = ساعة واحدة، us = 10u، dmin ≥ us. الرسم يوضح أن زمن عميل/خادم</w:t>
      </w:r>
      <w:r>
        <w:rPr>
          <w:rtl/>
        </w:rPr>
        <w:t xml:space="preserve"> </w:t>
      </w:r>
      <w:r>
        <w:rPr>
          <w:bCs/>
          <w:b/>
          <w:rtl/>
        </w:rPr>
        <w:t xml:space="preserve">يتزايد خطيًا</w:t>
      </w:r>
      <w:r>
        <w:rPr>
          <w:rtl/>
        </w:rPr>
        <w:t xml:space="preserve"> </w:t>
      </w:r>
      <w:r>
        <w:rPr>
          <w:rtl/>
        </w:rPr>
        <w:t xml:space="preserve">مع N، بينما زمن P2P</w:t>
      </w:r>
      <w:r>
        <w:rPr>
          <w:rtl/>
        </w:rPr>
        <w:t xml:space="preserve"> </w:t>
      </w:r>
      <w:r>
        <w:rPr>
          <w:bCs/>
          <w:b/>
          <w:rtl/>
        </w:rPr>
        <w:t xml:space="preserve">يبقى شبه ثابت</w:t>
      </w:r>
      <w:r>
        <w:rPr>
          <w:rtl/>
        </w:rPr>
        <w:t xml:space="preserve"> </w:t>
      </w:r>
      <w:r>
        <w:rPr>
          <w:rtl/>
        </w:rPr>
        <w:t xml:space="preserve">(يقترب من حد أدنى) مهما زاد N. هذه هي قابلية التوسع الذاتية.</w:t>
      </w:r>
    </w:p>
    <w:bookmarkEnd w:id="110"/>
    <w:bookmarkStart w:id="111" w:name="شريحة-86--bittorrent-1"/>
    <w:p>
      <w:pPr>
        <w:pStyle w:val="Heading3"/>
        <w:bidi/>
      </w:pPr>
      <w:r>
        <w:rPr>
          <w:rtl/>
        </w:rPr>
        <w:t xml:space="preserve">شريحة 86 – BitTorrent (1)</w:t>
      </w:r>
    </w:p>
    <w:p>
      <w:pPr>
        <w:numPr>
          <w:ilvl w:val="0"/>
          <w:numId w:val="1100"/>
        </w:numPr>
        <w:pStyle w:val="Compact"/>
        <w:bidi/>
      </w:pPr>
      <w:r>
        <w:rPr>
          <w:rtl/>
        </w:rPr>
        <w:t xml:space="preserve">الملف مقسم إلى</w:t>
      </w:r>
      <w:r>
        <w:rPr>
          <w:rtl/>
        </w:rPr>
        <w:t xml:space="preserve"> </w:t>
      </w:r>
      <w:r>
        <w:rPr>
          <w:bCs/>
          <w:b/>
          <w:rtl/>
        </w:rPr>
        <w:t xml:space="preserve">أجزاء (chunks)</w:t>
      </w:r>
      <w:r>
        <w:rPr>
          <w:rtl/>
        </w:rPr>
        <w:t xml:space="preserve"> </w:t>
      </w:r>
      <w:r>
        <w:rPr>
          <w:rtl/>
        </w:rPr>
        <w:t xml:space="preserve">بحجم 256Kb.</w:t>
      </w:r>
    </w:p>
    <w:p>
      <w:pPr>
        <w:numPr>
          <w:ilvl w:val="0"/>
          <w:numId w:val="1100"/>
        </w:numPr>
        <w:pStyle w:val="Compact"/>
        <w:bidi/>
      </w:pPr>
      <w:r>
        <w:rPr>
          <w:rtl/>
        </w:rPr>
        <w:t xml:space="preserve">النظراء في الـ</w:t>
      </w:r>
      <w:r>
        <w:rPr>
          <w:bCs/>
          <w:b/>
          <w:rtl/>
        </w:rPr>
        <w:t xml:space="preserve">torrent</w:t>
      </w:r>
      <w:r>
        <w:rPr>
          <w:rtl/>
        </w:rPr>
        <w:t xml:space="preserve"> </w:t>
      </w:r>
      <w:r>
        <w:rPr>
          <w:rtl/>
        </w:rPr>
        <w:t xml:space="preserve">(مجموعة نظراء تتبادل أجزاء ملف) يرسلون ويستقبلون الأجزاء.</w:t>
      </w:r>
    </w:p>
    <w:p>
      <w:pPr>
        <w:numPr>
          <w:ilvl w:val="0"/>
          <w:numId w:val="1100"/>
        </w:numPr>
        <w:pStyle w:val="Compact"/>
        <w:bidi/>
      </w:pPr>
      <w:r>
        <w:rPr>
          <w:bCs/>
          <w:b/>
          <w:rtl/>
        </w:rPr>
        <w:t xml:space="preserve">المتتبع (tracker)</w:t>
      </w:r>
      <w:r>
        <w:rPr>
          <w:rtl/>
        </w:rPr>
        <w:t xml:space="preserve"> </w:t>
      </w:r>
      <w:r>
        <w:rPr>
          <w:rtl/>
        </w:rPr>
        <w:t xml:space="preserve">يتتبع النظراء المشاركين.</w:t>
      </w:r>
    </w:p>
    <w:p>
      <w:pPr>
        <w:numPr>
          <w:ilvl w:val="0"/>
          <w:numId w:val="1100"/>
        </w:numPr>
        <w:pStyle w:val="Compact"/>
        <w:bidi/>
      </w:pPr>
      <w:r>
        <w:rPr>
          <w:rtl/>
        </w:rPr>
        <w:t xml:space="preserve">Alice تصل، وتحصل على قائمة نظراء من المتتبع، وتبدأ تبادل الأجزاء.</w:t>
      </w:r>
    </w:p>
    <w:bookmarkEnd w:id="111"/>
    <w:bookmarkStart w:id="112" w:name="شريحة-87--bittorrent-2"/>
    <w:p>
      <w:pPr>
        <w:pStyle w:val="Heading3"/>
        <w:bidi/>
      </w:pPr>
      <w:r>
        <w:rPr>
          <w:rtl/>
        </w:rPr>
        <w:t xml:space="preserve">شريحة 87 – BitTorrent (2)</w:t>
      </w:r>
    </w:p>
    <w:p>
      <w:pPr>
        <w:numPr>
          <w:ilvl w:val="0"/>
          <w:numId w:val="1101"/>
        </w:numPr>
        <w:pStyle w:val="Compact"/>
        <w:bidi/>
      </w:pPr>
      <w:r>
        <w:rPr>
          <w:rtl/>
        </w:rPr>
        <w:t xml:space="preserve">النظير المنضم لا يملك أجزاء لكنه سيجمعها مع الوقت.</w:t>
      </w:r>
    </w:p>
    <w:p>
      <w:pPr>
        <w:numPr>
          <w:ilvl w:val="0"/>
          <w:numId w:val="1101"/>
        </w:numPr>
        <w:pStyle w:val="Compact"/>
        <w:bidi/>
      </w:pPr>
      <w:r>
        <w:rPr>
          <w:rtl/>
        </w:rPr>
        <w:t xml:space="preserve">يسجل لدى المتتبع ويتصل بمجموعة جزئية من النظراء ("الجيران").</w:t>
      </w:r>
    </w:p>
    <w:p>
      <w:pPr>
        <w:numPr>
          <w:ilvl w:val="0"/>
          <w:numId w:val="1101"/>
        </w:numPr>
        <w:pStyle w:val="Compact"/>
        <w:bidi/>
      </w:pPr>
      <w:r>
        <w:rPr>
          <w:rtl/>
        </w:rPr>
        <w:t xml:space="preserve">أثناء التنزيل</w:t>
      </w:r>
      <w:r>
        <w:rPr>
          <w:rtl/>
        </w:rPr>
        <w:t xml:space="preserve"> </w:t>
      </w:r>
      <w:r>
        <w:rPr>
          <w:bCs/>
          <w:b/>
          <w:rtl/>
        </w:rPr>
        <w:t xml:space="preserve">يرفع</w:t>
      </w:r>
      <w:r>
        <w:rPr>
          <w:rtl/>
        </w:rPr>
        <w:t xml:space="preserve"> </w:t>
      </w:r>
      <w:r>
        <w:rPr>
          <w:rtl/>
        </w:rPr>
        <w:t xml:space="preserve">أجزاء إلى غيره.</w:t>
      </w:r>
    </w:p>
    <w:p>
      <w:pPr>
        <w:numPr>
          <w:ilvl w:val="0"/>
          <w:numId w:val="1101"/>
        </w:numPr>
        <w:pStyle w:val="Compact"/>
        <w:bidi/>
      </w:pPr>
      <w:r>
        <w:rPr>
          <w:rtl/>
        </w:rPr>
        <w:t xml:space="preserve">قد يغيّر النظراء الذين يتبادل معهم.</w:t>
      </w:r>
    </w:p>
    <w:p>
      <w:pPr>
        <w:numPr>
          <w:ilvl w:val="0"/>
          <w:numId w:val="1101"/>
        </w:numPr>
        <w:pStyle w:val="Compact"/>
        <w:bidi/>
      </w:pPr>
      <w:r>
        <w:rPr>
          <w:bCs/>
          <w:b/>
          <w:rtl/>
        </w:rPr>
        <w:t xml:space="preserve">Churn:</w:t>
      </w:r>
      <w:r>
        <w:rPr>
          <w:rtl/>
        </w:rPr>
        <w:t xml:space="preserve"> </w:t>
      </w:r>
      <w:r>
        <w:rPr>
          <w:rtl/>
        </w:rPr>
        <w:t xml:space="preserve">النظراء يأتون ويذهبون.</w:t>
      </w:r>
    </w:p>
    <w:p>
      <w:pPr>
        <w:numPr>
          <w:ilvl w:val="0"/>
          <w:numId w:val="1101"/>
        </w:numPr>
        <w:pStyle w:val="Compact"/>
        <w:bidi/>
      </w:pPr>
      <w:r>
        <w:rPr>
          <w:rtl/>
        </w:rPr>
        <w:t xml:space="preserve">بعد اكتمال الملف: قد يغادر (أنانية) أو يبقى (إيثار).</w:t>
      </w:r>
    </w:p>
    <w:bookmarkEnd w:id="112"/>
    <w:bookmarkStart w:id="113" w:name="شريحة-88--bittorrent-طلب-وإرسال-الأجزاء"/>
    <w:p>
      <w:pPr>
        <w:pStyle w:val="Heading3"/>
        <w:bidi/>
      </w:pPr>
      <w:r>
        <w:rPr>
          <w:rtl/>
        </w:rPr>
        <w:t xml:space="preserve">شريحة 88 – BitTorrent: طلب وإرسال الأجزاء</w:t>
      </w:r>
    </w:p>
    <w:p>
      <w:pPr>
        <w:pStyle w:val="FirstParagraph"/>
        <w:bidi/>
      </w:pPr>
      <w:r>
        <w:rPr>
          <w:bCs/>
          <w:b/>
          <w:rtl/>
        </w:rPr>
        <w:t xml:space="preserve">طلب الأجزاء:</w:t>
      </w:r>
    </w:p>
    <w:p>
      <w:pPr>
        <w:numPr>
          <w:ilvl w:val="0"/>
          <w:numId w:val="1102"/>
        </w:numPr>
        <w:pStyle w:val="Compact"/>
        <w:bidi/>
      </w:pPr>
      <w:r>
        <w:rPr>
          <w:rtl/>
        </w:rPr>
        <w:t xml:space="preserve">لدى النظراء أجزاء مختلفة في كل لحظة، وتسأل Alice كلًّا منهم دوريًا عن قائمة أجزائه.</w:t>
      </w:r>
    </w:p>
    <w:p>
      <w:pPr>
        <w:numPr>
          <w:ilvl w:val="0"/>
          <w:numId w:val="1102"/>
        </w:numPr>
        <w:pStyle w:val="Compact"/>
        <w:bidi/>
      </w:pPr>
      <w:r>
        <w:rPr>
          <w:rtl/>
        </w:rPr>
        <w:t xml:space="preserve">تطلب الأجزاء الناقصة</w:t>
      </w:r>
      <w:r>
        <w:rPr>
          <w:rtl/>
        </w:rPr>
        <w:t xml:space="preserve"> </w:t>
      </w:r>
      <w:r>
        <w:rPr>
          <w:bCs/>
          <w:b/>
          <w:rtl/>
        </w:rPr>
        <w:t xml:space="preserve">الأندر أولًا (rarest first)</w:t>
      </w:r>
      <w:r>
        <w:rPr>
          <w:rtl/>
        </w:rPr>
        <w:t xml:space="preserve">.</w:t>
      </w:r>
    </w:p>
    <w:p>
      <w:pPr>
        <w:pStyle w:val="FirstParagraph"/>
        <w:bidi/>
      </w:pPr>
      <w:r>
        <w:rPr>
          <w:bCs/>
          <w:b/>
          <w:rtl/>
        </w:rPr>
        <w:t xml:space="preserve">إرسال الأجزاء: المعاملة بالمثل (tit-for-tat):</w:t>
      </w:r>
    </w:p>
    <w:p>
      <w:pPr>
        <w:numPr>
          <w:ilvl w:val="0"/>
          <w:numId w:val="1103"/>
        </w:numPr>
        <w:pStyle w:val="Compact"/>
        <w:bidi/>
      </w:pPr>
      <w:r>
        <w:rPr>
          <w:rtl/>
        </w:rPr>
        <w:t xml:space="preserve">ترسل Alice إلى</w:t>
      </w:r>
      <w:r>
        <w:rPr>
          <w:rtl/>
        </w:rPr>
        <w:t xml:space="preserve"> </w:t>
      </w:r>
      <w:r>
        <w:rPr>
          <w:bCs/>
          <w:b/>
          <w:rtl/>
        </w:rPr>
        <w:t xml:space="preserve">أربعة</w:t>
      </w:r>
      <w:r>
        <w:rPr>
          <w:rtl/>
        </w:rPr>
        <w:t xml:space="preserve"> </w:t>
      </w:r>
      <w:r>
        <w:rPr>
          <w:rtl/>
        </w:rPr>
        <w:t xml:space="preserve">نظراء يرسلون لها بأعلى معدل، أما الباقون فهم "مخنوقون" (choked).</w:t>
      </w:r>
    </w:p>
    <w:p>
      <w:pPr>
        <w:numPr>
          <w:ilvl w:val="0"/>
          <w:numId w:val="1103"/>
        </w:numPr>
        <w:pStyle w:val="Compact"/>
        <w:bidi/>
      </w:pPr>
      <w:r>
        <w:rPr>
          <w:rtl/>
        </w:rPr>
        <w:t xml:space="preserve">تُعاد تقييم الأربعة العليا كل</w:t>
      </w:r>
      <w:r>
        <w:rPr>
          <w:rtl/>
        </w:rPr>
        <w:t xml:space="preserve"> </w:t>
      </w:r>
      <w:r>
        <w:rPr>
          <w:bCs/>
          <w:b/>
          <w:rtl/>
        </w:rPr>
        <w:t xml:space="preserve">10 ثوانٍ</w:t>
      </w:r>
      <w:r>
        <w:rPr>
          <w:rtl/>
        </w:rPr>
        <w:t xml:space="preserve">.</w:t>
      </w:r>
    </w:p>
    <w:p>
      <w:pPr>
        <w:numPr>
          <w:ilvl w:val="0"/>
          <w:numId w:val="1103"/>
        </w:numPr>
        <w:pStyle w:val="Compact"/>
        <w:bidi/>
      </w:pPr>
      <w:r>
        <w:rPr>
          <w:rtl/>
        </w:rPr>
        <w:t xml:space="preserve">كل</w:t>
      </w:r>
      <w:r>
        <w:rPr>
          <w:rtl/>
        </w:rPr>
        <w:t xml:space="preserve"> </w:t>
      </w:r>
      <w:r>
        <w:rPr>
          <w:bCs/>
          <w:b/>
          <w:rtl/>
        </w:rPr>
        <w:t xml:space="preserve">30 ثانية</w:t>
      </w:r>
      <w:r>
        <w:rPr>
          <w:rtl/>
        </w:rPr>
        <w:t xml:space="preserve"> </w:t>
      </w:r>
      <w:r>
        <w:rPr>
          <w:rtl/>
        </w:rPr>
        <w:t xml:space="preserve">تختار نظيرًا عشوائيًا وتبدأ الإرسال إليه (</w:t>
      </w:r>
      <w:r>
        <w:rPr>
          <w:bCs/>
          <w:b/>
          <w:rtl/>
        </w:rPr>
        <w:t xml:space="preserve">optimistic unchoke</w:t>
      </w:r>
      <w:r>
        <w:rPr>
          <w:rtl/>
        </w:rPr>
        <w:t xml:space="preserve">)، وقد يدخل ضمن الأربعة.</w:t>
      </w:r>
    </w:p>
    <w:bookmarkEnd w:id="113"/>
    <w:bookmarkStart w:id="114" w:name="شريحة-89--bittorrent-tit-for-tat"/>
    <w:p>
      <w:pPr>
        <w:pStyle w:val="Heading3"/>
        <w:bidi/>
      </w:pPr>
      <w:r>
        <w:rPr>
          <w:rtl/>
        </w:rPr>
        <w:t xml:space="preserve">شريحة 89 – BitTorrent: tit-for-tat</w:t>
      </w:r>
    </w:p>
    <w:p>
      <w:pPr>
        <w:numPr>
          <w:ilvl w:val="0"/>
          <w:numId w:val="1104"/>
        </w:numPr>
        <w:pStyle w:val="Compact"/>
        <w:bidi/>
      </w:pPr>
      <w:r>
        <w:rPr>
          <w:rtl/>
        </w:rPr>
        <w:t xml:space="preserve">Alice تفك الخنق "تفاؤليًا" عن Bob.</w:t>
      </w:r>
    </w:p>
    <w:p>
      <w:pPr>
        <w:numPr>
          <w:ilvl w:val="0"/>
          <w:numId w:val="1104"/>
        </w:numPr>
        <w:pStyle w:val="Compact"/>
        <w:bidi/>
      </w:pPr>
      <w:r>
        <w:rPr>
          <w:rtl/>
        </w:rPr>
        <w:t xml:space="preserve">تصبح Alice من أفضل أربعة مزودين لـBob، فيردّ بالمثل.</w:t>
      </w:r>
    </w:p>
    <w:p>
      <w:pPr>
        <w:numPr>
          <w:ilvl w:val="0"/>
          <w:numId w:val="1104"/>
        </w:numPr>
        <w:pStyle w:val="Compact"/>
        <w:bidi/>
      </w:pPr>
      <w:r>
        <w:rPr>
          <w:rtl/>
        </w:rPr>
        <w:t xml:space="preserve">يصبح Bob من أفضل أربعة مزودين لـAlice.</w:t>
      </w:r>
    </w:p>
    <w:p>
      <w:pPr>
        <w:pStyle w:val="FirstParagraph"/>
        <w:bidi/>
      </w:pPr>
      <w:r>
        <w:rPr>
          <w:rtl/>
        </w:rPr>
        <w:t xml:space="preserve">النتيجة: رفع بمعدل أعلى يجد شركاء تبادل أفضل ويحصل على الملف أسرع.</w:t>
      </w:r>
    </w:p>
    <w:p>
      <w:pPr>
        <w:bidi/>
      </w:pPr>
      <w:r>
        <w:rPr>
          <w:rtl/>
        </w:rPr>
        <w:pict>
          <v:rect style="width:0;height:1.5pt" o:hralign="center" o:hrstd="t" o:hr="t"/>
        </w:pict>
      </w:r>
    </w:p>
    <w:bookmarkEnd w:id="114"/>
    <w:bookmarkEnd w:id="115"/>
    <w:bookmarkStart w:id="131" w:name="X150269643543253a00b5cf662330b24827523e8"/>
    <w:p>
      <w:pPr>
        <w:pStyle w:val="Heading2"/>
        <w:bidi/>
      </w:pPr>
      <w:r>
        <w:rPr>
          <w:rtl/>
        </w:rPr>
        <w:t xml:space="preserve">القسم السادس: بث الفيديو وشبكات CDN (الشرائح 90–104)</w:t>
      </w:r>
    </w:p>
    <w:bookmarkStart w:id="116" w:name="شريحة-90--خريطة-الفصل"/>
    <w:p>
      <w:pPr>
        <w:pStyle w:val="Heading3"/>
        <w:bidi/>
      </w:pPr>
      <w:r>
        <w:rPr>
          <w:rtl/>
        </w:rPr>
        <w:t xml:space="preserve">شريحة 90 – خريطة الفصل</w:t>
      </w:r>
    </w:p>
    <w:p>
      <w:pPr>
        <w:pStyle w:val="FirstParagraph"/>
        <w:bidi/>
      </w:pPr>
      <w:r>
        <w:rPr>
          <w:rtl/>
        </w:rPr>
        <w:t xml:space="preserve">الانتقال إلى محور الفيديو وCDN.</w:t>
      </w:r>
    </w:p>
    <w:bookmarkEnd w:id="116"/>
    <w:bookmarkStart w:id="117" w:name="شريحة-91--سياق-بث-الفيديو-وcdn"/>
    <w:p>
      <w:pPr>
        <w:pStyle w:val="Heading3"/>
        <w:bidi/>
      </w:pPr>
      <w:r>
        <w:rPr>
          <w:rtl/>
        </w:rPr>
        <w:t xml:space="preserve">شريحة 91 – سياق: بث الفيديو وCDN</w:t>
      </w:r>
    </w:p>
    <w:p>
      <w:pPr>
        <w:numPr>
          <w:ilvl w:val="0"/>
          <w:numId w:val="1105"/>
        </w:numPr>
        <w:pStyle w:val="Compact"/>
        <w:bidi/>
      </w:pPr>
      <w:r>
        <w:rPr>
          <w:rtl/>
        </w:rPr>
        <w:t xml:space="preserve">بث الفيديو يستهلك معظم عرض النطاق: Netflix وYouTube وAmazon Prime نحو</w:t>
      </w:r>
      <w:r>
        <w:rPr>
          <w:rtl/>
        </w:rPr>
        <w:t xml:space="preserve"> </w:t>
      </w:r>
      <w:r>
        <w:rPr>
          <w:bCs/>
          <w:b/>
          <w:rtl/>
        </w:rPr>
        <w:t xml:space="preserve">80% من حركة ISP السكنية (2020)</w:t>
      </w:r>
      <w:r>
        <w:rPr>
          <w:rtl/>
        </w:rPr>
        <w:t xml:space="preserve">.</w:t>
      </w:r>
    </w:p>
    <w:p>
      <w:pPr>
        <w:numPr>
          <w:ilvl w:val="0"/>
          <w:numId w:val="1105"/>
        </w:numPr>
        <w:pStyle w:val="Compact"/>
        <w:bidi/>
      </w:pPr>
      <w:r>
        <w:rPr>
          <w:bCs/>
          <w:b/>
          <w:rtl/>
        </w:rPr>
        <w:t xml:space="preserve">التحدي 1: الحجم (scale)</w:t>
      </w:r>
      <w:r>
        <w:rPr>
          <w:rtl/>
        </w:rPr>
        <w:t xml:space="preserve"> </w:t>
      </w:r>
      <w:r>
        <w:rPr>
          <w:rtl/>
        </w:rPr>
        <w:t xml:space="preserve">– الوصول إلى نحو مليار مستخدم.</w:t>
      </w:r>
    </w:p>
    <w:p>
      <w:pPr>
        <w:numPr>
          <w:ilvl w:val="0"/>
          <w:numId w:val="1105"/>
        </w:numPr>
        <w:pStyle w:val="Compact"/>
        <w:bidi/>
      </w:pPr>
      <w:r>
        <w:rPr>
          <w:bCs/>
          <w:b/>
          <w:rtl/>
        </w:rPr>
        <w:t xml:space="preserve">التحدي 2: عدم التجانس (heterogeneity)</w:t>
      </w:r>
      <w:r>
        <w:rPr>
          <w:rtl/>
        </w:rPr>
        <w:t xml:space="preserve"> </w:t>
      </w:r>
      <w:r>
        <w:rPr>
          <w:rtl/>
        </w:rPr>
        <w:t xml:space="preserve">– قدرات المستخدمين تختلف (سلكي/موبايل، نطاق غني/فقير).</w:t>
      </w:r>
    </w:p>
    <w:p>
      <w:pPr>
        <w:numPr>
          <w:ilvl w:val="0"/>
          <w:numId w:val="1105"/>
        </w:numPr>
        <w:pStyle w:val="Compact"/>
        <w:bidi/>
      </w:pPr>
      <w:r>
        <w:rPr>
          <w:bCs/>
          <w:b/>
          <w:rtl/>
        </w:rPr>
        <w:t xml:space="preserve">الحل:</w:t>
      </w:r>
      <w:r>
        <w:rPr>
          <w:rtl/>
        </w:rPr>
        <w:t xml:space="preserve"> </w:t>
      </w:r>
      <w:r>
        <w:rPr>
          <w:rtl/>
        </w:rPr>
        <w:t xml:space="preserve">بنية تحتية موزعة على مستوى التطبيق.</w:t>
      </w:r>
    </w:p>
    <w:bookmarkEnd w:id="117"/>
    <w:bookmarkStart w:id="118" w:name="شريحة-92--الوسائط-المتعددة-الفيديو-1"/>
    <w:p>
      <w:pPr>
        <w:pStyle w:val="Heading3"/>
        <w:bidi/>
      </w:pPr>
      <w:r>
        <w:rPr>
          <w:rtl/>
        </w:rPr>
        <w:t xml:space="preserve">شريحة 92 – الوسائط المتعددة: الفيديو (1)</w:t>
      </w:r>
    </w:p>
    <w:p>
      <w:pPr>
        <w:numPr>
          <w:ilvl w:val="0"/>
          <w:numId w:val="1106"/>
        </w:numPr>
        <w:pStyle w:val="Compact"/>
        <w:bidi/>
      </w:pPr>
      <w:r>
        <w:rPr>
          <w:rtl/>
        </w:rPr>
        <w:t xml:space="preserve">الفيديو:</w:t>
      </w:r>
      <w:r>
        <w:rPr>
          <w:rtl/>
        </w:rPr>
        <w:t xml:space="preserve"> </w:t>
      </w:r>
      <w:r>
        <w:rPr>
          <w:bCs/>
          <w:b/>
          <w:rtl/>
        </w:rPr>
        <w:t xml:space="preserve">سلسلة صور</w:t>
      </w:r>
      <w:r>
        <w:rPr>
          <w:rtl/>
        </w:rPr>
        <w:t xml:space="preserve"> </w:t>
      </w:r>
      <w:r>
        <w:rPr>
          <w:rtl/>
        </w:rPr>
        <w:t xml:space="preserve">تُعرض بمعدل ثابت (مثلًا 24 صورة/ثانية).</w:t>
      </w:r>
    </w:p>
    <w:p>
      <w:pPr>
        <w:numPr>
          <w:ilvl w:val="0"/>
          <w:numId w:val="1106"/>
        </w:numPr>
        <w:pStyle w:val="Compact"/>
        <w:bidi/>
      </w:pPr>
      <w:r>
        <w:rPr>
          <w:rtl/>
        </w:rPr>
        <w:t xml:space="preserve">الصورة الرقمية: مصفوفة بكسلات، وكل بكسل يُمثَّل ببتات.</w:t>
      </w:r>
    </w:p>
    <w:p>
      <w:pPr>
        <w:numPr>
          <w:ilvl w:val="0"/>
          <w:numId w:val="1106"/>
        </w:numPr>
        <w:pStyle w:val="Compact"/>
        <w:bidi/>
      </w:pPr>
      <w:r>
        <w:rPr>
          <w:bCs/>
          <w:b/>
          <w:rtl/>
        </w:rPr>
        <w:t xml:space="preserve">الترميز (coding):</w:t>
      </w:r>
      <w:r>
        <w:rPr>
          <w:rtl/>
        </w:rPr>
        <w:t xml:space="preserve"> </w:t>
      </w:r>
      <w:r>
        <w:rPr>
          <w:rtl/>
        </w:rPr>
        <w:t xml:space="preserve">استغلال التكرار داخل الصور وبينها لتقليل عدد البتات:</w:t>
      </w:r>
    </w:p>
    <w:p>
      <w:pPr>
        <w:numPr>
          <w:ilvl w:val="1"/>
          <w:numId w:val="1107"/>
        </w:numPr>
        <w:pStyle w:val="Compact"/>
        <w:bidi/>
      </w:pPr>
      <w:r>
        <w:rPr>
          <w:bCs/>
          <w:b/>
          <w:rtl/>
        </w:rPr>
        <w:t xml:space="preserve">مكاني (spatial):</w:t>
      </w:r>
      <w:r>
        <w:rPr>
          <w:rtl/>
        </w:rPr>
        <w:t xml:space="preserve"> </w:t>
      </w:r>
      <w:r>
        <w:rPr>
          <w:rtl/>
        </w:rPr>
        <w:t xml:space="preserve">داخل الصورة الواحدة.</w:t>
      </w:r>
    </w:p>
    <w:p>
      <w:pPr>
        <w:numPr>
          <w:ilvl w:val="1"/>
          <w:numId w:val="1107"/>
        </w:numPr>
        <w:pStyle w:val="Compact"/>
        <w:bidi/>
      </w:pPr>
      <w:r>
        <w:rPr>
          <w:bCs/>
          <w:b/>
          <w:rtl/>
        </w:rPr>
        <w:t xml:space="preserve">زمني (temporal):</w:t>
      </w:r>
      <w:r>
        <w:rPr>
          <w:rtl/>
        </w:rPr>
        <w:t xml:space="preserve"> </w:t>
      </w:r>
      <w:r>
        <w:rPr>
          <w:rtl/>
        </w:rPr>
        <w:t xml:space="preserve">من صورة إلى التالية.</w:t>
      </w:r>
    </w:p>
    <w:bookmarkEnd w:id="118"/>
    <w:bookmarkStart w:id="119" w:name="شريحة-93--الوسائط-المتعددة-الفيديو-2"/>
    <w:p>
      <w:pPr>
        <w:pStyle w:val="Heading3"/>
        <w:bidi/>
      </w:pPr>
      <w:r>
        <w:rPr>
          <w:rtl/>
        </w:rPr>
        <w:t xml:space="preserve">شريحة 93 – الوسائط المتعددة: الفيديو (2)</w:t>
      </w:r>
    </w:p>
    <w:p>
      <w:pPr>
        <w:numPr>
          <w:ilvl w:val="0"/>
          <w:numId w:val="1108"/>
        </w:numPr>
        <w:pStyle w:val="Compact"/>
        <w:bidi/>
      </w:pPr>
      <w:r>
        <w:rPr>
          <w:bCs/>
          <w:b/>
          <w:rtl/>
        </w:rPr>
        <w:t xml:space="preserve">CBR</w:t>
      </w:r>
      <w:r>
        <w:rPr>
          <w:rtl/>
        </w:rPr>
        <w:t xml:space="preserve"> </w:t>
      </w:r>
      <w:r>
        <w:rPr>
          <w:rtl/>
        </w:rPr>
        <w:t xml:space="preserve">(معدل بتات ثابت): معدل الترميز ثابت.</w:t>
      </w:r>
    </w:p>
    <w:p>
      <w:pPr>
        <w:numPr>
          <w:ilvl w:val="0"/>
          <w:numId w:val="1108"/>
        </w:numPr>
        <w:pStyle w:val="Compact"/>
        <w:bidi/>
      </w:pPr>
      <w:r>
        <w:rPr>
          <w:bCs/>
          <w:b/>
          <w:rtl/>
        </w:rPr>
        <w:t xml:space="preserve">VBR</w:t>
      </w:r>
      <w:r>
        <w:rPr>
          <w:rtl/>
        </w:rPr>
        <w:t xml:space="preserve"> </w:t>
      </w:r>
      <w:r>
        <w:rPr>
          <w:rtl/>
        </w:rPr>
        <w:t xml:space="preserve">(معدل بتات متغير): يتغير بتغير الترميز المكاني والزمني.</w:t>
      </w:r>
    </w:p>
    <w:p>
      <w:pPr>
        <w:numPr>
          <w:ilvl w:val="0"/>
          <w:numId w:val="1108"/>
        </w:numPr>
        <w:pStyle w:val="Compact"/>
        <w:bidi/>
      </w:pPr>
      <w:r>
        <w:rPr>
          <w:rtl/>
        </w:rPr>
        <w:t xml:space="preserve">أمثلة: MPEG 1 (CD-ROM) 1.5 Mbps، MPEG2 (DVD) 3–6 Mbps، MPEG4 (يُستخدم كثيرًا على الإنترنت) 64Kbps – 12Mbps.</w:t>
      </w:r>
    </w:p>
    <w:bookmarkEnd w:id="119"/>
    <w:bookmarkStart w:id="120" w:name="شريحة-94--بث-الفيديو-المخزن-التحديات"/>
    <w:p>
      <w:pPr>
        <w:pStyle w:val="Heading3"/>
        <w:bidi/>
      </w:pPr>
      <w:r>
        <w:rPr>
          <w:rtl/>
        </w:rPr>
        <w:t xml:space="preserve">شريحة 94 – بث الفيديو المخزن: التحديات</w:t>
      </w:r>
    </w:p>
    <w:p>
      <w:pPr>
        <w:pStyle w:val="FirstParagraph"/>
        <w:bidi/>
      </w:pPr>
      <w:r>
        <w:rPr>
          <w:rtl/>
        </w:rPr>
        <w:t xml:space="preserve">السيناريو البسيط: خادم فيديو (مخزَّن) ← الإنترنت ← عميل.</w:t>
      </w:r>
      <w:r>
        <w:rPr>
          <w:rtl/>
        </w:rPr>
        <w:t xml:space="preserve"> </w:t>
      </w:r>
      <w:r>
        <w:rPr>
          <w:bCs/>
          <w:b/>
          <w:rtl/>
        </w:rPr>
        <w:t xml:space="preserve">التحديات الرئيسية:</w:t>
      </w:r>
    </w:p>
    <w:p>
      <w:pPr>
        <w:numPr>
          <w:ilvl w:val="0"/>
          <w:numId w:val="1109"/>
        </w:numPr>
        <w:pStyle w:val="Compact"/>
        <w:bidi/>
      </w:pPr>
      <w:r>
        <w:rPr>
          <w:rtl/>
        </w:rPr>
        <w:t xml:space="preserve">النطاق من الخادم إلى العميل يتغير مع الزمن بتغير الازدحام (في المنزل أو شبكة الوصول أو القلب أو الخادم).</w:t>
      </w:r>
    </w:p>
    <w:p>
      <w:pPr>
        <w:numPr>
          <w:ilvl w:val="0"/>
          <w:numId w:val="1109"/>
        </w:numPr>
        <w:pStyle w:val="Compact"/>
        <w:bidi/>
      </w:pPr>
      <w:r>
        <w:rPr>
          <w:rtl/>
        </w:rPr>
        <w:t xml:space="preserve">فقد الحزم والتأخير بسبب الازدحام يؤخر العرض أو يقلل جودة الفيديو.</w:t>
      </w:r>
    </w:p>
    <w:bookmarkEnd w:id="120"/>
    <w:bookmarkStart w:id="121" w:name="شريحة-95--بث-الفيديو-المخزن"/>
    <w:p>
      <w:pPr>
        <w:pStyle w:val="Heading3"/>
        <w:bidi/>
      </w:pPr>
      <w:r>
        <w:rPr>
          <w:rtl/>
        </w:rPr>
        <w:t xml:space="preserve">شريحة 95 – بث الفيديو المخزن</w:t>
      </w:r>
    </w:p>
    <w:p>
      <w:pPr>
        <w:pStyle w:val="FirstParagraph"/>
        <w:bidi/>
      </w:pPr>
      <w:r>
        <w:rPr>
          <w:rtl/>
        </w:rPr>
        <w:t xml:space="preserve">رسم "البيانات التراكمية مقابل الزمن": يوضح مراحل الإرسال من الخادم، ثم الاستقبال عند العميل بعد تأخير الشبكة، ثم بدء العرض (playout).</w:t>
      </w:r>
    </w:p>
    <w:bookmarkEnd w:id="121"/>
    <w:bookmarkStart w:id="122" w:name="شريحة-96--بث-الفيديو-المخزن-التحديات"/>
    <w:p>
      <w:pPr>
        <w:pStyle w:val="Heading3"/>
        <w:bidi/>
      </w:pPr>
      <w:r>
        <w:rPr>
          <w:rtl/>
        </w:rPr>
        <w:t xml:space="preserve">شريحة 96 – بث الفيديو المخزن: التحديات</w:t>
      </w:r>
    </w:p>
    <w:p>
      <w:pPr>
        <w:numPr>
          <w:ilvl w:val="0"/>
          <w:numId w:val="1110"/>
        </w:numPr>
        <w:pStyle w:val="Compact"/>
        <w:bidi/>
      </w:pPr>
      <w:r>
        <w:rPr>
          <w:bCs/>
          <w:b/>
          <w:rtl/>
        </w:rPr>
        <w:t xml:space="preserve">قيد العرض المستمر (continuous playout):</w:t>
      </w:r>
      <w:r>
        <w:rPr>
          <w:rtl/>
        </w:rPr>
        <w:t xml:space="preserve"> </w:t>
      </w:r>
      <w:r>
        <w:rPr>
          <w:rtl/>
        </w:rPr>
        <w:t xml:space="preserve">أثناء العرض يجب أن يطابق توقيتُه التوقيتَ الأصلي.</w:t>
      </w:r>
    </w:p>
    <w:p>
      <w:pPr>
        <w:numPr>
          <w:ilvl w:val="0"/>
          <w:numId w:val="1110"/>
        </w:numPr>
        <w:pStyle w:val="Compact"/>
        <w:bidi/>
      </w:pPr>
      <w:r>
        <w:rPr>
          <w:rtl/>
        </w:rPr>
        <w:t xml:space="preserve">لكن تأخيرات الشبكة متغيرة (</w:t>
      </w:r>
      <w:r>
        <w:rPr>
          <w:bCs/>
          <w:b/>
          <w:rtl/>
        </w:rPr>
        <w:t xml:space="preserve">jitter</w:t>
      </w:r>
      <w:r>
        <w:rPr>
          <w:rtl/>
        </w:rPr>
        <w:t xml:space="preserve">)، فنحتاج</w:t>
      </w:r>
      <w:r>
        <w:rPr>
          <w:rtl/>
        </w:rPr>
        <w:t xml:space="preserve"> </w:t>
      </w:r>
      <w:r>
        <w:rPr>
          <w:bCs/>
          <w:b/>
          <w:rtl/>
        </w:rPr>
        <w:t xml:space="preserve">مخزنًا مؤقتًا (buffer)</w:t>
      </w:r>
      <w:r>
        <w:rPr>
          <w:rtl/>
        </w:rPr>
        <w:t xml:space="preserve"> </w:t>
      </w:r>
      <w:r>
        <w:rPr>
          <w:rtl/>
        </w:rPr>
        <w:t xml:space="preserve">عند العميل.</w:t>
      </w:r>
    </w:p>
    <w:p>
      <w:pPr>
        <w:numPr>
          <w:ilvl w:val="0"/>
          <w:numId w:val="1110"/>
        </w:numPr>
        <w:pStyle w:val="Compact"/>
        <w:bidi/>
      </w:pPr>
      <w:r>
        <w:rPr>
          <w:rtl/>
        </w:rPr>
        <w:t xml:space="preserve">تحديات أخرى: تفاعل العميل (إيقاف، تقديم، رجوع، قفز)، وفقد الحزم وإعادة إرسالها.</w:t>
      </w:r>
    </w:p>
    <w:bookmarkEnd w:id="122"/>
    <w:bookmarkStart w:id="123" w:name="X506026a26a189cad823b6b8e741796055562fa3"/>
    <w:p>
      <w:pPr>
        <w:pStyle w:val="Heading3"/>
        <w:bidi/>
      </w:pPr>
      <w:r>
        <w:rPr>
          <w:rtl/>
        </w:rPr>
        <w:t xml:space="preserve">شريحة 97 – بث الفيديو المخزن: التخزين المؤقت للعرض</w:t>
      </w:r>
    </w:p>
    <w:p>
      <w:pPr>
        <w:pStyle w:val="FirstParagraph"/>
        <w:bidi/>
      </w:pPr>
      <w:r>
        <w:rPr>
          <w:rtl/>
        </w:rPr>
        <w:t xml:space="preserve">فيديو CBR يُرسل بمعدل ثابت، وتأخير الشبكة المتغير يُعوَّض بـ</w:t>
      </w:r>
      <w:r>
        <w:rPr>
          <w:bCs/>
          <w:b/>
          <w:rtl/>
        </w:rPr>
        <w:t xml:space="preserve">تخزين مؤقت عند العميل وتأخير بدء العرض (playout delay)</w:t>
      </w:r>
      <w:r>
        <w:rPr>
          <w:rtl/>
        </w:rPr>
        <w:t xml:space="preserve"> </w:t>
      </w:r>
      <w:r>
        <w:rPr>
          <w:rtl/>
        </w:rPr>
        <w:t xml:space="preserve">ليمتص التأخير وjitter.</w:t>
      </w:r>
    </w:p>
    <w:bookmarkEnd w:id="123"/>
    <w:bookmarkStart w:id="124" w:name="شريحة-98--البث-التكيفي-dash"/>
    <w:p>
      <w:pPr>
        <w:pStyle w:val="Heading3"/>
        <w:bidi/>
      </w:pPr>
      <w:r>
        <w:rPr>
          <w:rtl/>
        </w:rPr>
        <w:t xml:space="preserve">شريحة 98 – البث التكيفي DASH</w:t>
      </w:r>
    </w:p>
    <w:p>
      <w:pPr>
        <w:pStyle w:val="FirstParagraph"/>
        <w:bidi/>
      </w:pPr>
      <w:r>
        <w:rPr>
          <w:bCs/>
          <w:b/>
          <w:rtl/>
        </w:rPr>
        <w:t xml:space="preserve">Dynamic Adaptive Streaming over HTTP</w:t>
      </w:r>
      <w:r>
        <w:rPr>
          <w:rtl/>
        </w:rPr>
        <w:t xml:space="preserve"> </w:t>
      </w:r>
      <w:r>
        <w:rPr>
          <w:bCs/>
          <w:b/>
          <w:rtl/>
        </w:rPr>
        <w:t xml:space="preserve">الخادم:</w:t>
      </w:r>
    </w:p>
    <w:p>
      <w:pPr>
        <w:numPr>
          <w:ilvl w:val="0"/>
          <w:numId w:val="1111"/>
        </w:numPr>
        <w:pStyle w:val="Compact"/>
        <w:bidi/>
      </w:pPr>
      <w:r>
        <w:rPr>
          <w:rtl/>
        </w:rPr>
        <w:t xml:space="preserve">يقسم الفيديو إلى</w:t>
      </w:r>
      <w:r>
        <w:rPr>
          <w:rtl/>
        </w:rPr>
        <w:t xml:space="preserve"> </w:t>
      </w:r>
      <w:r>
        <w:rPr>
          <w:bCs/>
          <w:b/>
          <w:rtl/>
        </w:rPr>
        <w:t xml:space="preserve">أجزاء (chunks)</w:t>
      </w:r>
      <w:r>
        <w:rPr>
          <w:rtl/>
        </w:rPr>
        <w:t xml:space="preserve">.</w:t>
      </w:r>
    </w:p>
    <w:p>
      <w:pPr>
        <w:numPr>
          <w:ilvl w:val="0"/>
          <w:numId w:val="1111"/>
        </w:numPr>
        <w:pStyle w:val="Compact"/>
        <w:bidi/>
      </w:pPr>
      <w:r>
        <w:rPr>
          <w:rtl/>
        </w:rPr>
        <w:t xml:space="preserve">كل جزء مُرمَّز بعدة معدلات، وتُخزن في ملفات مختلفة، وتُكرَّر في عقد CDN.</w:t>
      </w:r>
    </w:p>
    <w:p>
      <w:pPr>
        <w:numPr>
          <w:ilvl w:val="0"/>
          <w:numId w:val="1111"/>
        </w:numPr>
        <w:pStyle w:val="Compact"/>
        <w:bidi/>
      </w:pPr>
      <w:r>
        <w:rPr>
          <w:bCs/>
          <w:b/>
          <w:rtl/>
        </w:rPr>
        <w:t xml:space="preserve">ملف البيان (manifest):</w:t>
      </w:r>
      <w:r>
        <w:rPr>
          <w:rtl/>
        </w:rPr>
        <w:t xml:space="preserve"> </w:t>
      </w:r>
      <w:r>
        <w:rPr>
          <w:rtl/>
        </w:rPr>
        <w:t xml:space="preserve">يحوي روابط URL للأجزاء المختلفة.</w:t>
      </w:r>
    </w:p>
    <w:p>
      <w:pPr>
        <w:pStyle w:val="FirstParagraph"/>
        <w:bidi/>
      </w:pPr>
      <w:r>
        <w:rPr>
          <w:bCs/>
          <w:b/>
          <w:rtl/>
        </w:rPr>
        <w:t xml:space="preserve">العميل:</w:t>
      </w:r>
    </w:p>
    <w:p>
      <w:pPr>
        <w:numPr>
          <w:ilvl w:val="0"/>
          <w:numId w:val="1112"/>
        </w:numPr>
        <w:pStyle w:val="Compact"/>
        <w:bidi/>
      </w:pPr>
      <w:r>
        <w:rPr>
          <w:rtl/>
        </w:rPr>
        <w:t xml:space="preserve">يقدّر دوريًا عرض النطاق من الخادم.</w:t>
      </w:r>
    </w:p>
    <w:p>
      <w:pPr>
        <w:numPr>
          <w:ilvl w:val="0"/>
          <w:numId w:val="1112"/>
        </w:numPr>
        <w:pStyle w:val="Compact"/>
        <w:bidi/>
      </w:pPr>
      <w:r>
        <w:rPr>
          <w:rtl/>
        </w:rPr>
        <w:t xml:space="preserve">يرجع إلى الـmanifest ويطلب جزءًا واحدًا في كل مرة.</w:t>
      </w:r>
    </w:p>
    <w:p>
      <w:pPr>
        <w:numPr>
          <w:ilvl w:val="0"/>
          <w:numId w:val="1112"/>
        </w:numPr>
        <w:pStyle w:val="Compact"/>
        <w:bidi/>
      </w:pPr>
      <w:r>
        <w:rPr>
          <w:rtl/>
        </w:rPr>
        <w:t xml:space="preserve">يختار</w:t>
      </w:r>
      <w:r>
        <w:rPr>
          <w:rtl/>
        </w:rPr>
        <w:t xml:space="preserve"> </w:t>
      </w:r>
      <w:r>
        <w:rPr>
          <w:bCs/>
          <w:b/>
          <w:rtl/>
        </w:rPr>
        <w:t xml:space="preserve">أعلى معدل ترميز</w:t>
      </w:r>
      <w:r>
        <w:rPr>
          <w:rtl/>
        </w:rPr>
        <w:t xml:space="preserve"> </w:t>
      </w:r>
      <w:r>
        <w:rPr>
          <w:rtl/>
        </w:rPr>
        <w:t xml:space="preserve">يتحمله النطاق الحالي.</w:t>
      </w:r>
    </w:p>
    <w:p>
      <w:pPr>
        <w:numPr>
          <w:ilvl w:val="0"/>
          <w:numId w:val="1112"/>
        </w:numPr>
        <w:pStyle w:val="Compact"/>
        <w:bidi/>
      </w:pPr>
      <w:r>
        <w:rPr>
          <w:rtl/>
        </w:rPr>
        <w:t xml:space="preserve">يمكنه تغيير المعدل في أوقات مختلفة ومن خوادم مختلفة.</w:t>
      </w:r>
    </w:p>
    <w:bookmarkEnd w:id="124"/>
    <w:bookmarkStart w:id="125" w:name="شريحة-99--dash-ذكاء-العميل"/>
    <w:p>
      <w:pPr>
        <w:pStyle w:val="Heading3"/>
        <w:bidi/>
      </w:pPr>
      <w:r>
        <w:rPr>
          <w:rtl/>
        </w:rPr>
        <w:t xml:space="preserve">شريحة 99 – DASH: ذكاء العميل</w:t>
      </w:r>
    </w:p>
    <w:p>
      <w:pPr>
        <w:pStyle w:val="FirstParagraph"/>
        <w:bidi/>
      </w:pPr>
      <w:r>
        <w:rPr>
          <w:rtl/>
        </w:rPr>
        <w:t xml:space="preserve">العميل يقرر:</w:t>
      </w:r>
    </w:p>
    <w:p>
      <w:pPr>
        <w:numPr>
          <w:ilvl w:val="0"/>
          <w:numId w:val="1113"/>
        </w:numPr>
        <w:pStyle w:val="Compact"/>
        <w:bidi/>
      </w:pPr>
      <w:r>
        <w:rPr>
          <w:bCs/>
          <w:b/>
          <w:rtl/>
        </w:rPr>
        <w:t xml:space="preserve">متى</w:t>
      </w:r>
      <w:r>
        <w:rPr>
          <w:rtl/>
        </w:rPr>
        <w:t xml:space="preserve"> </w:t>
      </w:r>
      <w:r>
        <w:rPr>
          <w:rtl/>
        </w:rPr>
        <w:t xml:space="preserve">يطلب الجزء (لتفادي نفاد المخزن أو فيضانه).</w:t>
      </w:r>
    </w:p>
    <w:p>
      <w:pPr>
        <w:numPr>
          <w:ilvl w:val="0"/>
          <w:numId w:val="1113"/>
        </w:numPr>
        <w:pStyle w:val="Compact"/>
        <w:bidi/>
      </w:pPr>
      <w:r>
        <w:rPr>
          <w:bCs/>
          <w:b/>
          <w:rtl/>
        </w:rPr>
        <w:t xml:space="preserve">أي معدل</w:t>
      </w:r>
      <w:r>
        <w:rPr>
          <w:rtl/>
        </w:rPr>
        <w:t xml:space="preserve"> </w:t>
      </w:r>
      <w:r>
        <w:rPr>
          <w:rtl/>
        </w:rPr>
        <w:t xml:space="preserve">يطلب (جودة أعلى عند توفر نطاق أكبر).</w:t>
      </w:r>
    </w:p>
    <w:p>
      <w:pPr>
        <w:numPr>
          <w:ilvl w:val="0"/>
          <w:numId w:val="1113"/>
        </w:numPr>
        <w:pStyle w:val="Compact"/>
        <w:bidi/>
      </w:pPr>
      <w:r>
        <w:rPr>
          <w:bCs/>
          <w:b/>
          <w:rtl/>
        </w:rPr>
        <w:t xml:space="preserve">من أين</w:t>
      </w:r>
      <w:r>
        <w:rPr>
          <w:rtl/>
        </w:rPr>
        <w:t xml:space="preserve"> </w:t>
      </w:r>
      <w:r>
        <w:rPr>
          <w:rtl/>
        </w:rPr>
        <w:t xml:space="preserve">يطلب (خادم قريب أو ذو نطاق عالٍ).</w:t>
      </w:r>
    </w:p>
    <w:p>
      <w:pPr>
        <w:pStyle w:val="FirstParagraph"/>
        <w:bidi/>
      </w:pPr>
      <w:r>
        <w:rPr>
          <w:rtl/>
        </w:rPr>
        <w:t xml:space="preserve">المعادلة:</w:t>
      </w:r>
      <w:r>
        <w:rPr>
          <w:rtl/>
        </w:rPr>
        <w:t xml:space="preserve"> </w:t>
      </w:r>
      <w:r>
        <w:rPr>
          <w:bCs/>
          <w:b/>
          <w:rtl/>
        </w:rPr>
        <w:t xml:space="preserve">بث الفيديو = ترميز + DASH + تخزين مؤقت للعرض.</w:t>
      </w:r>
    </w:p>
    <w:bookmarkEnd w:id="125"/>
    <w:bookmarkStart w:id="126" w:name="X1397d62a22a02e94ac2f21cb542a43029bd23dc"/>
    <w:p>
      <w:pPr>
        <w:pStyle w:val="Heading3"/>
        <w:bidi/>
      </w:pPr>
      <w:r>
        <w:rPr>
          <w:rtl/>
        </w:rPr>
        <w:t xml:space="preserve">شريحة 100 – شبكات توزيع المحتوى (CDN): الخيار 1</w:t>
      </w:r>
    </w:p>
    <w:p>
      <w:pPr>
        <w:pStyle w:val="FirstParagraph"/>
        <w:bidi/>
      </w:pPr>
      <w:r>
        <w:rPr>
          <w:rtl/>
        </w:rPr>
        <w:t xml:space="preserve">التحدي: بث محتوى من ملايين الفيديوهات إلى مئات الآلاف من المستخدمين المتزامنين.</w:t>
      </w:r>
      <w:r>
        <w:rPr>
          <w:rtl/>
        </w:rPr>
        <w:t xml:space="preserve"> </w:t>
      </w:r>
      <w:r>
        <w:rPr>
          <w:bCs/>
          <w:b/>
          <w:rtl/>
        </w:rPr>
        <w:t xml:space="preserve">الخيار 1: خادم عملاق واحد (mega-server):</w:t>
      </w:r>
    </w:p>
    <w:p>
      <w:pPr>
        <w:numPr>
          <w:ilvl w:val="0"/>
          <w:numId w:val="1114"/>
        </w:numPr>
        <w:pStyle w:val="Compact"/>
        <w:bidi/>
      </w:pPr>
      <w:r>
        <w:rPr>
          <w:rtl/>
        </w:rPr>
        <w:t xml:space="preserve">نقطة فشل وحيدة.</w:t>
      </w:r>
    </w:p>
    <w:p>
      <w:pPr>
        <w:numPr>
          <w:ilvl w:val="0"/>
          <w:numId w:val="1114"/>
        </w:numPr>
        <w:pStyle w:val="Compact"/>
        <w:bidi/>
      </w:pPr>
      <w:r>
        <w:rPr>
          <w:rtl/>
        </w:rPr>
        <w:t xml:space="preserve">نقطة ازدحام شبكي.</w:t>
      </w:r>
    </w:p>
    <w:p>
      <w:pPr>
        <w:numPr>
          <w:ilvl w:val="0"/>
          <w:numId w:val="1114"/>
        </w:numPr>
        <w:pStyle w:val="Compact"/>
        <w:bidi/>
      </w:pPr>
      <w:r>
        <w:rPr>
          <w:rtl/>
        </w:rPr>
        <w:t xml:space="preserve">مسار طويل (وربما مزدحم) للعملاء البعيدين.</w:t>
      </w:r>
    </w:p>
    <w:p>
      <w:pPr>
        <w:numPr>
          <w:ilvl w:val="0"/>
          <w:numId w:val="1114"/>
        </w:numPr>
        <w:pStyle w:val="Compact"/>
        <w:bidi/>
      </w:pPr>
      <w:r>
        <w:rPr>
          <w:rtl/>
        </w:rPr>
        <w:t xml:space="preserve">ببساطة:</w:t>
      </w:r>
      <w:r>
        <w:rPr>
          <w:rtl/>
        </w:rPr>
        <w:t xml:space="preserve"> </w:t>
      </w:r>
      <w:r>
        <w:rPr>
          <w:bCs/>
          <w:b/>
          <w:rtl/>
        </w:rPr>
        <w:t xml:space="preserve">لا يتسع</w:t>
      </w:r>
      <w:r>
        <w:rPr>
          <w:rtl/>
        </w:rPr>
        <w:t xml:space="preserve">.</w:t>
      </w:r>
    </w:p>
    <w:bookmarkEnd w:id="126"/>
    <w:bookmarkStart w:id="127" w:name="شريحة-101--cdn-الخيار-2"/>
    <w:p>
      <w:pPr>
        <w:pStyle w:val="Heading3"/>
        <w:bidi/>
      </w:pPr>
      <w:r>
        <w:rPr>
          <w:rtl/>
        </w:rPr>
        <w:t xml:space="preserve">شريحة 101 – CDN: الخيار 2</w:t>
      </w:r>
    </w:p>
    <w:p>
      <w:pPr>
        <w:pStyle w:val="FirstParagraph"/>
        <w:bidi/>
      </w:pPr>
      <w:r>
        <w:rPr>
          <w:rtl/>
        </w:rPr>
        <w:t xml:space="preserve">تخزين وتقديم نسخ متعددة من الفيديو في مواقع موزعة جغرافيًا:</w:t>
      </w:r>
    </w:p>
    <w:p>
      <w:pPr>
        <w:numPr>
          <w:ilvl w:val="0"/>
          <w:numId w:val="1115"/>
        </w:numPr>
        <w:pStyle w:val="Compact"/>
        <w:bidi/>
      </w:pPr>
      <w:r>
        <w:rPr>
          <w:bCs/>
          <w:b/>
          <w:rtl/>
        </w:rPr>
        <w:t xml:space="preserve">Enter deep:</w:t>
      </w:r>
      <w:r>
        <w:rPr>
          <w:rtl/>
        </w:rPr>
        <w:t xml:space="preserve"> </w:t>
      </w:r>
      <w:r>
        <w:rPr>
          <w:rtl/>
        </w:rPr>
        <w:t xml:space="preserve">دفع خوادم CDN عميقًا داخل شبكات الوصول قرب المستخدمين. مثال: Akamai نشرت 240,000 خادم في أكثر من 120 دولة (2015).</w:t>
      </w:r>
    </w:p>
    <w:p>
      <w:pPr>
        <w:numPr>
          <w:ilvl w:val="0"/>
          <w:numId w:val="1115"/>
        </w:numPr>
        <w:pStyle w:val="Compact"/>
        <w:bidi/>
      </w:pPr>
      <w:r>
        <w:rPr>
          <w:bCs/>
          <w:b/>
          <w:rtl/>
        </w:rPr>
        <w:t xml:space="preserve">Bring home:</w:t>
      </w:r>
      <w:r>
        <w:rPr>
          <w:rtl/>
        </w:rPr>
        <w:t xml:space="preserve"> </w:t>
      </w:r>
      <w:r>
        <w:rPr>
          <w:rtl/>
        </w:rPr>
        <w:t xml:space="preserve">عدد أصغر (عشرات) من العناقيد الأكبر في نقاط POP قرب شبكات الوصول، وتستخدمه Limelight.</w:t>
      </w:r>
    </w:p>
    <w:bookmarkEnd w:id="127"/>
    <w:bookmarkStart w:id="128" w:name="شريحة-102--akamai-اليوم"/>
    <w:p>
      <w:pPr>
        <w:pStyle w:val="Heading3"/>
        <w:bidi/>
      </w:pPr>
      <w:r>
        <w:rPr>
          <w:rtl/>
        </w:rPr>
        <w:t xml:space="preserve">شريحة 102 – Akamai اليوم</w:t>
      </w:r>
    </w:p>
    <w:p>
      <w:pPr>
        <w:pStyle w:val="FirstParagraph"/>
        <w:bidi/>
      </w:pPr>
      <w:r>
        <w:rPr>
          <w:rtl/>
        </w:rPr>
        <w:t xml:space="preserve">صورة/رسم من مقال عن Akamai (المصدر: networkingchannel.eu). وفي الملاحظات (شريحة 103): أكثر من 100,000 خادم في أكثر من 1000 عنقود وشبكة في أكثر من 70 دولة، تخدم تريليونات الطلبات يوميًا.</w:t>
      </w:r>
    </w:p>
    <w:bookmarkEnd w:id="128"/>
    <w:bookmarkStart w:id="129" w:name="شريحة-103--كيف-يعمل-netflix"/>
    <w:p>
      <w:pPr>
        <w:pStyle w:val="Heading3"/>
        <w:bidi/>
      </w:pPr>
      <w:r>
        <w:rPr>
          <w:rtl/>
        </w:rPr>
        <w:t xml:space="preserve">شريحة 103 – كيف يعمل Netflix؟</w:t>
      </w:r>
    </w:p>
    <w:p>
      <w:pPr>
        <w:numPr>
          <w:ilvl w:val="0"/>
          <w:numId w:val="1116"/>
        </w:numPr>
        <w:pStyle w:val="Compact"/>
        <w:bidi/>
      </w:pPr>
      <w:r>
        <w:rPr>
          <w:rtl/>
        </w:rPr>
        <w:t xml:space="preserve">Netflix يخزن نسخًا من المحتوى (مثل مسلسل MADMEN) في عقد</w:t>
      </w:r>
      <w:r>
        <w:rPr>
          <w:rtl/>
        </w:rPr>
        <w:t xml:space="preserve"> </w:t>
      </w:r>
      <w:r>
        <w:rPr>
          <w:bCs/>
          <w:b/>
          <w:rtl/>
        </w:rPr>
        <w:t xml:space="preserve">OpenConnect CDN</w:t>
      </w:r>
      <w:r>
        <w:rPr>
          <w:rtl/>
        </w:rPr>
        <w:t xml:space="preserve"> </w:t>
      </w:r>
      <w:r>
        <w:rPr>
          <w:rtl/>
        </w:rPr>
        <w:t xml:space="preserve">الخاصة به حول العالم.</w:t>
      </w:r>
    </w:p>
    <w:p>
      <w:pPr>
        <w:numPr>
          <w:ilvl w:val="0"/>
          <w:numId w:val="1116"/>
        </w:numPr>
        <w:pStyle w:val="Compact"/>
        <w:bidi/>
      </w:pPr>
      <w:r>
        <w:rPr>
          <w:rtl/>
        </w:rPr>
        <w:t xml:space="preserve">المشترك يطلب المحتوى، ويرجع مزود الخدمة</w:t>
      </w:r>
      <w:r>
        <w:rPr>
          <w:rtl/>
        </w:rPr>
        <w:t xml:space="preserve"> </w:t>
      </w:r>
      <w:r>
        <w:rPr>
          <w:bCs/>
          <w:b/>
          <w:rtl/>
        </w:rPr>
        <w:t xml:space="preserve">manifest</w:t>
      </w:r>
      <w:r>
        <w:rPr>
          <w:rtl/>
        </w:rPr>
        <w:t xml:space="preserve">.</w:t>
      </w:r>
    </w:p>
    <w:p>
      <w:pPr>
        <w:numPr>
          <w:ilvl w:val="0"/>
          <w:numId w:val="1116"/>
        </w:numPr>
        <w:pStyle w:val="Compact"/>
        <w:bidi/>
      </w:pPr>
      <w:r>
        <w:rPr>
          <w:rtl/>
        </w:rPr>
        <w:t xml:space="preserve">باستخدام الـmanifest، يسترجع العميل المحتوى بأعلى معدل مدعوم، وقد يختار معدلًا أو نسخة أخرى إذا ازدحم المسار.</w:t>
      </w:r>
    </w:p>
    <w:bookmarkEnd w:id="129"/>
    <w:bookmarkStart w:id="130" w:name="شريحة-104--تحديات-ott"/>
    <w:p>
      <w:pPr>
        <w:pStyle w:val="Heading3"/>
        <w:bidi/>
      </w:pPr>
      <w:r>
        <w:rPr>
          <w:rtl/>
        </w:rPr>
        <w:t xml:space="preserve">شريحة 104 – تحديات OTT</w:t>
      </w:r>
    </w:p>
    <w:p>
      <w:pPr>
        <w:numPr>
          <w:ilvl w:val="0"/>
          <w:numId w:val="1117"/>
        </w:numPr>
        <w:pStyle w:val="Compact"/>
        <w:bidi/>
      </w:pPr>
      <w:r>
        <w:rPr>
          <w:bCs/>
          <w:b/>
          <w:rtl/>
        </w:rPr>
        <w:t xml:space="preserve">OTT = Over The Top.</w:t>
      </w:r>
    </w:p>
    <w:p>
      <w:pPr>
        <w:numPr>
          <w:ilvl w:val="0"/>
          <w:numId w:val="1117"/>
        </w:numPr>
        <w:pStyle w:val="Compact"/>
        <w:bidi/>
      </w:pPr>
      <w:r>
        <w:rPr>
          <w:rtl/>
        </w:rPr>
        <w:t xml:space="preserve">التعامل مع إنترنت مزدحم من "الحافة":</w:t>
      </w:r>
    </w:p>
    <w:p>
      <w:pPr>
        <w:numPr>
          <w:ilvl w:val="1"/>
          <w:numId w:val="1118"/>
        </w:numPr>
        <w:pStyle w:val="Compact"/>
        <w:bidi/>
      </w:pPr>
      <w:r>
        <w:rPr>
          <w:rtl/>
        </w:rPr>
        <w:t xml:space="preserve">أي محتوى يوضع في أي عقدة CDN؟</w:t>
      </w:r>
    </w:p>
    <w:p>
      <w:pPr>
        <w:numPr>
          <w:ilvl w:val="1"/>
          <w:numId w:val="1118"/>
        </w:numPr>
        <w:pStyle w:val="Compact"/>
        <w:bidi/>
      </w:pPr>
      <w:r>
        <w:rPr>
          <w:rtl/>
        </w:rPr>
        <w:t xml:space="preserve">من أي عقدة يُسترجع المحتوى؟ وبأي معدل؟</w:t>
      </w:r>
    </w:p>
    <w:p>
      <w:pPr>
        <w:bidi/>
      </w:pPr>
      <w:r>
        <w:rPr>
          <w:rtl/>
        </w:rPr>
        <w:pict>
          <v:rect style="width:0;height:1.5pt" o:hralign="center" o:hrstd="t" o:hr="t"/>
        </w:pict>
      </w:r>
    </w:p>
    <w:bookmarkEnd w:id="130"/>
    <w:bookmarkEnd w:id="131"/>
    <w:bookmarkStart w:id="143" w:name="X9183c6fcb19a157bbde3465efcc9f0d016d38ca"/>
    <w:p>
      <w:pPr>
        <w:pStyle w:val="Heading2"/>
        <w:bidi/>
      </w:pPr>
      <w:r>
        <w:rPr>
          <w:rtl/>
        </w:rPr>
        <w:t xml:space="preserve">القسم السابع: برمجة السوكيت (الشرائح 105–115)</w:t>
      </w:r>
    </w:p>
    <w:bookmarkStart w:id="132" w:name="شريحة-105--خريطة-الفصل"/>
    <w:p>
      <w:pPr>
        <w:pStyle w:val="Heading3"/>
        <w:bidi/>
      </w:pPr>
      <w:r>
        <w:rPr>
          <w:rtl/>
        </w:rPr>
        <w:t xml:space="preserve">شريحة 105 – خريطة الفصل</w:t>
      </w:r>
    </w:p>
    <w:p>
      <w:pPr>
        <w:pStyle w:val="FirstParagraph"/>
        <w:bidi/>
      </w:pPr>
      <w:r>
        <w:rPr>
          <w:rtl/>
        </w:rPr>
        <w:t xml:space="preserve">الانتقال إلى محور برمجة السوكيت مع UDP وTCP.</w:t>
      </w:r>
    </w:p>
    <w:bookmarkEnd w:id="132"/>
    <w:bookmarkStart w:id="133" w:name="شريحة-106--برمجة-السوكيت"/>
    <w:p>
      <w:pPr>
        <w:pStyle w:val="Heading3"/>
        <w:bidi/>
      </w:pPr>
      <w:r>
        <w:rPr>
          <w:rtl/>
        </w:rPr>
        <w:t xml:space="preserve">شريحة 106 – برمجة السوكيت</w:t>
      </w:r>
    </w:p>
    <w:p>
      <w:pPr>
        <w:numPr>
          <w:ilvl w:val="0"/>
          <w:numId w:val="1119"/>
        </w:numPr>
        <w:pStyle w:val="Compact"/>
        <w:bidi/>
      </w:pPr>
      <w:r>
        <w:rPr>
          <w:rtl/>
        </w:rPr>
        <w:t xml:space="preserve">الهدف: تعلّم بناء تطبيقات عميل/خادم تتواصل باستخدام السوكيت.</w:t>
      </w:r>
    </w:p>
    <w:p>
      <w:pPr>
        <w:numPr>
          <w:ilvl w:val="0"/>
          <w:numId w:val="1119"/>
        </w:numPr>
        <w:pStyle w:val="Compact"/>
        <w:bidi/>
      </w:pPr>
      <w:r>
        <w:rPr>
          <w:bCs/>
          <w:b/>
          <w:rtl/>
        </w:rPr>
        <w:t xml:space="preserve">السوكيت = الباب</w:t>
      </w:r>
      <w:r>
        <w:rPr>
          <w:rtl/>
        </w:rPr>
        <w:t xml:space="preserve"> </w:t>
      </w:r>
      <w:r>
        <w:rPr>
          <w:rtl/>
        </w:rPr>
        <w:t xml:space="preserve">بين عملية التطبيق وبروتوكول النقل الطرفي. (الرسم نفسه في الشريحة 9: ما فوق السوكيت يتحكم فيه مطوّر التطبيق وما تحته نظام التشغيل.)</w:t>
      </w:r>
    </w:p>
    <w:bookmarkEnd w:id="133"/>
    <w:bookmarkStart w:id="134" w:name="شريحة-107--نوعا-السوكيت"/>
    <w:p>
      <w:pPr>
        <w:pStyle w:val="Heading3"/>
        <w:bidi/>
      </w:pPr>
      <w:r>
        <w:rPr>
          <w:rtl/>
        </w:rPr>
        <w:t xml:space="preserve">شريحة 107 – نوعا السوكيت</w:t>
      </w:r>
    </w:p>
    <w:p>
      <w:pPr>
        <w:numPr>
          <w:ilvl w:val="0"/>
          <w:numId w:val="1120"/>
        </w:numPr>
        <w:pStyle w:val="Compact"/>
        <w:bidi/>
      </w:pPr>
      <w:r>
        <w:rPr>
          <w:bCs/>
          <w:b/>
          <w:rtl/>
        </w:rPr>
        <w:t xml:space="preserve">UDP:</w:t>
      </w:r>
      <w:r>
        <w:rPr>
          <w:rtl/>
        </w:rPr>
        <w:t xml:space="preserve"> </w:t>
      </w:r>
      <w:r>
        <w:rPr>
          <w:rtl/>
        </w:rPr>
        <w:t xml:space="preserve">مخططات بيانات (datagrams) غير موثوقة.</w:t>
      </w:r>
    </w:p>
    <w:p>
      <w:pPr>
        <w:numPr>
          <w:ilvl w:val="0"/>
          <w:numId w:val="1120"/>
        </w:numPr>
        <w:pStyle w:val="Compact"/>
        <w:bidi/>
      </w:pPr>
      <w:r>
        <w:rPr>
          <w:bCs/>
          <w:b/>
          <w:rtl/>
        </w:rPr>
        <w:t xml:space="preserve">TCP:</w:t>
      </w:r>
      <w:r>
        <w:rPr>
          <w:rtl/>
        </w:rPr>
        <w:t xml:space="preserve"> </w:t>
      </w:r>
      <w:r>
        <w:rPr>
          <w:rtl/>
        </w:rPr>
        <w:t xml:space="preserve">تيار بايتات (byte stream) موثوق.</w:t>
      </w:r>
    </w:p>
    <w:p>
      <w:pPr>
        <w:pStyle w:val="FirstParagraph"/>
        <w:bidi/>
      </w:pPr>
      <w:r>
        <w:rPr>
          <w:bCs/>
          <w:b/>
          <w:rtl/>
        </w:rPr>
        <w:t xml:space="preserve">التطبيق المثال:</w:t>
      </w:r>
    </w:p>
    <w:p>
      <w:pPr>
        <w:numPr>
          <w:ilvl w:val="0"/>
          <w:numId w:val="1121"/>
        </w:numPr>
        <w:pStyle w:val="Compact"/>
        <w:bidi/>
      </w:pPr>
      <w:r>
        <w:rPr>
          <w:rtl/>
        </w:rPr>
        <w:t xml:space="preserve">العميل يقرأ سطرًا من لوحة المفاتيح ويرسله إلى الخادم.</w:t>
      </w:r>
    </w:p>
    <w:p>
      <w:pPr>
        <w:numPr>
          <w:ilvl w:val="0"/>
          <w:numId w:val="1121"/>
        </w:numPr>
        <w:pStyle w:val="Compact"/>
        <w:bidi/>
      </w:pPr>
      <w:r>
        <w:rPr>
          <w:rtl/>
        </w:rPr>
        <w:t xml:space="preserve">الخادم يستقبل البيانات ويحوّل الأحرف إلى</w:t>
      </w:r>
      <w:r>
        <w:rPr>
          <w:rtl/>
        </w:rPr>
        <w:t xml:space="preserve"> </w:t>
      </w:r>
      <w:r>
        <w:rPr>
          <w:bCs/>
          <w:b/>
          <w:rtl/>
        </w:rPr>
        <w:t xml:space="preserve">حروف كبيرة</w:t>
      </w:r>
      <w:r>
        <w:rPr>
          <w:rtl/>
        </w:rPr>
        <w:t xml:space="preserve">.</w:t>
      </w:r>
    </w:p>
    <w:p>
      <w:pPr>
        <w:numPr>
          <w:ilvl w:val="0"/>
          <w:numId w:val="1121"/>
        </w:numPr>
        <w:pStyle w:val="Compact"/>
        <w:bidi/>
      </w:pPr>
      <w:r>
        <w:rPr>
          <w:rtl/>
        </w:rPr>
        <w:t xml:space="preserve">الخادم يرسل البيانات المعدّلة إلى العميل.</w:t>
      </w:r>
    </w:p>
    <w:p>
      <w:pPr>
        <w:numPr>
          <w:ilvl w:val="0"/>
          <w:numId w:val="1121"/>
        </w:numPr>
        <w:pStyle w:val="Compact"/>
        <w:bidi/>
      </w:pPr>
      <w:r>
        <w:rPr>
          <w:rtl/>
        </w:rPr>
        <w:t xml:space="preserve">العميل يستقبلها ويعرضها.</w:t>
      </w:r>
    </w:p>
    <w:bookmarkEnd w:id="134"/>
    <w:bookmarkStart w:id="135" w:name="شريحة-108--برمجة-السوكيت-مع-udp"/>
    <w:p>
      <w:pPr>
        <w:pStyle w:val="Heading3"/>
        <w:bidi/>
      </w:pPr>
      <w:r>
        <w:rPr>
          <w:rtl/>
        </w:rPr>
        <w:t xml:space="preserve">شريحة 108 – برمجة السوكيت مع UDP</w:t>
      </w:r>
    </w:p>
    <w:p>
      <w:pPr>
        <w:numPr>
          <w:ilvl w:val="0"/>
          <w:numId w:val="1122"/>
        </w:numPr>
        <w:pStyle w:val="Compact"/>
        <w:bidi/>
      </w:pPr>
      <w:r>
        <w:rPr>
          <w:bCs/>
          <w:b/>
          <w:rtl/>
        </w:rPr>
        <w:t xml:space="preserve">لا "اتصال"</w:t>
      </w:r>
      <w:r>
        <w:rPr>
          <w:rtl/>
        </w:rPr>
        <w:t xml:space="preserve"> </w:t>
      </w:r>
      <w:r>
        <w:rPr>
          <w:rtl/>
        </w:rPr>
        <w:t xml:space="preserve">بين العميل والخادم: لا مصافحة قبل الإرسال.</w:t>
      </w:r>
    </w:p>
    <w:p>
      <w:pPr>
        <w:numPr>
          <w:ilvl w:val="0"/>
          <w:numId w:val="1122"/>
        </w:numPr>
        <w:pStyle w:val="Compact"/>
        <w:bidi/>
      </w:pPr>
      <w:r>
        <w:rPr>
          <w:rtl/>
        </w:rPr>
        <w:t xml:space="preserve">المرسل</w:t>
      </w:r>
      <w:r>
        <w:rPr>
          <w:rtl/>
        </w:rPr>
        <w:t xml:space="preserve"> </w:t>
      </w:r>
      <w:r>
        <w:rPr>
          <w:bCs/>
          <w:b/>
          <w:rtl/>
        </w:rPr>
        <w:t xml:space="preserve">يرفق صراحةً</w:t>
      </w:r>
      <w:r>
        <w:rPr>
          <w:rtl/>
        </w:rPr>
        <w:t xml:space="preserve"> </w:t>
      </w:r>
      <w:r>
        <w:rPr>
          <w:rtl/>
        </w:rPr>
        <w:t xml:space="preserve">عنوان IP الوجهة ورقم المنفذ بكل حزمة.</w:t>
      </w:r>
    </w:p>
    <w:p>
      <w:pPr>
        <w:numPr>
          <w:ilvl w:val="0"/>
          <w:numId w:val="1122"/>
        </w:numPr>
        <w:pStyle w:val="Compact"/>
        <w:bidi/>
      </w:pPr>
      <w:r>
        <w:rPr>
          <w:rtl/>
        </w:rPr>
        <w:t xml:space="preserve">المستقبِل</w:t>
      </w:r>
      <w:r>
        <w:rPr>
          <w:rtl/>
        </w:rPr>
        <w:t xml:space="preserve"> </w:t>
      </w:r>
      <w:r>
        <w:rPr>
          <w:bCs/>
          <w:b/>
          <w:rtl/>
        </w:rPr>
        <w:t xml:space="preserve">يستخرج</w:t>
      </w:r>
      <w:r>
        <w:rPr>
          <w:rtl/>
        </w:rPr>
        <w:t xml:space="preserve"> </w:t>
      </w:r>
      <w:r>
        <w:rPr>
          <w:rtl/>
        </w:rPr>
        <w:t xml:space="preserve">عنوان IP المرسل ومنفذه من الحزمة.</w:t>
      </w:r>
    </w:p>
    <w:p>
      <w:pPr>
        <w:numPr>
          <w:ilvl w:val="0"/>
          <w:numId w:val="1122"/>
        </w:numPr>
        <w:pStyle w:val="Compact"/>
        <w:bidi/>
      </w:pPr>
      <w:r>
        <w:rPr>
          <w:rtl/>
        </w:rPr>
        <w:t xml:space="preserve">قد تُفقد البيانات أو تصل بترتيب مختلف.</w:t>
      </w:r>
    </w:p>
    <w:p>
      <w:pPr>
        <w:numPr>
          <w:ilvl w:val="0"/>
          <w:numId w:val="1122"/>
        </w:numPr>
        <w:pStyle w:val="Compact"/>
        <w:bidi/>
      </w:pPr>
      <w:r>
        <w:rPr>
          <w:rtl/>
        </w:rPr>
        <w:t xml:space="preserve">من منظور التطبيق: UDP يوفر نقلًا غير موثوق لمجموعات بايتات (datagrams).</w:t>
      </w:r>
    </w:p>
    <w:bookmarkEnd w:id="135"/>
    <w:bookmarkStart w:id="136" w:name="شريحة-109--تفاعل-السوكيت-مع-udp"/>
    <w:p>
      <w:pPr>
        <w:pStyle w:val="Heading3"/>
        <w:bidi/>
      </w:pPr>
      <w:r>
        <w:rPr>
          <w:rtl/>
        </w:rPr>
        <w:t xml:space="preserve">شريحة 109 – تفاعل السوكيت مع UDP</w:t>
      </w:r>
    </w:p>
    <w:p>
      <w:pPr>
        <w:pStyle w:val="FirstParagraph"/>
        <w:bidi/>
      </w:pPr>
      <w:r>
        <w:rPr>
          <w:rtl/>
        </w:rPr>
        <w:t xml:space="preserve">مخطط التسلسل:</w:t>
      </w:r>
    </w:p>
    <w:p>
      <w:pPr>
        <w:numPr>
          <w:ilvl w:val="0"/>
          <w:numId w:val="1123"/>
        </w:numPr>
        <w:pStyle w:val="Compact"/>
      </w:pPr>
      <w:r>
        <w:rPr>
          <w:bCs/>
          <w:b/>
        </w:rPr>
        <w:t xml:space="preserve">الخادم:</w:t>
      </w:r>
      <w:r>
        <w:t xml:space="preserve"> </w:t>
      </w:r>
      <w:r>
        <w:t xml:space="preserve">ينشئ سوكيت</w:t>
      </w:r>
      <w:r>
        <w:t xml:space="preserve"> </w:t>
      </w:r>
      <w:r>
        <w:rPr>
          <w:rStyle w:val="VerbatimChar"/>
        </w:rPr>
        <w:t xml:space="preserve">serverSocket = socket(AF_INET, SOCK_DGRAM)</w:t>
      </w:r>
      <w:r>
        <w:t xml:space="preserve"> </w:t>
      </w:r>
      <w:r>
        <w:t xml:space="preserve">على المنفذ x، ثم يقرأ الـdatagram، ثم يكتب الرد إلى عنوان العميل.</w:t>
      </w:r>
    </w:p>
    <w:p>
      <w:pPr>
        <w:numPr>
          <w:ilvl w:val="0"/>
          <w:numId w:val="1123"/>
        </w:numPr>
        <w:pStyle w:val="Compact"/>
        <w:bidi/>
      </w:pPr>
      <w:r>
        <w:rPr>
          <w:bCs/>
          <w:b/>
          <w:rtl/>
        </w:rPr>
        <w:t xml:space="preserve">العميل:</w:t>
      </w:r>
      <w:r>
        <w:rPr>
          <w:rtl/>
        </w:rPr>
        <w:t xml:space="preserve"> </w:t>
      </w:r>
      <w:r>
        <w:rPr>
          <w:rtl/>
        </w:rPr>
        <w:t xml:space="preserve">ينشئ سوكيتًا، ويكوّن datagram بعنوان الخادم والمنفذ x، ثم يرسله، ثم يقرأ الرد، ثم يغلق السوكيت.</w:t>
      </w:r>
    </w:p>
    <w:bookmarkEnd w:id="136"/>
    <w:bookmarkStart w:id="137" w:name="شريحة-110--عميل-udp-python"/>
    <w:p>
      <w:pPr>
        <w:pStyle w:val="Heading3"/>
        <w:bidi/>
      </w:pPr>
      <w:r>
        <w:rPr>
          <w:rtl/>
        </w:rPr>
        <w:t xml:space="preserve">شريحة 110 – عميل UDP (Python)</w:t>
      </w:r>
    </w:p>
    <w:p>
      <w:pPr>
        <w:pStyle w:val="SourceCode"/>
      </w:pPr>
      <w:r>
        <w:rPr>
          <w:rStyle w:val="ImportTok"/>
        </w:rPr>
        <w:t xml:space="preserve">from</w:t>
      </w:r>
      <w:r>
        <w:rPr>
          <w:rStyle w:val="NormalTok"/>
        </w:rPr>
        <w:t xml:space="preserve"> socket </w:t>
      </w:r>
      <w:r>
        <w:rPr>
          <w:rStyle w:val="ImportTok"/>
        </w:rPr>
        <w:t xml:space="preserve">import</w:t>
      </w:r>
      <w:r>
        <w:rPr>
          <w:rStyle w:val="NormalTok"/>
        </w:rPr>
        <w:t xml:space="preserve"> </w:t>
      </w:r>
      <w:r>
        <w:rPr>
          <w:rStyle w:val="OperatorTok"/>
        </w:rPr>
        <w:t xml:space="preserve">*</w:t>
      </w:r>
      <w:r>
        <w:br/>
      </w:r>
      <w:r>
        <w:rPr>
          <w:rStyle w:val="NormalTok"/>
        </w:rPr>
        <w:t xml:space="preserve">serverName </w:t>
      </w:r>
      <w:r>
        <w:rPr>
          <w:rStyle w:val="OperatorTok"/>
        </w:rPr>
        <w:t xml:space="preserve">=</w:t>
      </w:r>
      <w:r>
        <w:rPr>
          <w:rStyle w:val="NormalTok"/>
        </w:rPr>
        <w:t xml:space="preserve"> </w:t>
      </w:r>
      <w:r>
        <w:rPr>
          <w:rStyle w:val="StringTok"/>
        </w:rPr>
        <w:t xml:space="preserve">'hostname'</w:t>
      </w:r>
      <w:r>
        <w:br/>
      </w:r>
      <w:r>
        <w:rPr>
          <w:rStyle w:val="NormalTok"/>
        </w:rPr>
        <w:t xml:space="preserve">serverPort </w:t>
      </w:r>
      <w:r>
        <w:rPr>
          <w:rStyle w:val="OperatorTok"/>
        </w:rPr>
        <w:t xml:space="preserve">=</w:t>
      </w:r>
      <w:r>
        <w:rPr>
          <w:rStyle w:val="NormalTok"/>
        </w:rPr>
        <w:t xml:space="preserve"> </w:t>
      </w:r>
      <w:r>
        <w:rPr>
          <w:rStyle w:val="DecValTok"/>
        </w:rPr>
        <w:t xml:space="preserve">12000</w:t>
      </w:r>
      <w:r>
        <w:br/>
      </w:r>
      <w:r>
        <w:rPr>
          <w:rStyle w:val="NormalTok"/>
        </w:rPr>
        <w:t xml:space="preserve">clientSocket </w:t>
      </w:r>
      <w:r>
        <w:rPr>
          <w:rStyle w:val="OperatorTok"/>
        </w:rPr>
        <w:t xml:space="preserve">=</w:t>
      </w:r>
      <w:r>
        <w:rPr>
          <w:rStyle w:val="NormalTok"/>
        </w:rPr>
        <w:t xml:space="preserve"> socket(AF_INET, SOCK_DGRAM)</w:t>
      </w:r>
      <w:r>
        <w:br/>
      </w:r>
      <w:r>
        <w:rPr>
          <w:rStyle w:val="NormalTok"/>
        </w:rPr>
        <w:t xml:space="preserve">message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'Input lowercase sentence:'</w:t>
      </w:r>
      <w:r>
        <w:rPr>
          <w:rStyle w:val="NormalTok"/>
        </w:rPr>
        <w:t xml:space="preserve">)</w:t>
      </w:r>
      <w:r>
        <w:br/>
      </w:r>
      <w:r>
        <w:rPr>
          <w:rStyle w:val="NormalTok"/>
        </w:rPr>
        <w:t xml:space="preserve">clientSocket.sendto(message.encode(), (serverName, serverPort))</w:t>
      </w:r>
      <w:r>
        <w:br/>
      </w:r>
      <w:r>
        <w:rPr>
          <w:rStyle w:val="NormalTok"/>
        </w:rPr>
        <w:t xml:space="preserve">modifiedMessage, serverAddress </w:t>
      </w:r>
      <w:r>
        <w:rPr>
          <w:rStyle w:val="OperatorTok"/>
        </w:rPr>
        <w:t xml:space="preserve">=</w:t>
      </w:r>
      <w:r>
        <w:rPr>
          <w:rStyle w:val="NormalTok"/>
        </w:rPr>
        <w:t xml:space="preserve"> clientSocket.recvfrom(</w:t>
      </w:r>
      <w:r>
        <w:rPr>
          <w:rStyle w:val="DecValTok"/>
        </w:rPr>
        <w:t xml:space="preserve">2048</w:t>
      </w:r>
      <w:r>
        <w:rPr>
          <w:rStyle w:val="NormalTok"/>
        </w:rPr>
        <w:t xml:space="preserve">)</w:t>
      </w:r>
      <w:r>
        <w:br/>
      </w:r>
      <w:r>
        <w:rPr>
          <w:rStyle w:val="BuiltInTok"/>
        </w:rPr>
        <w:t xml:space="preserve">print</w:t>
      </w:r>
      <w:r>
        <w:rPr>
          <w:rStyle w:val="NormalTok"/>
        </w:rPr>
        <w:t xml:space="preserve">(modifiedMessage.decode())</w:t>
      </w:r>
      <w:r>
        <w:br/>
      </w:r>
      <w:r>
        <w:rPr>
          <w:rStyle w:val="NormalTok"/>
        </w:rPr>
        <w:t xml:space="preserve">clientSocket.close()</w:t>
      </w:r>
    </w:p>
    <w:p>
      <w:pPr>
        <w:pStyle w:val="FirstParagraph"/>
        <w:bidi/>
      </w:pPr>
      <w:r>
        <w:rPr>
          <w:rtl/>
        </w:rPr>
        <w:t xml:space="preserve">الشرح:</w:t>
      </w:r>
    </w:p>
    <w:p>
      <w:pPr>
        <w:numPr>
          <w:ilvl w:val="0"/>
          <w:numId w:val="1124"/>
        </w:numPr>
        <w:pStyle w:val="Compact"/>
      </w:pPr>
      <w:r>
        <w:rPr>
          <w:rStyle w:val="VerbatimChar"/>
        </w:rPr>
        <w:t xml:space="preserve">AF_INET</w:t>
      </w:r>
      <w:r>
        <w:t xml:space="preserve">: استخدام IPv4.</w:t>
      </w:r>
      <w:r>
        <w:t xml:space="preserve"> </w:t>
      </w:r>
      <w:r>
        <w:rPr>
          <w:rStyle w:val="VerbatimChar"/>
        </w:rPr>
        <w:t xml:space="preserve">SOCK_DGRAM</w:t>
      </w:r>
      <w:r>
        <w:t xml:space="preserve">: سوكيت UDP.</w:t>
      </w:r>
    </w:p>
    <w:p>
      <w:pPr>
        <w:numPr>
          <w:ilvl w:val="0"/>
          <w:numId w:val="1124"/>
        </w:numPr>
        <w:pStyle w:val="Compact"/>
      </w:pPr>
      <w:r>
        <w:rPr>
          <w:rStyle w:val="VerbatimChar"/>
        </w:rPr>
        <w:t xml:space="preserve">sendto</w:t>
      </w:r>
      <w:r>
        <w:t xml:space="preserve"> </w:t>
      </w:r>
      <w:r>
        <w:t xml:space="preserve">يرسل الرسالة (بعد ترميزها إلى بايتات) مع عنوان الخادم ومنفذه صراحةً.</w:t>
      </w:r>
    </w:p>
    <w:p>
      <w:pPr>
        <w:numPr>
          <w:ilvl w:val="0"/>
          <w:numId w:val="1124"/>
        </w:numPr>
        <w:pStyle w:val="Compact"/>
      </w:pPr>
      <w:r>
        <w:rPr>
          <w:rStyle w:val="VerbatimChar"/>
        </w:rPr>
        <w:t xml:space="preserve">recvfrom(2048)</w:t>
      </w:r>
      <w:r>
        <w:t xml:space="preserve"> </w:t>
      </w:r>
      <w:r>
        <w:t xml:space="preserve">ينتظر الرد (حتى 2048 بايت) ويُرجع الرسالة وعنوان المرسل.</w:t>
      </w:r>
    </w:p>
    <w:p>
      <w:pPr>
        <w:numPr>
          <w:ilvl w:val="0"/>
          <w:numId w:val="1124"/>
        </w:numPr>
        <w:pStyle w:val="Compact"/>
        <w:bidi/>
      </w:pPr>
      <w:r>
        <w:rPr>
          <w:rtl/>
        </w:rPr>
        <w:t xml:space="preserve">الكود محدّث لـPython 3 (2023).</w:t>
      </w:r>
    </w:p>
    <w:bookmarkEnd w:id="137"/>
    <w:bookmarkStart w:id="138" w:name="شريحة-111--خادم-udp-python"/>
    <w:p>
      <w:pPr>
        <w:pStyle w:val="Heading3"/>
        <w:bidi/>
      </w:pPr>
      <w:r>
        <w:rPr>
          <w:rtl/>
        </w:rPr>
        <w:t xml:space="preserve">شريحة 111 – خادم UDP (Python)</w:t>
      </w:r>
    </w:p>
    <w:p>
      <w:pPr>
        <w:pStyle w:val="SourceCode"/>
      </w:pPr>
      <w:r>
        <w:rPr>
          <w:rStyle w:val="ImportTok"/>
        </w:rPr>
        <w:t xml:space="preserve">from</w:t>
      </w:r>
      <w:r>
        <w:rPr>
          <w:rStyle w:val="NormalTok"/>
        </w:rPr>
        <w:t xml:space="preserve"> socket </w:t>
      </w:r>
      <w:r>
        <w:rPr>
          <w:rStyle w:val="ImportTok"/>
        </w:rPr>
        <w:t xml:space="preserve">import</w:t>
      </w:r>
      <w:r>
        <w:rPr>
          <w:rStyle w:val="NormalTok"/>
        </w:rPr>
        <w:t xml:space="preserve"> </w:t>
      </w:r>
      <w:r>
        <w:rPr>
          <w:rStyle w:val="OperatorTok"/>
        </w:rPr>
        <w:t xml:space="preserve">*</w:t>
      </w:r>
      <w:r>
        <w:br/>
      </w:r>
      <w:r>
        <w:rPr>
          <w:rStyle w:val="NormalTok"/>
        </w:rPr>
        <w:t xml:space="preserve">serverPort </w:t>
      </w:r>
      <w:r>
        <w:rPr>
          <w:rStyle w:val="OperatorTok"/>
        </w:rPr>
        <w:t xml:space="preserve">=</w:t>
      </w:r>
      <w:r>
        <w:rPr>
          <w:rStyle w:val="NormalTok"/>
        </w:rPr>
        <w:t xml:space="preserve"> </w:t>
      </w:r>
      <w:r>
        <w:rPr>
          <w:rStyle w:val="DecValTok"/>
        </w:rPr>
        <w:t xml:space="preserve">12000</w:t>
      </w:r>
      <w:r>
        <w:br/>
      </w:r>
      <w:r>
        <w:rPr>
          <w:rStyle w:val="NormalTok"/>
        </w:rPr>
        <w:t xml:space="preserve">serverSocket </w:t>
      </w:r>
      <w:r>
        <w:rPr>
          <w:rStyle w:val="OperatorTok"/>
        </w:rPr>
        <w:t xml:space="preserve">=</w:t>
      </w:r>
      <w:r>
        <w:rPr>
          <w:rStyle w:val="NormalTok"/>
        </w:rPr>
        <w:t xml:space="preserve"> socket(AF_INET, SOCK_DGRAM)</w:t>
      </w:r>
      <w:r>
        <w:br/>
      </w:r>
      <w:r>
        <w:rPr>
          <w:rStyle w:val="NormalTok"/>
        </w:rPr>
        <w:t xml:space="preserve">serverSocket.bind((</w:t>
      </w:r>
      <w:r>
        <w:rPr>
          <w:rStyle w:val="StringTok"/>
        </w:rPr>
        <w:t xml:space="preserve">''</w:t>
      </w:r>
      <w:r>
        <w:rPr>
          <w:rStyle w:val="NormalTok"/>
        </w:rPr>
        <w:t xml:space="preserve">, serverPort))</w:t>
      </w:r>
      <w:r>
        <w:br/>
      </w:r>
      <w:r>
        <w:rPr>
          <w:rStyle w:val="BuiltInTok"/>
        </w:rPr>
        <w:t xml:space="preserve">print</w:t>
      </w:r>
      <w:r>
        <w:rPr>
          <w:rStyle w:val="NormalTok"/>
        </w:rPr>
        <w:t xml:space="preserve">(</w:t>
      </w:r>
      <w:r>
        <w:rPr>
          <w:rStyle w:val="StringTok"/>
        </w:rPr>
        <w:t xml:space="preserve">'The server is ready to receive'</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message, clientAddress </w:t>
      </w:r>
      <w:r>
        <w:rPr>
          <w:rStyle w:val="OperatorTok"/>
        </w:rPr>
        <w:t xml:space="preserve">=</w:t>
      </w:r>
      <w:r>
        <w:rPr>
          <w:rStyle w:val="NormalTok"/>
        </w:rPr>
        <w:t xml:space="preserve"> serverSocket.recvfrom(</w:t>
      </w:r>
      <w:r>
        <w:rPr>
          <w:rStyle w:val="DecValTok"/>
        </w:rPr>
        <w:t xml:space="preserve">2048</w:t>
      </w:r>
      <w:r>
        <w:rPr>
          <w:rStyle w:val="NormalTok"/>
        </w:rPr>
        <w:t xml:space="preserve">)</w:t>
      </w:r>
      <w:r>
        <w:br/>
      </w:r>
      <w:r>
        <w:rPr>
          <w:rStyle w:val="NormalTok"/>
        </w:rPr>
        <w:t xml:space="preserve">    modifiedMessage </w:t>
      </w:r>
      <w:r>
        <w:rPr>
          <w:rStyle w:val="OperatorTok"/>
        </w:rPr>
        <w:t xml:space="preserve">=</w:t>
      </w:r>
      <w:r>
        <w:rPr>
          <w:rStyle w:val="NormalTok"/>
        </w:rPr>
        <w:t xml:space="preserve"> message.decode().upper()</w:t>
      </w:r>
      <w:r>
        <w:br/>
      </w:r>
      <w:r>
        <w:rPr>
          <w:rStyle w:val="NormalTok"/>
        </w:rPr>
        <w:t xml:space="preserve">    serverSocket.sendto(modifiedMessage.encode(), clientAddress)</w:t>
      </w:r>
    </w:p>
    <w:p>
      <w:pPr>
        <w:pStyle w:val="FirstParagraph"/>
        <w:bidi/>
      </w:pPr>
      <w:r>
        <w:rPr>
          <w:rtl/>
        </w:rPr>
        <w:t xml:space="preserve">الشرح:</w:t>
      </w:r>
    </w:p>
    <w:p>
      <w:pPr>
        <w:numPr>
          <w:ilvl w:val="0"/>
          <w:numId w:val="1125"/>
        </w:numPr>
        <w:pStyle w:val="Compact"/>
      </w:pPr>
      <w:r>
        <w:rPr>
          <w:rStyle w:val="VerbatimChar"/>
        </w:rPr>
        <w:t xml:space="preserve">bind(('', 12000))</w:t>
      </w:r>
      <w:r>
        <w:t xml:space="preserve"> </w:t>
      </w:r>
      <w:r>
        <w:t xml:space="preserve">يربط السوكيت بالمنفذ 12000 على كل واجهات الجهاز.</w:t>
      </w:r>
    </w:p>
    <w:p>
      <w:pPr>
        <w:numPr>
          <w:ilvl w:val="0"/>
          <w:numId w:val="1125"/>
        </w:numPr>
        <w:pStyle w:val="Compact"/>
      </w:pPr>
      <w:r>
        <w:t xml:space="preserve">الحلقة اللانهائية تستقبل الرسالة وعنوان العميل، وتحوّلها إلى حروف كبيرة بـ</w:t>
      </w:r>
      <w:r>
        <w:rPr>
          <w:rStyle w:val="VerbatimChar"/>
        </w:rPr>
        <w:t xml:space="preserve">upper()</w:t>
      </w:r>
      <w:r>
        <w:t xml:space="preserve">، وترسلها إلى العميل.</w:t>
      </w:r>
    </w:p>
    <w:p>
      <w:pPr>
        <w:numPr>
          <w:ilvl w:val="0"/>
          <w:numId w:val="1125"/>
        </w:numPr>
        <w:pStyle w:val="Compact"/>
        <w:bidi/>
      </w:pPr>
      <w:r>
        <w:rPr>
          <w:rtl/>
        </w:rPr>
        <w:t xml:space="preserve">لا يوجد اتصال، فالخادم يتعامل مع كل datagram بشكل مستقل.</w:t>
      </w:r>
    </w:p>
    <w:bookmarkEnd w:id="138"/>
    <w:bookmarkStart w:id="139" w:name="شريحة-112--برمجة-السوكيت-مع-tcp"/>
    <w:p>
      <w:pPr>
        <w:pStyle w:val="Heading3"/>
        <w:bidi/>
      </w:pPr>
      <w:r>
        <w:rPr>
          <w:rtl/>
        </w:rPr>
        <w:t xml:space="preserve">شريحة 112 – برمجة السوكيت مع TCP</w:t>
      </w:r>
    </w:p>
    <w:p>
      <w:pPr>
        <w:numPr>
          <w:ilvl w:val="0"/>
          <w:numId w:val="1126"/>
        </w:numPr>
        <w:pStyle w:val="Compact"/>
        <w:bidi/>
      </w:pPr>
      <w:r>
        <w:rPr>
          <w:rtl/>
        </w:rPr>
        <w:t xml:space="preserve">يجب أن يتصل العميل بالخادم: عملية الخادم</w:t>
      </w:r>
      <w:r>
        <w:rPr>
          <w:rtl/>
        </w:rPr>
        <w:t xml:space="preserve"> </w:t>
      </w:r>
      <w:r>
        <w:rPr>
          <w:bCs/>
          <w:b/>
          <w:rtl/>
        </w:rPr>
        <w:t xml:space="preserve">تعمل أولًا</w:t>
      </w:r>
      <w:r>
        <w:rPr>
          <w:rtl/>
        </w:rPr>
        <w:t xml:space="preserve">، وقد أنشأت سوكيتًا ("الباب") يرحب باتصال العميل.</w:t>
      </w:r>
    </w:p>
    <w:p>
      <w:pPr>
        <w:numPr>
          <w:ilvl w:val="0"/>
          <w:numId w:val="1126"/>
        </w:numPr>
        <w:pStyle w:val="Compact"/>
        <w:bidi/>
      </w:pPr>
      <w:r>
        <w:rPr>
          <w:rtl/>
        </w:rPr>
        <w:t xml:space="preserve">العميل يتصل عبر إنشاء سوكيت TCP وتحديد IP ومنفذ عملية الخادم، وعندها يُنشئ TCP عند العميل</w:t>
      </w:r>
      <w:r>
        <w:rPr>
          <w:rtl/>
        </w:rPr>
        <w:t xml:space="preserve"> </w:t>
      </w:r>
      <w:r>
        <w:rPr>
          <w:bCs/>
          <w:b/>
          <w:rtl/>
        </w:rPr>
        <w:t xml:space="preserve">اتصالًا</w:t>
      </w:r>
      <w:r>
        <w:rPr>
          <w:rtl/>
        </w:rPr>
        <w:t xml:space="preserve"> </w:t>
      </w:r>
      <w:r>
        <w:rPr>
          <w:rtl/>
        </w:rPr>
        <w:t xml:space="preserve">مع TCP الخادم.</w:t>
      </w:r>
    </w:p>
    <w:p>
      <w:pPr>
        <w:numPr>
          <w:ilvl w:val="0"/>
          <w:numId w:val="1126"/>
        </w:numPr>
        <w:pStyle w:val="Compact"/>
        <w:bidi/>
      </w:pPr>
      <w:r>
        <w:rPr>
          <w:rtl/>
        </w:rPr>
        <w:t xml:space="preserve">عند اتصال العميل، يُنشئ TCP الخادم</w:t>
      </w:r>
      <w:r>
        <w:rPr>
          <w:rtl/>
        </w:rPr>
        <w:t xml:space="preserve"> </w:t>
      </w:r>
      <w:r>
        <w:rPr>
          <w:bCs/>
          <w:b/>
          <w:rtl/>
        </w:rPr>
        <w:t xml:space="preserve">سوكيتًا جديدًا</w:t>
      </w:r>
      <w:r>
        <w:rPr>
          <w:rtl/>
        </w:rPr>
        <w:t xml:space="preserve"> </w:t>
      </w:r>
      <w:r>
        <w:rPr>
          <w:rtl/>
        </w:rPr>
        <w:t xml:space="preserve">للتواصل مع هذا العميل تحديدًا، مما يسمح للخادم بالحديث مع</w:t>
      </w:r>
      <w:r>
        <w:rPr>
          <w:rtl/>
        </w:rPr>
        <w:t xml:space="preserve"> </w:t>
      </w:r>
      <w:r>
        <w:rPr>
          <w:bCs/>
          <w:b/>
          <w:rtl/>
        </w:rPr>
        <w:t xml:space="preserve">عدة عملاء</w:t>
      </w:r>
      <w:r>
        <w:rPr>
          <w:rtl/>
        </w:rPr>
        <w:t xml:space="preserve">.</w:t>
      </w:r>
    </w:p>
    <w:p>
      <w:pPr>
        <w:numPr>
          <w:ilvl w:val="0"/>
          <w:numId w:val="1126"/>
        </w:numPr>
        <w:pStyle w:val="Compact"/>
        <w:bidi/>
      </w:pPr>
      <w:r>
        <w:rPr>
          <w:rtl/>
        </w:rPr>
        <w:t xml:space="preserve">يُميَّز العملاء بعنوان IP ومنفذ المصدر (التفاصيل في الفصل 3).</w:t>
      </w:r>
    </w:p>
    <w:bookmarkEnd w:id="139"/>
    <w:bookmarkStart w:id="140" w:name="شريحة-113--تفاعل-السوكيت-مع-tcp"/>
    <w:p>
      <w:pPr>
        <w:pStyle w:val="Heading3"/>
        <w:bidi/>
      </w:pPr>
      <w:r>
        <w:rPr>
          <w:rtl/>
        </w:rPr>
        <w:t xml:space="preserve">شريحة 113 – تفاعل السوكيت مع TCP</w:t>
      </w:r>
    </w:p>
    <w:p>
      <w:pPr>
        <w:pStyle w:val="FirstParagraph"/>
        <w:bidi/>
      </w:pPr>
      <w:r>
        <w:rPr>
          <w:rtl/>
        </w:rPr>
        <w:t xml:space="preserve">مخطط التسلسل:</w:t>
      </w:r>
    </w:p>
    <w:p>
      <w:pPr>
        <w:numPr>
          <w:ilvl w:val="0"/>
          <w:numId w:val="1127"/>
        </w:numPr>
        <w:pStyle w:val="Compact"/>
      </w:pPr>
      <w:r>
        <w:rPr>
          <w:bCs/>
          <w:b/>
        </w:rPr>
        <w:t xml:space="preserve">الخادم:</w:t>
      </w:r>
      <w:r>
        <w:t xml:space="preserve"> </w:t>
      </w:r>
      <w:r>
        <w:t xml:space="preserve">ينشئ سوكيت الترحيب (</w:t>
      </w:r>
      <w:r>
        <w:rPr>
          <w:rStyle w:val="VerbatimChar"/>
        </w:rPr>
        <w:t xml:space="preserve">welcomeSocket</w:t>
      </w:r>
      <w:r>
        <w:t xml:space="preserve">) ←</w:t>
      </w:r>
      <w:r>
        <w:t xml:space="preserve"> </w:t>
      </w:r>
      <w:r>
        <w:rPr>
          <w:rStyle w:val="VerbatimChar"/>
        </w:rPr>
        <w:t xml:space="preserve">listen</w:t>
      </w:r>
      <w:r>
        <w:t xml:space="preserve"> </w:t>
      </w:r>
      <w:r>
        <w:t xml:space="preserve">←</w:t>
      </w:r>
      <w:r>
        <w:t xml:space="preserve"> </w:t>
      </w:r>
      <w:r>
        <w:rPr>
          <w:rStyle w:val="VerbatimChar"/>
        </w:rPr>
        <w:t xml:space="preserve">accept</w:t>
      </w:r>
      <w:r>
        <w:t xml:space="preserve"> </w:t>
      </w:r>
      <w:r>
        <w:t xml:space="preserve">(ينتظر الاتصال) ← ينشئ</w:t>
      </w:r>
      <w:r>
        <w:t xml:space="preserve"> </w:t>
      </w:r>
      <w:r>
        <w:rPr>
          <w:rStyle w:val="VerbatimChar"/>
        </w:rPr>
        <w:t xml:space="preserve">connectionSocket</w:t>
      </w:r>
      <w:r>
        <w:t xml:space="preserve"> </w:t>
      </w:r>
      <w:r>
        <w:t xml:space="preserve">← يقرأ ويكتب ← يغلقه.</w:t>
      </w:r>
    </w:p>
    <w:p>
      <w:pPr>
        <w:numPr>
          <w:ilvl w:val="0"/>
          <w:numId w:val="1127"/>
        </w:numPr>
        <w:pStyle w:val="Compact"/>
      </w:pPr>
      <w:r>
        <w:rPr>
          <w:bCs/>
          <w:b/>
        </w:rPr>
        <w:t xml:space="preserve">العميل:</w:t>
      </w:r>
      <w:r>
        <w:t xml:space="preserve"> </w:t>
      </w:r>
      <w:r>
        <w:t xml:space="preserve">ينشئ سوكيتًا ←</w:t>
      </w:r>
      <w:r>
        <w:t xml:space="preserve"> </w:t>
      </w:r>
      <w:r>
        <w:rPr>
          <w:rStyle w:val="VerbatimChar"/>
        </w:rPr>
        <w:t xml:space="preserve">connect</w:t>
      </w:r>
      <w:r>
        <w:t xml:space="preserve"> </w:t>
      </w:r>
      <w:r>
        <w:t xml:space="preserve">(إعداد اتصال TCP) ← يرسل الطلب ← يقرأ الرد ← يغلق السوكيت.</w:t>
      </w:r>
    </w:p>
    <w:bookmarkEnd w:id="140"/>
    <w:bookmarkStart w:id="141" w:name="شريحة-114--عميل-tcp-python"/>
    <w:p>
      <w:pPr>
        <w:pStyle w:val="Heading3"/>
        <w:bidi/>
      </w:pPr>
      <w:r>
        <w:rPr>
          <w:rtl/>
        </w:rPr>
        <w:t xml:space="preserve">شريحة 114 – عميل TCP (Python)</w:t>
      </w:r>
    </w:p>
    <w:p>
      <w:pPr>
        <w:pStyle w:val="SourceCode"/>
      </w:pPr>
      <w:r>
        <w:rPr>
          <w:rStyle w:val="ImportTok"/>
        </w:rPr>
        <w:t xml:space="preserve">from</w:t>
      </w:r>
      <w:r>
        <w:rPr>
          <w:rStyle w:val="NormalTok"/>
        </w:rPr>
        <w:t xml:space="preserve"> socket </w:t>
      </w:r>
      <w:r>
        <w:rPr>
          <w:rStyle w:val="ImportTok"/>
        </w:rPr>
        <w:t xml:space="preserve">import</w:t>
      </w:r>
      <w:r>
        <w:rPr>
          <w:rStyle w:val="NormalTok"/>
        </w:rPr>
        <w:t xml:space="preserve"> </w:t>
      </w:r>
      <w:r>
        <w:rPr>
          <w:rStyle w:val="OperatorTok"/>
        </w:rPr>
        <w:t xml:space="preserve">*</w:t>
      </w:r>
      <w:r>
        <w:br/>
      </w:r>
      <w:r>
        <w:rPr>
          <w:rStyle w:val="NormalTok"/>
        </w:rPr>
        <w:t xml:space="preserve">serverName </w:t>
      </w:r>
      <w:r>
        <w:rPr>
          <w:rStyle w:val="OperatorTok"/>
        </w:rPr>
        <w:t xml:space="preserve">=</w:t>
      </w:r>
      <w:r>
        <w:rPr>
          <w:rStyle w:val="NormalTok"/>
        </w:rPr>
        <w:t xml:space="preserve"> </w:t>
      </w:r>
      <w:r>
        <w:rPr>
          <w:rStyle w:val="StringTok"/>
        </w:rPr>
        <w:t xml:space="preserve">'servername'</w:t>
      </w:r>
      <w:r>
        <w:br/>
      </w:r>
      <w:r>
        <w:rPr>
          <w:rStyle w:val="NormalTok"/>
        </w:rPr>
        <w:t xml:space="preserve">serverPort </w:t>
      </w:r>
      <w:r>
        <w:rPr>
          <w:rStyle w:val="OperatorTok"/>
        </w:rPr>
        <w:t xml:space="preserve">=</w:t>
      </w:r>
      <w:r>
        <w:rPr>
          <w:rStyle w:val="NormalTok"/>
        </w:rPr>
        <w:t xml:space="preserve"> </w:t>
      </w:r>
      <w:r>
        <w:rPr>
          <w:rStyle w:val="DecValTok"/>
        </w:rPr>
        <w:t xml:space="preserve">12000</w:t>
      </w:r>
      <w:r>
        <w:br/>
      </w:r>
      <w:r>
        <w:rPr>
          <w:rStyle w:val="NormalTok"/>
        </w:rPr>
        <w:t xml:space="preserve">clientSocket </w:t>
      </w:r>
      <w:r>
        <w:rPr>
          <w:rStyle w:val="OperatorTok"/>
        </w:rPr>
        <w:t xml:space="preserve">=</w:t>
      </w:r>
      <w:r>
        <w:rPr>
          <w:rStyle w:val="NormalTok"/>
        </w:rPr>
        <w:t xml:space="preserve"> socket(AF_INET, SOCK_STREAM)</w:t>
      </w:r>
      <w:r>
        <w:br/>
      </w:r>
      <w:r>
        <w:rPr>
          <w:rStyle w:val="NormalTok"/>
        </w:rPr>
        <w:t xml:space="preserve">clientSocket.</w:t>
      </w:r>
      <w:r>
        <w:rPr>
          <w:rStyle w:val="ExtensionTok"/>
        </w:rPr>
        <w:t xml:space="preserve">connect</w:t>
      </w:r>
      <w:r>
        <w:rPr>
          <w:rStyle w:val="NormalTok"/>
        </w:rPr>
        <w:t xml:space="preserve">((serverName, serverPort))</w:t>
      </w:r>
      <w:r>
        <w:br/>
      </w:r>
      <w:r>
        <w:rPr>
          <w:rStyle w:val="NormalTok"/>
        </w:rPr>
        <w:t xml:space="preserve">sentence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'Input lowercase sentence:'</w:t>
      </w:r>
      <w:r>
        <w:rPr>
          <w:rStyle w:val="NormalTok"/>
        </w:rPr>
        <w:t xml:space="preserve">)</w:t>
      </w:r>
      <w:r>
        <w:br/>
      </w:r>
      <w:r>
        <w:rPr>
          <w:rStyle w:val="NormalTok"/>
        </w:rPr>
        <w:t xml:space="preserve">clientSocket.send(sentence.encode())</w:t>
      </w:r>
      <w:r>
        <w:br/>
      </w:r>
      <w:r>
        <w:rPr>
          <w:rStyle w:val="NormalTok"/>
        </w:rPr>
        <w:t xml:space="preserve">modifiedSentence </w:t>
      </w:r>
      <w:r>
        <w:rPr>
          <w:rStyle w:val="OperatorTok"/>
        </w:rPr>
        <w:t xml:space="preserve">=</w:t>
      </w:r>
      <w:r>
        <w:rPr>
          <w:rStyle w:val="NormalTok"/>
        </w:rPr>
        <w:t xml:space="preserve"> clientSocket.recv(</w:t>
      </w:r>
      <w:r>
        <w:rPr>
          <w:rStyle w:val="DecValTok"/>
        </w:rPr>
        <w:t xml:space="preserve">1024</w:t>
      </w:r>
      <w:r>
        <w:rPr>
          <w:rStyle w:val="NormalTok"/>
        </w:rPr>
        <w:t xml:space="preserve">)</w:t>
      </w:r>
      <w:r>
        <w:br/>
      </w:r>
      <w:r>
        <w:rPr>
          <w:rStyle w:val="BuiltInTok"/>
        </w:rPr>
        <w:t xml:space="preserve">print</w:t>
      </w:r>
      <w:r>
        <w:rPr>
          <w:rStyle w:val="NormalTok"/>
        </w:rPr>
        <w:t xml:space="preserve">(</w:t>
      </w:r>
      <w:r>
        <w:rPr>
          <w:rStyle w:val="StringTok"/>
        </w:rPr>
        <w:t xml:space="preserve">'From Server:'</w:t>
      </w:r>
      <w:r>
        <w:rPr>
          <w:rStyle w:val="NormalTok"/>
        </w:rPr>
        <w:t xml:space="preserve">, modifiedSentence.decode())</w:t>
      </w:r>
      <w:r>
        <w:br/>
      </w:r>
      <w:r>
        <w:rPr>
          <w:rStyle w:val="NormalTok"/>
        </w:rPr>
        <w:t xml:space="preserve">clientSocket.close()</w:t>
      </w:r>
    </w:p>
    <w:p>
      <w:pPr>
        <w:pStyle w:val="FirstParagraph"/>
        <w:bidi/>
      </w:pPr>
      <w:r>
        <w:rPr>
          <w:rtl/>
        </w:rPr>
        <w:t xml:space="preserve">الفروق عن UDP:</w:t>
      </w:r>
    </w:p>
    <w:p>
      <w:pPr>
        <w:numPr>
          <w:ilvl w:val="0"/>
          <w:numId w:val="1128"/>
        </w:numPr>
        <w:pStyle w:val="Compact"/>
      </w:pPr>
      <w:r>
        <w:rPr>
          <w:rStyle w:val="VerbatimChar"/>
        </w:rPr>
        <w:t xml:space="preserve">SOCK_STREAM</w:t>
      </w:r>
      <w:r>
        <w:t xml:space="preserve">: سوكيت TCP.</w:t>
      </w:r>
    </w:p>
    <w:p>
      <w:pPr>
        <w:numPr>
          <w:ilvl w:val="0"/>
          <w:numId w:val="1128"/>
        </w:numPr>
        <w:pStyle w:val="Compact"/>
      </w:pPr>
      <w:r>
        <w:rPr>
          <w:rStyle w:val="VerbatimChar"/>
        </w:rPr>
        <w:t xml:space="preserve">connect()</w:t>
      </w:r>
      <w:r>
        <w:t xml:space="preserve"> </w:t>
      </w:r>
      <w:r>
        <w:t xml:space="preserve">ينشئ اتصال TCP (مصافحة) قبل الإرسال.</w:t>
      </w:r>
    </w:p>
    <w:p>
      <w:pPr>
        <w:numPr>
          <w:ilvl w:val="0"/>
          <w:numId w:val="1128"/>
        </w:numPr>
        <w:pStyle w:val="Compact"/>
      </w:pPr>
      <w:r>
        <w:rPr>
          <w:rStyle w:val="VerbatimChar"/>
        </w:rPr>
        <w:t xml:space="preserve">send()</w:t>
      </w:r>
      <w:r>
        <w:t xml:space="preserve"> </w:t>
      </w:r>
      <w:r>
        <w:t xml:space="preserve">بدل</w:t>
      </w:r>
      <w:r>
        <w:t xml:space="preserve"> </w:t>
      </w:r>
      <w:r>
        <w:rPr>
          <w:rStyle w:val="VerbatimChar"/>
        </w:rPr>
        <w:t xml:space="preserve">sendto()</w:t>
      </w:r>
      <w:r>
        <w:t xml:space="preserve">، ولا حاجة لتحديد العنوان في كل مرة.</w:t>
      </w:r>
    </w:p>
    <w:bookmarkEnd w:id="141"/>
    <w:bookmarkStart w:id="142" w:name="شريحة-115--خادم-tcp-python"/>
    <w:p>
      <w:pPr>
        <w:pStyle w:val="Heading3"/>
        <w:bidi/>
      </w:pPr>
      <w:r>
        <w:rPr>
          <w:rtl/>
        </w:rPr>
        <w:t xml:space="preserve">شريحة 115 – خادم TCP (Python)</w:t>
      </w:r>
    </w:p>
    <w:p>
      <w:pPr>
        <w:pStyle w:val="SourceCode"/>
      </w:pPr>
      <w:r>
        <w:rPr>
          <w:rStyle w:val="ImportTok"/>
        </w:rPr>
        <w:t xml:space="preserve">from</w:t>
      </w:r>
      <w:r>
        <w:rPr>
          <w:rStyle w:val="NormalTok"/>
        </w:rPr>
        <w:t xml:space="preserve"> socket </w:t>
      </w:r>
      <w:r>
        <w:rPr>
          <w:rStyle w:val="ImportTok"/>
        </w:rPr>
        <w:t xml:space="preserve">import</w:t>
      </w:r>
      <w:r>
        <w:rPr>
          <w:rStyle w:val="NormalTok"/>
        </w:rPr>
        <w:t xml:space="preserve"> </w:t>
      </w:r>
      <w:r>
        <w:rPr>
          <w:rStyle w:val="OperatorTok"/>
        </w:rPr>
        <w:t xml:space="preserve">*</w:t>
      </w:r>
      <w:r>
        <w:br/>
      </w:r>
      <w:r>
        <w:rPr>
          <w:rStyle w:val="NormalTok"/>
        </w:rPr>
        <w:t xml:space="preserve">serverPort </w:t>
      </w:r>
      <w:r>
        <w:rPr>
          <w:rStyle w:val="OperatorTok"/>
        </w:rPr>
        <w:t xml:space="preserve">=</w:t>
      </w:r>
      <w:r>
        <w:rPr>
          <w:rStyle w:val="NormalTok"/>
        </w:rPr>
        <w:t xml:space="preserve"> </w:t>
      </w:r>
      <w:r>
        <w:rPr>
          <w:rStyle w:val="DecValTok"/>
        </w:rPr>
        <w:t xml:space="preserve">12000</w:t>
      </w:r>
      <w:r>
        <w:br/>
      </w:r>
      <w:r>
        <w:rPr>
          <w:rStyle w:val="NormalTok"/>
        </w:rPr>
        <w:t xml:space="preserve">serverSocket </w:t>
      </w:r>
      <w:r>
        <w:rPr>
          <w:rStyle w:val="OperatorTok"/>
        </w:rPr>
        <w:t xml:space="preserve">=</w:t>
      </w:r>
      <w:r>
        <w:rPr>
          <w:rStyle w:val="NormalTok"/>
        </w:rPr>
        <w:t xml:space="preserve"> socket(AF_INET, SOCK_STREAM)</w:t>
      </w:r>
      <w:r>
        <w:br/>
      </w:r>
      <w:r>
        <w:rPr>
          <w:rStyle w:val="NormalTok"/>
        </w:rPr>
        <w:t xml:space="preserve">serverSocket.bind((</w:t>
      </w:r>
      <w:r>
        <w:rPr>
          <w:rStyle w:val="StringTok"/>
        </w:rPr>
        <w:t xml:space="preserve">''</w:t>
      </w:r>
      <w:r>
        <w:rPr>
          <w:rStyle w:val="NormalTok"/>
        </w:rPr>
        <w:t xml:space="preserve">, serverPort))</w:t>
      </w:r>
      <w:r>
        <w:br/>
      </w:r>
      <w:r>
        <w:rPr>
          <w:rStyle w:val="NormalTok"/>
        </w:rPr>
        <w:t xml:space="preserve">serverSocket.listen(</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'The server is ready to receive'</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connectionSocket, addr </w:t>
      </w:r>
      <w:r>
        <w:rPr>
          <w:rStyle w:val="OperatorTok"/>
        </w:rPr>
        <w:t xml:space="preserve">=</w:t>
      </w:r>
      <w:r>
        <w:rPr>
          <w:rStyle w:val="NormalTok"/>
        </w:rPr>
        <w:t xml:space="preserve"> serverSocket.accept()</w:t>
      </w:r>
      <w:r>
        <w:br/>
      </w:r>
      <w:r>
        <w:rPr>
          <w:rStyle w:val="NormalTok"/>
        </w:rPr>
        <w:t xml:space="preserve">    sentence </w:t>
      </w:r>
      <w:r>
        <w:rPr>
          <w:rStyle w:val="OperatorTok"/>
        </w:rPr>
        <w:t xml:space="preserve">=</w:t>
      </w:r>
      <w:r>
        <w:rPr>
          <w:rStyle w:val="NormalTok"/>
        </w:rPr>
        <w:t xml:space="preserve"> connectionSocket.recv(</w:t>
      </w:r>
      <w:r>
        <w:rPr>
          <w:rStyle w:val="DecValTok"/>
        </w:rPr>
        <w:t xml:space="preserve">1024</w:t>
      </w:r>
      <w:r>
        <w:rPr>
          <w:rStyle w:val="NormalTok"/>
        </w:rPr>
        <w:t xml:space="preserve">).decode()</w:t>
      </w:r>
      <w:r>
        <w:br/>
      </w:r>
      <w:r>
        <w:rPr>
          <w:rStyle w:val="NormalTok"/>
        </w:rPr>
        <w:t xml:space="preserve">    capitalizedSentence </w:t>
      </w:r>
      <w:r>
        <w:rPr>
          <w:rStyle w:val="OperatorTok"/>
        </w:rPr>
        <w:t xml:space="preserve">=</w:t>
      </w:r>
      <w:r>
        <w:rPr>
          <w:rStyle w:val="NormalTok"/>
        </w:rPr>
        <w:t xml:space="preserve"> sentence.upper()</w:t>
      </w:r>
      <w:r>
        <w:br/>
      </w:r>
      <w:r>
        <w:rPr>
          <w:rStyle w:val="NormalTok"/>
        </w:rPr>
        <w:t xml:space="preserve">    connectionSocket.send(capitalizedSentence.encode())</w:t>
      </w:r>
      <w:r>
        <w:br/>
      </w:r>
      <w:r>
        <w:rPr>
          <w:rStyle w:val="NormalTok"/>
        </w:rPr>
        <w:t xml:space="preserve">    connectionSocket.close()</w:t>
      </w:r>
    </w:p>
    <w:p>
      <w:pPr>
        <w:pStyle w:val="FirstParagraph"/>
        <w:bidi/>
      </w:pPr>
      <w:r>
        <w:rPr>
          <w:rtl/>
        </w:rPr>
        <w:t xml:space="preserve">الشرح:</w:t>
      </w:r>
    </w:p>
    <w:p>
      <w:pPr>
        <w:numPr>
          <w:ilvl w:val="0"/>
          <w:numId w:val="1129"/>
        </w:numPr>
        <w:pStyle w:val="Compact"/>
      </w:pPr>
      <w:r>
        <w:rPr>
          <w:rStyle w:val="VerbatimChar"/>
        </w:rPr>
        <w:t xml:space="preserve">listen(1)</w:t>
      </w:r>
      <w:r>
        <w:t xml:space="preserve">: يبدأ الاستماع للاتصالات (طابور بطول 1).</w:t>
      </w:r>
    </w:p>
    <w:p>
      <w:pPr>
        <w:numPr>
          <w:ilvl w:val="0"/>
          <w:numId w:val="1129"/>
        </w:numPr>
        <w:pStyle w:val="Compact"/>
      </w:pPr>
      <w:r>
        <w:rPr>
          <w:rStyle w:val="VerbatimChar"/>
        </w:rPr>
        <w:t xml:space="preserve">accept()</w:t>
      </w:r>
      <w:r>
        <w:t xml:space="preserve">: يُوقِف التنفيذ حتى يتصل عميل، ثم يُرجع</w:t>
      </w:r>
      <w:r>
        <w:t xml:space="preserve"> </w:t>
      </w:r>
      <w:r>
        <w:rPr>
          <w:bCs/>
          <w:b/>
        </w:rPr>
        <w:t xml:space="preserve">سوكيت اتصال جديدًا</w:t>
      </w:r>
      <w:r>
        <w:t xml:space="preserve"> </w:t>
      </w:r>
      <w:r>
        <w:rPr>
          <w:rStyle w:val="VerbatimChar"/>
        </w:rPr>
        <w:t xml:space="preserve">connectionSocket</w:t>
      </w:r>
      <w:r>
        <w:t xml:space="preserve"> </w:t>
      </w:r>
      <w:r>
        <w:t xml:space="preserve">وعنوان العميل.</w:t>
      </w:r>
    </w:p>
    <w:p>
      <w:pPr>
        <w:numPr>
          <w:ilvl w:val="0"/>
          <w:numId w:val="1129"/>
        </w:numPr>
        <w:pStyle w:val="Compact"/>
      </w:pPr>
      <w:r>
        <w:t xml:space="preserve">يتعامل الخادم مع العميل عبر</w:t>
      </w:r>
      <w:r>
        <w:t xml:space="preserve"> </w:t>
      </w:r>
      <w:r>
        <w:rPr>
          <w:rStyle w:val="VerbatimChar"/>
        </w:rPr>
        <w:t xml:space="preserve">connectionSocket</w:t>
      </w:r>
      <w:r>
        <w:t xml:space="preserve">، ثم يغلقه، فيبقى سوكيت الترحيب جاهزًا لعميل آخر.</w:t>
      </w:r>
    </w:p>
    <w:p>
      <w:pPr>
        <w:bidi/>
      </w:pPr>
      <w:r>
        <w:rPr>
          <w:rtl/>
        </w:rPr>
        <w:pict>
          <v:rect style="width:0;height:1.5pt" o:hralign="center" o:hrstd="t" o:hr="t"/>
        </w:pict>
      </w:r>
    </w:p>
    <w:bookmarkEnd w:id="142"/>
    <w:bookmarkEnd w:id="143"/>
    <w:bookmarkStart w:id="146" w:name="القسم-الثامن-الملخص-الشرائح-116117"/>
    <w:p>
      <w:pPr>
        <w:pStyle w:val="Heading2"/>
        <w:bidi/>
      </w:pPr>
      <w:r>
        <w:rPr>
          <w:rtl/>
        </w:rPr>
        <w:t xml:space="preserve">القسم الثامن: الملخص (الشرائح 116–117)</w:t>
      </w:r>
    </w:p>
    <w:bookmarkStart w:id="144" w:name="شريحة-116--ملخص-الفصل-1"/>
    <w:p>
      <w:pPr>
        <w:pStyle w:val="Heading3"/>
        <w:bidi/>
      </w:pPr>
      <w:r>
        <w:rPr>
          <w:rtl/>
        </w:rPr>
        <w:t xml:space="preserve">شريحة 116 – ملخص الفصل (1)</w:t>
      </w:r>
    </w:p>
    <w:p>
      <w:pPr>
        <w:numPr>
          <w:ilvl w:val="0"/>
          <w:numId w:val="1130"/>
        </w:numPr>
        <w:pStyle w:val="Compact"/>
        <w:bidi/>
      </w:pPr>
      <w:r>
        <w:rPr>
          <w:bCs/>
          <w:b/>
          <w:rtl/>
        </w:rPr>
        <w:t xml:space="preserve">معماريات التطبيقات:</w:t>
      </w:r>
      <w:r>
        <w:rPr>
          <w:rtl/>
        </w:rPr>
        <w:t xml:space="preserve"> </w:t>
      </w:r>
      <w:r>
        <w:rPr>
          <w:rtl/>
        </w:rPr>
        <w:t xml:space="preserve">عميل/خادم، P2P.</w:t>
      </w:r>
    </w:p>
    <w:p>
      <w:pPr>
        <w:numPr>
          <w:ilvl w:val="0"/>
          <w:numId w:val="1130"/>
        </w:numPr>
        <w:pStyle w:val="Compact"/>
        <w:bidi/>
      </w:pPr>
      <w:r>
        <w:rPr>
          <w:bCs/>
          <w:b/>
          <w:rtl/>
        </w:rPr>
        <w:t xml:space="preserve">متطلبات خدمة التطبيق:</w:t>
      </w:r>
      <w:r>
        <w:rPr>
          <w:rtl/>
        </w:rPr>
        <w:t xml:space="preserve"> </w:t>
      </w:r>
      <w:r>
        <w:rPr>
          <w:rtl/>
        </w:rPr>
        <w:t xml:space="preserve">الموثوقية، عرض النطاق، التأخير.</w:t>
      </w:r>
    </w:p>
    <w:p>
      <w:pPr>
        <w:numPr>
          <w:ilvl w:val="0"/>
          <w:numId w:val="1130"/>
        </w:numPr>
        <w:pStyle w:val="Compact"/>
        <w:bidi/>
      </w:pPr>
      <w:r>
        <w:rPr>
          <w:bCs/>
          <w:b/>
          <w:rtl/>
        </w:rPr>
        <w:t xml:space="preserve">نموذج خدمة النقل في الإنترنت:</w:t>
      </w:r>
      <w:r>
        <w:rPr>
          <w:rtl/>
        </w:rPr>
        <w:t xml:space="preserve"> </w:t>
      </w:r>
      <w:r>
        <w:rPr>
          <w:rtl/>
        </w:rPr>
        <w:t xml:space="preserve">TCP موجّه بالاتصال وموثوق، وUDP مخططات غير موثوقة.</w:t>
      </w:r>
    </w:p>
    <w:p>
      <w:pPr>
        <w:numPr>
          <w:ilvl w:val="0"/>
          <w:numId w:val="1130"/>
        </w:numPr>
        <w:pStyle w:val="Compact"/>
        <w:bidi/>
      </w:pPr>
      <w:r>
        <w:rPr>
          <w:bCs/>
          <w:b/>
          <w:rtl/>
        </w:rPr>
        <w:t xml:space="preserve">البروتوكولات المدروسة:</w:t>
      </w:r>
      <w:r>
        <w:rPr>
          <w:rtl/>
        </w:rPr>
        <w:t xml:space="preserve"> </w:t>
      </w:r>
      <w:r>
        <w:rPr>
          <w:rtl/>
        </w:rPr>
        <w:t xml:space="preserve">HTTP وSMTP/IMAP وDNS وBitTorrent (P2P) وبث الفيديو وCDN.</w:t>
      </w:r>
    </w:p>
    <w:p>
      <w:pPr>
        <w:numPr>
          <w:ilvl w:val="0"/>
          <w:numId w:val="1130"/>
        </w:numPr>
        <w:pStyle w:val="Compact"/>
        <w:bidi/>
      </w:pPr>
      <w:r>
        <w:rPr>
          <w:bCs/>
          <w:b/>
          <w:rtl/>
        </w:rPr>
        <w:t xml:space="preserve">برمجة السوكيت:</w:t>
      </w:r>
      <w:r>
        <w:rPr>
          <w:rtl/>
        </w:rPr>
        <w:t xml:space="preserve"> </w:t>
      </w:r>
      <w:r>
        <w:rPr>
          <w:rtl/>
        </w:rPr>
        <w:t xml:space="preserve">سوكيتات TCP وUDP.</w:t>
      </w:r>
    </w:p>
    <w:bookmarkEnd w:id="144"/>
    <w:bookmarkStart w:id="145" w:name="شريحة-117--ملخص-الفصل-2"/>
    <w:p>
      <w:pPr>
        <w:pStyle w:val="Heading3"/>
        <w:bidi/>
      </w:pPr>
      <w:r>
        <w:rPr>
          <w:rtl/>
        </w:rPr>
        <w:t xml:space="preserve">شريحة 117 – ملخص الفصل (2)</w:t>
      </w:r>
    </w:p>
    <w:p>
      <w:pPr>
        <w:pStyle w:val="FirstParagraph"/>
        <w:bidi/>
      </w:pPr>
      <w:r>
        <w:rPr>
          <w:rtl/>
        </w:rPr>
        <w:t xml:space="preserve">أهم ما تعلمناه:</w:t>
      </w:r>
      <w:r>
        <w:rPr>
          <w:rtl/>
        </w:rPr>
        <w:t xml:space="preserve"> </w:t>
      </w:r>
      <w:r>
        <w:rPr>
          <w:bCs/>
          <w:b/>
          <w:rtl/>
        </w:rPr>
        <w:t xml:space="preserve">البروتوكولات.</w:t>
      </w:r>
    </w:p>
    <w:p>
      <w:pPr>
        <w:numPr>
          <w:ilvl w:val="0"/>
          <w:numId w:val="1131"/>
        </w:numPr>
        <w:pStyle w:val="Compact"/>
        <w:bidi/>
      </w:pPr>
      <w:r>
        <w:rPr>
          <w:rtl/>
        </w:rPr>
        <w:t xml:space="preserve">نمط تبادل الرسائل: العميل يطلب معلومات أو خدمة، والخادم يرد ببيانات ورمز حالة.</w:t>
      </w:r>
    </w:p>
    <w:p>
      <w:pPr>
        <w:numPr>
          <w:ilvl w:val="0"/>
          <w:numId w:val="1131"/>
        </w:numPr>
        <w:pStyle w:val="Compact"/>
        <w:bidi/>
      </w:pPr>
      <w:r>
        <w:rPr>
          <w:rtl/>
        </w:rPr>
        <w:t xml:space="preserve">صيغ الرسائل:</w:t>
      </w:r>
      <w:r>
        <w:rPr>
          <w:rtl/>
        </w:rPr>
        <w:t xml:space="preserve"> </w:t>
      </w:r>
      <w:r>
        <w:rPr>
          <w:bCs/>
          <w:b/>
          <w:rtl/>
        </w:rPr>
        <w:t xml:space="preserve">ترويسات (headers)</w:t>
      </w:r>
      <w:r>
        <w:rPr>
          <w:rtl/>
        </w:rPr>
        <w:t xml:space="preserve"> </w:t>
      </w:r>
      <w:r>
        <w:rPr>
          <w:rtl/>
        </w:rPr>
        <w:t xml:space="preserve">حقول تصف البيانات، و</w:t>
      </w:r>
      <w:r>
        <w:rPr>
          <w:bCs/>
          <w:b/>
          <w:rtl/>
        </w:rPr>
        <w:t xml:space="preserve">بيانات (payload)</w:t>
      </w:r>
      <w:r>
        <w:rPr>
          <w:rtl/>
        </w:rPr>
        <w:t xml:space="preserve"> </w:t>
      </w:r>
      <w:r>
        <w:rPr>
          <w:rtl/>
        </w:rPr>
        <w:t xml:space="preserve">المعلومات المنقولة.</w:t>
      </w:r>
    </w:p>
    <w:p>
      <w:pPr>
        <w:numPr>
          <w:ilvl w:val="0"/>
          <w:numId w:val="1131"/>
        </w:numPr>
        <w:pStyle w:val="Compact"/>
        <w:bidi/>
      </w:pPr>
      <w:r>
        <w:rPr>
          <w:rtl/>
        </w:rPr>
        <w:t xml:space="preserve">محاور مهمة:</w:t>
      </w:r>
    </w:p>
    <w:p>
      <w:pPr>
        <w:numPr>
          <w:ilvl w:val="1"/>
          <w:numId w:val="1132"/>
        </w:numPr>
        <w:pStyle w:val="Compact"/>
        <w:bidi/>
      </w:pPr>
      <w:r>
        <w:rPr>
          <w:rtl/>
        </w:rPr>
        <w:t xml:space="preserve">المركزية مقابل اللامركزية.</w:t>
      </w:r>
    </w:p>
    <w:p>
      <w:pPr>
        <w:numPr>
          <w:ilvl w:val="1"/>
          <w:numId w:val="1132"/>
        </w:numPr>
        <w:pStyle w:val="Compact"/>
        <w:bidi/>
      </w:pPr>
      <w:r>
        <w:rPr>
          <w:rtl/>
        </w:rPr>
        <w:t xml:space="preserve">عديم الحالة مقابل ذي الحالة.</w:t>
      </w:r>
    </w:p>
    <w:p>
      <w:pPr>
        <w:numPr>
          <w:ilvl w:val="1"/>
          <w:numId w:val="1132"/>
        </w:numPr>
        <w:pStyle w:val="Compact"/>
        <w:bidi/>
      </w:pPr>
      <w:r>
        <w:rPr>
          <w:rtl/>
        </w:rPr>
        <w:t xml:space="preserve">قابلية التوسع.</w:t>
      </w:r>
    </w:p>
    <w:p>
      <w:pPr>
        <w:numPr>
          <w:ilvl w:val="1"/>
          <w:numId w:val="1132"/>
        </w:numPr>
        <w:pStyle w:val="Compact"/>
        <w:bidi/>
      </w:pPr>
      <w:r>
        <w:rPr>
          <w:rtl/>
        </w:rPr>
        <w:t xml:space="preserve">النقل الموثوق مقابل غير الموثوق.</w:t>
      </w:r>
    </w:p>
    <w:p>
      <w:pPr>
        <w:numPr>
          <w:ilvl w:val="1"/>
          <w:numId w:val="1132"/>
        </w:numPr>
        <w:pStyle w:val="Compact"/>
        <w:bidi/>
      </w:pPr>
      <w:r>
        <w:rPr>
          <w:rtl/>
        </w:rPr>
        <w:t xml:space="preserve">"التعقيد عند حافة الشبكة".</w:t>
      </w:r>
    </w:p>
    <w:p>
      <w:pPr>
        <w:bidi/>
      </w:pPr>
      <w:r>
        <w:rPr>
          <w:rtl/>
        </w:rPr>
        <w:pict>
          <v:rect style="width:0;height:1.5pt" o:hralign="center" o:hrstd="t" o:hr="t"/>
        </w:pict>
      </w:r>
    </w:p>
    <w:bookmarkEnd w:id="145"/>
    <w:bookmarkEnd w:id="146"/>
    <w:bookmarkStart w:id="156" w:name="القسم-التاسع-شرائح-إضافية-الشرائح-118125"/>
    <w:p>
      <w:pPr>
        <w:pStyle w:val="Heading2"/>
        <w:bidi/>
      </w:pPr>
      <w:r>
        <w:rPr>
          <w:rtl/>
        </w:rPr>
        <w:t xml:space="preserve">القسم التاسع: شرائح إضافية (الشرائح 118–125)</w:t>
      </w:r>
    </w:p>
    <w:bookmarkStart w:id="147" w:name="X041b0866e340a81a6f484a2ad5e14c18b866259"/>
    <w:p>
      <w:pPr>
        <w:pStyle w:val="Heading3"/>
        <w:bidi/>
      </w:pPr>
      <w:r>
        <w:rPr>
          <w:rtl/>
        </w:rPr>
        <w:t xml:space="preserve">شريحة 118 – فاصل "شرائح إضافية للفصل الثاني"</w:t>
      </w:r>
    </w:p>
    <w:p>
      <w:pPr>
        <w:pStyle w:val="FirstParagraph"/>
      </w:pPr>
      <w:r>
        <w:t xml:space="preserve">ملاحظة من المؤلف (JFK): شرائح المهلات (timeouts) مهمة في الواجبات البرمجية، خصوصًا واجب</w:t>
      </w:r>
      <w:r>
        <w:t xml:space="preserve"> </w:t>
      </w:r>
      <w:r>
        <w:rPr>
          <w:bCs/>
          <w:b/>
        </w:rPr>
        <w:t xml:space="preserve">RDT</w:t>
      </w:r>
      <w:r>
        <w:t xml:space="preserve"> </w:t>
      </w:r>
      <w:r>
        <w:t xml:space="preserve">في الفصل 3، لأن الطلاب يحتاجون مؤقتات في كودهم، و</w:t>
      </w:r>
      <w:r>
        <w:rPr>
          <w:rStyle w:val="VerbatimChar"/>
        </w:rPr>
        <w:t xml:space="preserve">try/except</w:t>
      </w:r>
      <w:r>
        <w:t xml:space="preserve"> </w:t>
      </w:r>
      <w:r>
        <w:t xml:space="preserve">أسهل طريقة لذلك. لذلك تُقدَّم هنا في واجب السوكيت ليتدربوا على التعامل مع الاستثناءات والمهلات قبل الواجب الأصعب.</w:t>
      </w:r>
    </w:p>
    <w:bookmarkEnd w:id="147"/>
    <w:bookmarkStart w:id="148" w:name="شريحة-119--الانتظار-لعدة-أحداث"/>
    <w:p>
      <w:pPr>
        <w:pStyle w:val="Heading3"/>
        <w:bidi/>
      </w:pPr>
      <w:r>
        <w:rPr>
          <w:rtl/>
        </w:rPr>
        <w:t xml:space="preserve">شريحة 119 – الانتظار لعدة أحداث</w:t>
      </w:r>
    </w:p>
    <w:p>
      <w:pPr>
        <w:pStyle w:val="FirstParagraph"/>
        <w:bidi/>
      </w:pPr>
      <w:r>
        <w:rPr>
          <w:rtl/>
        </w:rPr>
        <w:t xml:space="preserve">أحيانًا يجب أن ينتظر البرنامج واحدًا من عدة أحداث:</w:t>
      </w:r>
    </w:p>
    <w:p>
      <w:pPr>
        <w:numPr>
          <w:ilvl w:val="0"/>
          <w:numId w:val="1133"/>
        </w:numPr>
        <w:pStyle w:val="Compact"/>
        <w:bidi/>
      </w:pPr>
      <w:r>
        <w:rPr>
          <w:rtl/>
        </w:rPr>
        <w:t xml:space="preserve">إما (i) رد من الطرف الآخر، أو (ii)</w:t>
      </w:r>
      <w:r>
        <w:rPr>
          <w:rtl/>
        </w:rPr>
        <w:t xml:space="preserve"> </w:t>
      </w:r>
      <w:r>
        <w:rPr>
          <w:bCs/>
          <w:b/>
          <w:rtl/>
        </w:rPr>
        <w:t xml:space="preserve">انتهاء مهلة</w:t>
      </w:r>
      <w:r>
        <w:rPr>
          <w:rtl/>
        </w:rPr>
        <w:t xml:space="preserve"> </w:t>
      </w:r>
      <w:r>
        <w:rPr>
          <w:rtl/>
        </w:rPr>
        <w:t xml:space="preserve">(timer).</w:t>
      </w:r>
    </w:p>
    <w:p>
      <w:pPr>
        <w:numPr>
          <w:ilvl w:val="0"/>
          <w:numId w:val="1133"/>
        </w:numPr>
        <w:pStyle w:val="Compact"/>
      </w:pPr>
      <w:r>
        <w:t xml:space="preserve">أو انتظار ردود من عدة سوكيتات مفتوحة:</w:t>
      </w:r>
      <w:r>
        <w:t xml:space="preserve"> </w:t>
      </w:r>
      <w:r>
        <w:rPr>
          <w:rStyle w:val="VerbatimChar"/>
        </w:rPr>
        <w:t xml:space="preserve">select()</w:t>
      </w:r>
      <w:r>
        <w:t xml:space="preserve"> </w:t>
      </w:r>
      <w:r>
        <w:t xml:space="preserve">أو تعدد الخيوط (multithreading).</w:t>
      </w:r>
    </w:p>
    <w:p>
      <w:pPr>
        <w:numPr>
          <w:ilvl w:val="0"/>
          <w:numId w:val="1133"/>
        </w:numPr>
        <w:pStyle w:val="Compact"/>
        <w:bidi/>
      </w:pPr>
      <w:r>
        <w:rPr>
          <w:rtl/>
        </w:rPr>
        <w:t xml:space="preserve">المهلات تُستخدم بكثرة في الشبكات.</w:t>
      </w:r>
    </w:p>
    <w:p>
      <w:pPr>
        <w:numPr>
          <w:ilvl w:val="0"/>
          <w:numId w:val="1133"/>
        </w:numPr>
        <w:pStyle w:val="Compact"/>
        <w:bidi/>
      </w:pPr>
      <w:r>
        <w:rPr>
          <w:rtl/>
        </w:rPr>
        <w:t xml:space="preserve">مع سوكيت Python: عند انتهاء المهلة يُطلق</w:t>
      </w:r>
      <w:r>
        <w:rPr>
          <w:rtl/>
        </w:rPr>
        <w:t xml:space="preserve"> </w:t>
      </w:r>
      <w:r>
        <w:rPr>
          <w:bCs/>
          <w:b/>
          <w:rtl/>
        </w:rPr>
        <w:t xml:space="preserve">استثناء (exception)</w:t>
      </w:r>
      <w:r>
        <w:rPr>
          <w:rtl/>
        </w:rPr>
        <w:t xml:space="preserve"> </w:t>
      </w:r>
      <w:r>
        <w:rPr>
          <w:rtl/>
        </w:rPr>
        <w:t xml:space="preserve">يجب معالجته.</w:t>
      </w:r>
    </w:p>
    <w:p>
      <w:pPr>
        <w:numPr>
          <w:ilvl w:val="0"/>
          <w:numId w:val="1133"/>
        </w:numPr>
        <w:pStyle w:val="Compact"/>
        <w:bidi/>
      </w:pPr>
      <w:r>
        <w:rPr>
          <w:rtl/>
        </w:rPr>
        <w:t xml:space="preserve">الملاحظة التدريسية: يمكن تجربة توصيل عميل إلى منفذ عشوائي فيتجمد، وهو أسلوب برمجة جديد على بعض الطلاب (قائم على المقاطعة).</w:t>
      </w:r>
    </w:p>
    <w:bookmarkEnd w:id="148"/>
    <w:bookmarkStart w:id="149" w:name="شريحة-120--settimeout"/>
    <w:p>
      <w:pPr>
        <w:pStyle w:val="Heading3"/>
      </w:pPr>
      <w:r>
        <w:t xml:space="preserve">شريحة 120 –</w:t>
      </w:r>
      <w:r>
        <w:t xml:space="preserve"> </w:t>
      </w:r>
      <w:r>
        <w:rPr>
          <w:rStyle w:val="VerbatimChar"/>
        </w:rPr>
        <w:t xml:space="preserve">settimeout</w:t>
      </w:r>
    </w:p>
    <w:p>
      <w:pPr>
        <w:numPr>
          <w:ilvl w:val="0"/>
          <w:numId w:val="1134"/>
        </w:numPr>
        <w:pStyle w:val="Compact"/>
      </w:pPr>
      <w:r>
        <w:rPr>
          <w:rStyle w:val="VerbatimChar"/>
        </w:rPr>
        <w:t xml:space="preserve">s.settimeout(30)</w:t>
      </w:r>
      <w:r>
        <w:t xml:space="preserve"> </w:t>
      </w:r>
      <w:r>
        <w:t xml:space="preserve">يضبط مهلة لكل العمليات اللاحقة على</w:t>
      </w:r>
      <w:r>
        <w:t xml:space="preserve"> </w:t>
      </w:r>
      <w:r>
        <w:rPr>
          <w:bCs/>
          <w:b/>
        </w:rPr>
        <w:t xml:space="preserve">ذلك السوكيت</w:t>
      </w:r>
      <w:r>
        <w:t xml:space="preserve"> </w:t>
      </w:r>
      <w:r>
        <w:t xml:space="preserve">تحديدًا.</w:t>
      </w:r>
    </w:p>
    <w:p>
      <w:pPr>
        <w:numPr>
          <w:ilvl w:val="0"/>
          <w:numId w:val="1134"/>
        </w:numPr>
        <w:pStyle w:val="Compact"/>
      </w:pPr>
      <w:r>
        <w:t xml:space="preserve">العنوان يسأل: كيف تعمل</w:t>
      </w:r>
      <w:r>
        <w:t xml:space="preserve"> </w:t>
      </w:r>
      <w:r>
        <w:rPr>
          <w:rStyle w:val="VerbatimChar"/>
        </w:rPr>
        <w:t xml:space="preserve">socket.settimeout()</w:t>
      </w:r>
      <w:r>
        <w:t xml:space="preserve"> </w:t>
      </w:r>
      <w:r>
        <w:t xml:space="preserve">في Python؟ أي أن أي عملية (مثل</w:t>
      </w:r>
      <w:r>
        <w:t xml:space="preserve"> </w:t>
      </w:r>
      <w:r>
        <w:rPr>
          <w:rStyle w:val="VerbatimChar"/>
        </w:rPr>
        <w:t xml:space="preserve">recv</w:t>
      </w:r>
      <w:r>
        <w:t xml:space="preserve"> </w:t>
      </w:r>
      <w:r>
        <w:t xml:space="preserve">أو</w:t>
      </w:r>
      <w:r>
        <w:t xml:space="preserve"> </w:t>
      </w:r>
      <w:r>
        <w:rPr>
          <w:rStyle w:val="VerbatimChar"/>
        </w:rPr>
        <w:t xml:space="preserve">accept</w:t>
      </w:r>
      <w:r>
        <w:t xml:space="preserve">) تتجاوز المدة تُطلق استثناء.</w:t>
      </w:r>
    </w:p>
    <w:bookmarkEnd w:id="149"/>
    <w:bookmarkStart w:id="150" w:name="شريحة-121--كتلة-try-except-في-python"/>
    <w:p>
      <w:pPr>
        <w:pStyle w:val="Heading3"/>
        <w:bidi/>
      </w:pPr>
      <w:r>
        <w:rPr>
          <w:rtl/>
        </w:rPr>
        <w:t xml:space="preserve">شريحة 121 – كتلة try-except في Python</w:t>
      </w:r>
    </w:p>
    <w:p>
      <w:pPr>
        <w:pStyle w:val="SourceCode"/>
      </w:pPr>
      <w:r>
        <w:rPr>
          <w:rStyle w:val="ControlFlowTok"/>
        </w:rPr>
        <w:t xml:space="preserve">try</w:t>
      </w:r>
      <w:r>
        <w:rPr>
          <w:rStyle w:val="NormalTok"/>
        </w:rPr>
        <w:t xml:space="preserve">:</w:t>
      </w:r>
      <w:r>
        <w:br/>
      </w:r>
      <w:r>
        <w:rPr>
          <w:rStyle w:val="NormalTok"/>
        </w:rPr>
        <w:t xml:space="preserve">    </w:t>
      </w:r>
      <w:r>
        <w:rPr>
          <w:rStyle w:val="OperatorTok"/>
        </w:rPr>
        <w:t xml:space="preserve">&lt;</w:t>
      </w:r>
      <w:r>
        <w:rPr>
          <w:rStyle w:val="NormalTok"/>
        </w:rPr>
        <w:t xml:space="preserve">do something</w:t>
      </w:r>
      <w:r>
        <w:rPr>
          <w:rStyle w:val="OperatorTok"/>
        </w:rPr>
        <w:t xml:space="preserve">&gt;</w:t>
      </w:r>
      <w:r>
        <w:br/>
      </w:r>
      <w:r>
        <w:rPr>
          <w:rStyle w:val="ControlFlowTok"/>
        </w:rPr>
        <w:t xml:space="preserve">except</w:t>
      </w:r>
      <w:r>
        <w:rPr>
          <w:rStyle w:val="NormalTok"/>
        </w:rPr>
        <w:t xml:space="preserve"> </w:t>
      </w:r>
      <w:r>
        <w:rPr>
          <w:rStyle w:val="OperatorTok"/>
        </w:rPr>
        <w:t xml:space="preserve">&lt;</w:t>
      </w:r>
      <w:r>
        <w:rPr>
          <w:rStyle w:val="NormalTok"/>
        </w:rPr>
        <w:t xml:space="preserve">exception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handle the exception</w:t>
      </w:r>
      <w:r>
        <w:rPr>
          <w:rStyle w:val="OperatorTok"/>
        </w:rPr>
        <w:t xml:space="preserve">&gt;</w:t>
      </w:r>
    </w:p>
    <w:p>
      <w:pPr>
        <w:numPr>
          <w:ilvl w:val="0"/>
          <w:numId w:val="1135"/>
        </w:numPr>
        <w:pStyle w:val="Compact"/>
      </w:pPr>
      <w:r>
        <w:t xml:space="preserve">تنفيذ كتلة</w:t>
      </w:r>
      <w:r>
        <w:t xml:space="preserve"> </w:t>
      </w:r>
      <w:r>
        <w:rPr>
          <w:rStyle w:val="VerbatimChar"/>
        </w:rPr>
        <w:t xml:space="preserve">try</w:t>
      </w:r>
      <w:r>
        <w:t xml:space="preserve"> </w:t>
      </w:r>
      <w:r>
        <w:t xml:space="preserve">قد يسبب استثناءات.</w:t>
      </w:r>
    </w:p>
    <w:p>
      <w:pPr>
        <w:numPr>
          <w:ilvl w:val="0"/>
          <w:numId w:val="1135"/>
        </w:numPr>
        <w:pStyle w:val="Compact"/>
      </w:pPr>
      <w:r>
        <w:t xml:space="preserve">عند حدوث استثناء ينتقل التنفيذ مباشرة إلى كتلة</w:t>
      </w:r>
      <w:r>
        <w:t xml:space="preserve"> </w:t>
      </w:r>
      <w:r>
        <w:rPr>
          <w:rStyle w:val="VerbatimChar"/>
        </w:rPr>
        <w:t xml:space="preserve">except</w:t>
      </w:r>
      <w:r>
        <w:t xml:space="preserve">.</w:t>
      </w:r>
    </w:p>
    <w:p>
      <w:pPr>
        <w:numPr>
          <w:ilvl w:val="0"/>
          <w:numId w:val="1135"/>
        </w:numPr>
        <w:pStyle w:val="Compact"/>
      </w:pPr>
      <w:r>
        <w:t xml:space="preserve">كتلة</w:t>
      </w:r>
      <w:r>
        <w:t xml:space="preserve"> </w:t>
      </w:r>
      <w:r>
        <w:rPr>
          <w:rStyle w:val="VerbatimChar"/>
        </w:rPr>
        <w:t xml:space="preserve">except</w:t>
      </w:r>
      <w:r>
        <w:t xml:space="preserve"> </w:t>
      </w:r>
      <w:r>
        <w:t xml:space="preserve">تُنفذ</w:t>
      </w:r>
      <w:r>
        <w:t xml:space="preserve"> </w:t>
      </w:r>
      <w:r>
        <w:rPr>
          <w:bCs/>
          <w:b/>
        </w:rPr>
        <w:t xml:space="preserve">فقط</w:t>
      </w:r>
      <w:r>
        <w:t xml:space="preserve"> </w:t>
      </w:r>
      <w:r>
        <w:t xml:space="preserve">إذا حدث استثناء، وهي</w:t>
      </w:r>
      <w:r>
        <w:t xml:space="preserve"> </w:t>
      </w:r>
      <w:r>
        <w:rPr>
          <w:bCs/>
          <w:b/>
        </w:rPr>
        <w:t xml:space="preserve">مطلوبة</w:t>
      </w:r>
      <w:r>
        <w:t xml:space="preserve"> </w:t>
      </w:r>
      <w:r>
        <w:t xml:space="preserve">مع</w:t>
      </w:r>
      <w:r>
        <w:t xml:space="preserve"> </w:t>
      </w:r>
      <w:r>
        <w:rPr>
          <w:rStyle w:val="VerbatimChar"/>
        </w:rPr>
        <w:t xml:space="preserve">try</w:t>
      </w:r>
      <w:r>
        <w:t xml:space="preserve">.</w:t>
      </w:r>
    </w:p>
    <w:bookmarkEnd w:id="150"/>
    <w:bookmarkStart w:id="151" w:name="شريحة-122--مهلات-السوكيت"/>
    <w:p>
      <w:pPr>
        <w:pStyle w:val="Heading3"/>
        <w:bidi/>
      </w:pPr>
      <w:r>
        <w:rPr>
          <w:rtl/>
        </w:rPr>
        <w:t xml:space="preserve">شريحة 122 – مهلات السوكيت</w:t>
      </w:r>
    </w:p>
    <w:p>
      <w:pPr>
        <w:pStyle w:val="FirstParagraph"/>
      </w:pPr>
      <w:r>
        <w:t xml:space="preserve">شريحة تحوي الشيفرة/الرسم التوضيحي (غير نصية). الملاحظات للمدرس: ذكر أمثلة واقعية عن المهلات في الختام. وسؤال: إذا استُخدمت</w:t>
      </w:r>
      <w:r>
        <w:t xml:space="preserve"> </w:t>
      </w:r>
      <w:r>
        <w:rPr>
          <w:rStyle w:val="VerbatimChar"/>
        </w:rPr>
        <w:t xml:space="preserve">settimeout(10)</w:t>
      </w:r>
      <w:r>
        <w:t xml:space="preserve"> </w:t>
      </w:r>
      <w:r>
        <w:t xml:space="preserve">فماذا يحدث في التكرار التالي؟ هل يكون لـ</w:t>
      </w:r>
      <w:r>
        <w:rPr>
          <w:rStyle w:val="VerbatimChar"/>
        </w:rPr>
        <w:t xml:space="preserve">.accept()</w:t>
      </w:r>
      <w:r>
        <w:t xml:space="preserve"> </w:t>
      </w:r>
      <w:r>
        <w:t xml:space="preserve">مهلة؟ مع إحالة إلى مرجع عن السوكيت غير الحاجز (non-blocking).</w:t>
      </w:r>
    </w:p>
    <w:bookmarkEnd w:id="151"/>
    <w:bookmarkStart w:id="152" w:name="شريحة-123--مثال-smtp-محذوفة"/>
    <w:p>
      <w:pPr>
        <w:pStyle w:val="Heading3"/>
        <w:bidi/>
      </w:pPr>
      <w:r>
        <w:rPr>
          <w:rtl/>
        </w:rPr>
        <w:t xml:space="preserve">شريحة 123 – مثال SMTP (محذوفة)</w:t>
      </w:r>
    </w:p>
    <w:p>
      <w:pPr>
        <w:pStyle w:val="FirstParagraph"/>
      </w:pPr>
      <w:r>
        <w:t xml:space="preserve">نسخة مكررة من تفاعل SMTP (الشريحة 59). الملاحظة:</w:t>
      </w:r>
      <w:r>
        <w:t xml:space="preserve"> </w:t>
      </w:r>
      <w:r>
        <w:rPr>
          <w:bCs/>
          <w:b/>
        </w:rPr>
        <w:t xml:space="preserve">حُذفت</w:t>
      </w:r>
      <w:r>
        <w:t xml:space="preserve"> </w:t>
      </w:r>
      <w:r>
        <w:t xml:space="preserve">من المحاضرة لأن</w:t>
      </w:r>
      <w:r>
        <w:t xml:space="preserve"> </w:t>
      </w:r>
      <w:r>
        <w:rPr>
          <w:rStyle w:val="VerbatimChar"/>
        </w:rPr>
        <w:t xml:space="preserve">telnet</w:t>
      </w:r>
      <w:r>
        <w:t xml:space="preserve"> </w:t>
      </w:r>
      <w:r>
        <w:t xml:space="preserve">لم يعد يُستخدم، وقلّ وجود خوادم بريد غير مشفّرة (غير https).</w:t>
      </w:r>
    </w:p>
    <w:bookmarkEnd w:id="152"/>
    <w:bookmarkStart w:id="153" w:name="Xab779294b4789cef21ec7799cb7b201d8d40a88"/>
    <w:p>
      <w:pPr>
        <w:pStyle w:val="Heading3"/>
        <w:bidi/>
      </w:pPr>
      <w:r>
        <w:rPr>
          <w:rtl/>
        </w:rPr>
        <w:t xml:space="preserve">شريحة 124 – الوصول إلى محتوى CDN: نظرة أقرب (محذوفة)</w:t>
      </w:r>
    </w:p>
    <w:p>
      <w:pPr>
        <w:pStyle w:val="FirstParagraph"/>
        <w:bidi/>
      </w:pPr>
      <w:r>
        <w:rPr>
          <w:rtl/>
        </w:rPr>
        <w:t xml:space="preserve">مثال يوضح دور DNS في CDN:</w:t>
      </w:r>
    </w:p>
    <w:p>
      <w:pPr>
        <w:numPr>
          <w:ilvl w:val="0"/>
          <w:numId w:val="1136"/>
        </w:numPr>
        <w:pStyle w:val="Compact"/>
      </w:pPr>
      <w:r>
        <w:t xml:space="preserve">Bob يحصل على رابط الفيديو</w:t>
      </w:r>
      <w:r>
        <w:t xml:space="preserve"> </w:t>
      </w:r>
      <w:r>
        <w:rPr>
          <w:rStyle w:val="VerbatimChar"/>
        </w:rPr>
        <w:t xml:space="preserve">http://netcinema.com/6Y7B23V</w:t>
      </w:r>
      <w:r>
        <w:t xml:space="preserve"> </w:t>
      </w:r>
      <w:r>
        <w:t xml:space="preserve">من صفحة netcinema.com.</w:t>
      </w:r>
    </w:p>
    <w:p>
      <w:pPr>
        <w:numPr>
          <w:ilvl w:val="0"/>
          <w:numId w:val="1136"/>
        </w:numPr>
        <w:pStyle w:val="Compact"/>
        <w:bidi/>
      </w:pPr>
      <w:r>
        <w:rPr>
          <w:rtl/>
        </w:rPr>
        <w:t xml:space="preserve">يُحل الاسم عبر DNS المحلي لـBob.</w:t>
      </w:r>
    </w:p>
    <w:p>
      <w:pPr>
        <w:numPr>
          <w:ilvl w:val="0"/>
          <w:numId w:val="1136"/>
        </w:numPr>
        <w:pStyle w:val="Compact"/>
      </w:pPr>
      <w:r>
        <w:t xml:space="preserve">DNS الموثوق لـnetcinema يرد بسجل</w:t>
      </w:r>
      <w:r>
        <w:t xml:space="preserve"> </w:t>
      </w:r>
      <w:r>
        <w:rPr>
          <w:bCs/>
          <w:b/>
        </w:rPr>
        <w:t xml:space="preserve">CNAME</w:t>
      </w:r>
      <w:r>
        <w:t xml:space="preserve"> </w:t>
      </w:r>
      <w:r>
        <w:t xml:space="preserve">يشير إلى</w:t>
      </w:r>
      <w:r>
        <w:t xml:space="preserve"> </w:t>
      </w:r>
      <w:r>
        <w:rPr>
          <w:rStyle w:val="VerbatimChar"/>
        </w:rPr>
        <w:t xml:space="preserve">KingCDN.com/NetC6y&amp;B23V</w:t>
      </w:r>
      <w:r>
        <w:t xml:space="preserve">.</w:t>
      </w:r>
    </w:p>
    <w:p>
      <w:pPr>
        <w:numPr>
          <w:ilvl w:val="0"/>
          <w:numId w:val="1136"/>
        </w:numPr>
        <w:pStyle w:val="Compact"/>
        <w:bidi/>
      </w:pPr>
      <w:r>
        <w:rPr>
          <w:rtl/>
        </w:rPr>
        <w:t xml:space="preserve">(ثم) يحل DNS المحلي هذا الاسم عبر DNS الموثوق لـKingCDN ويحصل على عنوان خادم CDN مناسب.</w:t>
      </w:r>
    </w:p>
    <w:p>
      <w:pPr>
        <w:numPr>
          <w:ilvl w:val="0"/>
          <w:numId w:val="1136"/>
        </w:numPr>
        <w:pStyle w:val="Compact"/>
        <w:bidi/>
      </w:pPr>
      <w:r>
        <w:rPr>
          <w:rtl/>
        </w:rPr>
        <w:t xml:space="preserve">يطلب Bob الفيديو من خادم KingCDN ويُبث عبر HTTP.</w:t>
      </w:r>
    </w:p>
    <w:p>
      <w:pPr>
        <w:pStyle w:val="FirstParagraph"/>
        <w:bidi/>
      </w:pPr>
      <w:r>
        <w:rPr>
          <w:rtl/>
        </w:rPr>
        <w:t xml:space="preserve">الملاحظة:</w:t>
      </w:r>
      <w:r>
        <w:rPr>
          <w:rtl/>
        </w:rPr>
        <w:t xml:space="preserve"> </w:t>
      </w:r>
      <w:r>
        <w:rPr>
          <w:bCs/>
          <w:b/>
          <w:rtl/>
        </w:rPr>
        <w:t xml:space="preserve">حُذفت</w:t>
      </w:r>
      <w:r>
        <w:rPr>
          <w:rtl/>
        </w:rPr>
        <w:t xml:space="preserve"> </w:t>
      </w:r>
      <w:r>
        <w:rPr>
          <w:rtl/>
        </w:rPr>
        <w:t xml:space="preserve">لأن مثال Netflix أوضح بصريًا.</w:t>
      </w:r>
    </w:p>
    <w:bookmarkEnd w:id="153"/>
    <w:bookmarkStart w:id="154" w:name="شريحة-125--دراسة-حالة-netflix-محذوفة"/>
    <w:p>
      <w:pPr>
        <w:pStyle w:val="Heading3"/>
        <w:bidi/>
      </w:pPr>
      <w:r>
        <w:rPr>
          <w:rtl/>
        </w:rPr>
        <w:t xml:space="preserve">شريحة 125 – دراسة حالة Netflix (محذوفة)</w:t>
      </w:r>
    </w:p>
    <w:p>
      <w:pPr>
        <w:numPr>
          <w:ilvl w:val="0"/>
          <w:numId w:val="1137"/>
        </w:numPr>
        <w:pStyle w:val="Compact"/>
        <w:bidi/>
      </w:pPr>
      <w:r>
        <w:rPr>
          <w:rtl/>
        </w:rPr>
        <w:t xml:space="preserve">Bob يدير حساب Netflix: يتعامل مع خوادم التسجيل والمحاسبة في</w:t>
      </w:r>
      <w:r>
        <w:rPr>
          <w:rtl/>
        </w:rPr>
        <w:t xml:space="preserve"> </w:t>
      </w:r>
      <w:r>
        <w:rPr>
          <w:bCs/>
          <w:b/>
          <w:rtl/>
        </w:rPr>
        <w:t xml:space="preserve">سحابة Amazon</w:t>
      </w:r>
      <w:r>
        <w:rPr>
          <w:rtl/>
        </w:rPr>
        <w:t xml:space="preserve">.</w:t>
      </w:r>
    </w:p>
    <w:p>
      <w:pPr>
        <w:numPr>
          <w:ilvl w:val="0"/>
          <w:numId w:val="1137"/>
        </w:numPr>
        <w:pStyle w:val="Compact"/>
        <w:bidi/>
      </w:pPr>
      <w:r>
        <w:rPr>
          <w:rtl/>
        </w:rPr>
        <w:t xml:space="preserve">يتصفح فيديوهات Netflix، فيُرجع الخادم</w:t>
      </w:r>
      <w:r>
        <w:rPr>
          <w:rtl/>
        </w:rPr>
        <w:t xml:space="preserve"> </w:t>
      </w:r>
      <w:r>
        <w:rPr>
          <w:bCs/>
          <w:b/>
          <w:rtl/>
        </w:rPr>
        <w:t xml:space="preserve">ملف manifest</w:t>
      </w:r>
      <w:r>
        <w:rPr>
          <w:rtl/>
        </w:rPr>
        <w:t xml:space="preserve"> </w:t>
      </w:r>
      <w:r>
        <w:rPr>
          <w:rtl/>
        </w:rPr>
        <w:t xml:space="preserve">للفيديو المحدد.</w:t>
      </w:r>
    </w:p>
    <w:p>
      <w:pPr>
        <w:numPr>
          <w:ilvl w:val="0"/>
          <w:numId w:val="1137"/>
        </w:numPr>
        <w:pStyle w:val="Compact"/>
        <w:bidi/>
      </w:pPr>
      <w:r>
        <w:rPr>
          <w:rtl/>
        </w:rPr>
        <w:t xml:space="preserve">يُختار خادم DASH ويُتصل به ويبدأ البث.</w:t>
      </w:r>
    </w:p>
    <w:p>
      <w:pPr>
        <w:numPr>
          <w:ilvl w:val="0"/>
          <w:numId w:val="1137"/>
        </w:numPr>
        <w:pStyle w:val="Compact"/>
        <w:bidi/>
      </w:pPr>
      <w:r>
        <w:rPr>
          <w:rtl/>
        </w:rPr>
        <w:t xml:space="preserve">تُرفع نسخ متعددة الإصدارات من الفيديو إلى خوادم CDN.</w:t>
      </w:r>
    </w:p>
    <w:p>
      <w:pPr>
        <w:numPr>
          <w:ilvl w:val="0"/>
          <w:numId w:val="1137"/>
        </w:numPr>
        <w:pStyle w:val="Compact"/>
        <w:bidi/>
      </w:pPr>
      <w:r>
        <w:rPr>
          <w:rtl/>
        </w:rPr>
        <w:t xml:space="preserve">الملاحظة:</w:t>
      </w:r>
      <w:r>
        <w:rPr>
          <w:rtl/>
        </w:rPr>
        <w:t xml:space="preserve"> </w:t>
      </w:r>
      <w:r>
        <w:rPr>
          <w:bCs/>
          <w:b/>
          <w:rtl/>
        </w:rPr>
        <w:t xml:space="preserve">حُذفت</w:t>
      </w:r>
      <w:r>
        <w:rPr>
          <w:rtl/>
        </w:rPr>
        <w:t xml:space="preserve"> </w:t>
      </w:r>
      <w:r>
        <w:rPr>
          <w:rtl/>
        </w:rPr>
        <w:t xml:space="preserve">لأن مثال Netflix الجديد (الشريحة 103) أفضل بصريًا.</w:t>
      </w:r>
    </w:p>
    <w:p>
      <w:pPr>
        <w:bidi/>
      </w:pPr>
      <w:r>
        <w:rPr>
          <w:rtl/>
        </w:rPr>
        <w:pict>
          <v:rect style="width:0;height:1.5pt" o:hralign="center" o:hrstd="t" o:hr="t"/>
        </w:pict>
      </w:r>
    </w:p>
    <w:bookmarkEnd w:id="154"/>
    <w:bookmarkStart w:id="155" w:name="ملاحظات-ختامية"/>
    <w:p>
      <w:pPr>
        <w:pStyle w:val="Heading3"/>
        <w:bidi/>
      </w:pPr>
      <w:r>
        <w:rPr>
          <w:rtl/>
        </w:rPr>
        <w:t xml:space="preserve">ملاحظات ختامية</w:t>
      </w:r>
    </w:p>
    <w:p>
      <w:pPr>
        <w:numPr>
          <w:ilvl w:val="0"/>
          <w:numId w:val="1138"/>
        </w:numPr>
        <w:pStyle w:val="Compact"/>
        <w:bidi/>
      </w:pPr>
      <w:r>
        <w:rPr>
          <w:rtl/>
        </w:rPr>
        <w:t xml:space="preserve">بعض الشرائح (مثل 34 و85 و95 و109 و113 و122) تعتمد أساسًا على رسوم وصور، فشرحها هنا مبني على نصوص الشريحة والمحتوى المعروف من كتاب Kurose &amp; Ross.</w:t>
      </w:r>
    </w:p>
    <w:p>
      <w:pPr>
        <w:numPr>
          <w:ilvl w:val="0"/>
          <w:numId w:val="1138"/>
        </w:numPr>
        <w:pStyle w:val="Compact"/>
        <w:bidi/>
      </w:pPr>
      <w:r>
        <w:rPr>
          <w:rtl/>
        </w:rPr>
        <w:t xml:space="preserve">في الشريحة 28 خطأ مطبعي على الأرجح (ذُكر POST بدل PUT).</w:t>
      </w:r>
    </w:p>
    <w:bookmarkEnd w:id="155"/>
    <w:bookmarkEnd w:id="156"/>
    <w:bookmarkEnd w:id="1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www.amazon.com" TargetMode="External" /><Relationship Type="http://schemas.openxmlformats.org/officeDocument/2006/relationships/hyperlink" Id="rId98" Target="http://www.ibm.com" TargetMode="External" /><Relationship Type="http://schemas.openxmlformats.org/officeDocument/2006/relationships/hyperlink" Id="rId79" Target="mailto:bob@someschool.edu" TargetMode="External" /></Relationships>
</file>

<file path=word/_rels/footnotes.xml.rels><?xml version="1.0" encoding="UTF-8"?><Relationships xmlns="http://schemas.openxmlformats.org/package/2006/relationships"><Relationship Type="http://schemas.openxmlformats.org/officeDocument/2006/relationships/hyperlink" Id="rId90" Target="http://www.amazon.com" TargetMode="External" /><Relationship Type="http://schemas.openxmlformats.org/officeDocument/2006/relationships/hyperlink" Id="rId98" Target="http://www.ibm.com" TargetMode="External" /><Relationship Type="http://schemas.openxmlformats.org/officeDocument/2006/relationships/hyperlink" Id="rId79" Target="mailto:bob@someschoo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2026-10-11T09:32:05Z</dcterms:created>
  <dcterms:modified xsi:type="dcterms:W3CDTF">2026-10-11T09:32:05Z</dcterms:modified>
</cp:coreProperties>
</file>

<file path=docProps/custom.xml><?xml version="1.0" encoding="utf-8"?>
<Properties xmlns="http://schemas.openxmlformats.org/officeDocument/2006/custom-properties" xmlns:vt="http://schemas.openxmlformats.org/officeDocument/2006/docPropsVTypes"/>
</file>